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E8" w:rsidRPr="00954A8F" w:rsidRDefault="00882CE8" w:rsidP="00882CE8">
      <w:pPr>
        <w:rPr>
          <w:sz w:val="22"/>
          <w:szCs w:val="22"/>
        </w:rPr>
      </w:pPr>
    </w:p>
    <w:p w:rsidR="00882CE8" w:rsidRPr="00954A8F" w:rsidRDefault="00882CE8" w:rsidP="00882CE8">
      <w:pPr>
        <w:rPr>
          <w:sz w:val="22"/>
          <w:szCs w:val="22"/>
        </w:rPr>
      </w:pPr>
    </w:p>
    <w:p w:rsidR="00B54CC1" w:rsidRPr="00954A8F" w:rsidRDefault="00E81841" w:rsidP="00882CE8">
      <w:pPr>
        <w:rPr>
          <w:b/>
          <w:bCs/>
          <w:smallCaps/>
          <w:sz w:val="22"/>
          <w:szCs w:val="22"/>
          <w:lang w:val="en-GB"/>
        </w:rPr>
      </w:pPr>
      <w:r w:rsidRPr="00954A8F">
        <w:rPr>
          <w:sz w:val="22"/>
          <w:szCs w:val="22"/>
        </w:rPr>
        <w:fldChar w:fldCharType="begin"/>
      </w:r>
      <w:r w:rsidR="005A3ADB" w:rsidRPr="00954A8F">
        <w:rPr>
          <w:sz w:val="22"/>
          <w:szCs w:val="22"/>
        </w:rPr>
        <w:instrText xml:space="preserve"> SEQ CHAPTER \h \r 1</w:instrText>
      </w:r>
      <w:r w:rsidRPr="00954A8F">
        <w:rPr>
          <w:sz w:val="22"/>
          <w:szCs w:val="22"/>
        </w:rPr>
        <w:fldChar w:fldCharType="end"/>
      </w:r>
      <w:r w:rsidRPr="00954A8F">
        <w:rPr>
          <w:sz w:val="22"/>
          <w:szCs w:val="22"/>
        </w:rPr>
        <w:fldChar w:fldCharType="begin"/>
      </w:r>
      <w:r w:rsidR="005A3ADB" w:rsidRPr="00954A8F">
        <w:rPr>
          <w:sz w:val="22"/>
          <w:szCs w:val="22"/>
        </w:rPr>
        <w:instrText xml:space="preserve"> SEQ CHAPTER \h \r 1</w:instrText>
      </w:r>
      <w:r w:rsidRPr="00954A8F">
        <w:rPr>
          <w:sz w:val="22"/>
          <w:szCs w:val="22"/>
        </w:rPr>
        <w:fldChar w:fldCharType="end"/>
      </w:r>
      <w:r w:rsidR="005A3ADB" w:rsidRPr="00954A8F">
        <w:rPr>
          <w:b/>
          <w:bCs/>
          <w:smallCaps/>
          <w:sz w:val="22"/>
          <w:szCs w:val="22"/>
          <w:lang w:val="en-GB"/>
        </w:rPr>
        <w:t>Karen Busby</w:t>
      </w:r>
    </w:p>
    <w:p w:rsidR="005A3ADB" w:rsidRPr="00954A8F" w:rsidRDefault="005A3ADB" w:rsidP="00882CE8">
      <w:pPr>
        <w:rPr>
          <w:b/>
          <w:bCs/>
          <w:smallCaps/>
          <w:sz w:val="22"/>
          <w:szCs w:val="22"/>
          <w:lang w:val="en-GB"/>
        </w:rPr>
      </w:pPr>
      <w:r w:rsidRPr="00954A8F">
        <w:rPr>
          <w:b/>
          <w:bCs/>
          <w:smallCaps/>
          <w:sz w:val="22"/>
          <w:szCs w:val="22"/>
          <w:lang w:val="en-GB"/>
        </w:rPr>
        <w:t>Professor</w:t>
      </w:r>
      <w:r w:rsidR="00882CE8" w:rsidRPr="00954A8F">
        <w:rPr>
          <w:b/>
          <w:bCs/>
          <w:smallCaps/>
          <w:sz w:val="22"/>
          <w:szCs w:val="22"/>
          <w:lang w:val="en-GB"/>
        </w:rPr>
        <w:t xml:space="preserve">, </w:t>
      </w:r>
      <w:r w:rsidRPr="00954A8F">
        <w:rPr>
          <w:b/>
          <w:bCs/>
          <w:smallCaps/>
          <w:sz w:val="22"/>
          <w:szCs w:val="22"/>
          <w:lang w:val="en-GB"/>
        </w:rPr>
        <w:t>Faculty of Law</w:t>
      </w:r>
    </w:p>
    <w:p w:rsidR="00882CE8" w:rsidRPr="00954A8F" w:rsidRDefault="00882CE8" w:rsidP="00882CE8">
      <w:pPr>
        <w:rPr>
          <w:b/>
          <w:bCs/>
          <w:smallCaps/>
          <w:sz w:val="22"/>
          <w:szCs w:val="22"/>
          <w:lang w:val="en-GB"/>
        </w:rPr>
      </w:pPr>
      <w:r w:rsidRPr="00954A8F">
        <w:rPr>
          <w:b/>
          <w:bCs/>
          <w:smallCaps/>
          <w:sz w:val="22"/>
          <w:szCs w:val="22"/>
          <w:lang w:val="en-GB"/>
        </w:rPr>
        <w:t>Director, Centre for Human Rights research</w:t>
      </w:r>
    </w:p>
    <w:p w:rsidR="005A3ADB" w:rsidRPr="00954A8F" w:rsidRDefault="005A3ADB" w:rsidP="00882CE8">
      <w:pPr>
        <w:rPr>
          <w:b/>
          <w:bCs/>
          <w:smallCaps/>
          <w:sz w:val="22"/>
          <w:szCs w:val="22"/>
          <w:lang w:val="en-GB"/>
        </w:rPr>
      </w:pPr>
      <w:r w:rsidRPr="00954A8F">
        <w:rPr>
          <w:b/>
          <w:bCs/>
          <w:smallCaps/>
          <w:sz w:val="22"/>
          <w:szCs w:val="22"/>
          <w:lang w:val="en-GB"/>
        </w:rPr>
        <w:t>University of Manitoba</w:t>
      </w:r>
    </w:p>
    <w:p w:rsidR="005A3ADB" w:rsidRPr="00954A8F" w:rsidRDefault="005A3ADB" w:rsidP="00882CE8">
      <w:pPr>
        <w:rPr>
          <w:b/>
          <w:bCs/>
          <w:smallCaps/>
          <w:sz w:val="22"/>
          <w:szCs w:val="22"/>
          <w:lang w:val="en-GB"/>
        </w:rPr>
      </w:pPr>
      <w:r w:rsidRPr="00954A8F">
        <w:rPr>
          <w:b/>
          <w:bCs/>
          <w:smallCaps/>
          <w:sz w:val="22"/>
          <w:szCs w:val="22"/>
          <w:lang w:val="en-GB"/>
        </w:rPr>
        <w:t>Winnipeg, Manitoba, R3T 2N2</w:t>
      </w:r>
    </w:p>
    <w:p w:rsidR="005A3ADB" w:rsidRPr="00954A8F" w:rsidRDefault="005A3ADB" w:rsidP="00882CE8">
      <w:pPr>
        <w:rPr>
          <w:smallCaps/>
          <w:sz w:val="22"/>
          <w:szCs w:val="22"/>
          <w:lang w:val="en-GB"/>
        </w:rPr>
      </w:pPr>
      <w:r w:rsidRPr="00954A8F">
        <w:rPr>
          <w:b/>
          <w:bCs/>
          <w:sz w:val="22"/>
          <w:szCs w:val="22"/>
          <w:lang w:val="en-GB"/>
        </w:rPr>
        <w:t>Karen_Busby@umanitoba.ca</w:t>
      </w:r>
    </w:p>
    <w:p w:rsidR="003B2E96" w:rsidRPr="00954A8F" w:rsidRDefault="003B2E96" w:rsidP="00882CE8">
      <w:pPr>
        <w:rPr>
          <w:smallCaps/>
          <w:sz w:val="22"/>
          <w:szCs w:val="22"/>
          <w:lang w:val="en-GB"/>
        </w:rPr>
      </w:pPr>
    </w:p>
    <w:p w:rsidR="00767C55" w:rsidRPr="00954A8F" w:rsidRDefault="00767C55" w:rsidP="00767C55">
      <w:pPr>
        <w:rPr>
          <w:sz w:val="22"/>
          <w:szCs w:val="22"/>
          <w:lang w:val="en-GB"/>
        </w:rPr>
      </w:pPr>
      <w:r w:rsidRPr="00954A8F">
        <w:rPr>
          <w:b/>
          <w:bCs/>
          <w:sz w:val="22"/>
          <w:szCs w:val="22"/>
          <w:lang w:val="en-GB"/>
        </w:rPr>
        <w:t>EDUCATION</w:t>
      </w:r>
    </w:p>
    <w:p w:rsidR="00767C55" w:rsidRPr="00954A8F" w:rsidRDefault="00767C55" w:rsidP="00767C55">
      <w:pPr>
        <w:tabs>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94" w:hanging="1194"/>
        <w:rPr>
          <w:sz w:val="22"/>
          <w:szCs w:val="22"/>
          <w:lang w:val="en-GB"/>
        </w:rPr>
      </w:pPr>
      <w:proofErr w:type="gramStart"/>
      <w:r w:rsidRPr="00954A8F">
        <w:rPr>
          <w:sz w:val="22"/>
          <w:szCs w:val="22"/>
          <w:lang w:val="en-GB"/>
        </w:rPr>
        <w:t>1988</w:t>
      </w:r>
      <w:r w:rsidRPr="00954A8F">
        <w:rPr>
          <w:sz w:val="22"/>
          <w:szCs w:val="22"/>
          <w:lang w:val="en-GB"/>
        </w:rPr>
        <w:tab/>
      </w:r>
      <w:r w:rsidRPr="00954A8F">
        <w:rPr>
          <w:sz w:val="22"/>
          <w:szCs w:val="22"/>
          <w:lang w:val="en-GB"/>
        </w:rPr>
        <w:tab/>
        <w:t>Columbia University, Master of Law.</w:t>
      </w:r>
      <w:proofErr w:type="gramEnd"/>
    </w:p>
    <w:p w:rsidR="00767C55" w:rsidRPr="00954A8F" w:rsidRDefault="00767C55" w:rsidP="00767C55">
      <w:pPr>
        <w:tabs>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94" w:hanging="1194"/>
        <w:rPr>
          <w:sz w:val="22"/>
          <w:szCs w:val="22"/>
          <w:lang w:val="en-GB"/>
        </w:rPr>
      </w:pPr>
      <w:r w:rsidRPr="00954A8F">
        <w:rPr>
          <w:sz w:val="22"/>
          <w:szCs w:val="22"/>
          <w:lang w:val="en-GB"/>
        </w:rPr>
        <w:t>1983-84</w:t>
      </w:r>
      <w:r w:rsidRPr="00954A8F">
        <w:rPr>
          <w:sz w:val="22"/>
          <w:szCs w:val="22"/>
          <w:lang w:val="en-GB"/>
        </w:rPr>
        <w:tab/>
      </w:r>
      <w:proofErr w:type="spellStart"/>
      <w:r w:rsidRPr="00954A8F">
        <w:rPr>
          <w:sz w:val="22"/>
          <w:szCs w:val="22"/>
          <w:lang w:val="en-GB"/>
        </w:rPr>
        <w:t>Université</w:t>
      </w:r>
      <w:proofErr w:type="spellEnd"/>
      <w:r w:rsidRPr="00954A8F">
        <w:rPr>
          <w:sz w:val="22"/>
          <w:szCs w:val="22"/>
          <w:lang w:val="en-GB"/>
        </w:rPr>
        <w:t xml:space="preserve"> de la Sorbonne and </w:t>
      </w:r>
      <w:proofErr w:type="spellStart"/>
      <w:r w:rsidRPr="00954A8F">
        <w:rPr>
          <w:sz w:val="22"/>
          <w:szCs w:val="22"/>
          <w:lang w:val="en-GB"/>
        </w:rPr>
        <w:t>L'Institut</w:t>
      </w:r>
      <w:proofErr w:type="spellEnd"/>
      <w:r w:rsidRPr="00954A8F">
        <w:rPr>
          <w:sz w:val="22"/>
          <w:szCs w:val="22"/>
          <w:lang w:val="en-GB"/>
        </w:rPr>
        <w:t xml:space="preserve"> de Touraine: French language studies.</w:t>
      </w:r>
    </w:p>
    <w:p w:rsidR="00767C55" w:rsidRPr="00954A8F" w:rsidRDefault="00767C55" w:rsidP="00767C55">
      <w:pPr>
        <w:tabs>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94" w:hanging="1194"/>
        <w:rPr>
          <w:sz w:val="22"/>
          <w:szCs w:val="22"/>
          <w:lang w:val="en-GB"/>
        </w:rPr>
      </w:pPr>
      <w:r w:rsidRPr="00954A8F">
        <w:rPr>
          <w:sz w:val="22"/>
          <w:szCs w:val="22"/>
          <w:lang w:val="en-GB"/>
        </w:rPr>
        <w:t>1982</w:t>
      </w:r>
      <w:r w:rsidRPr="00954A8F">
        <w:rPr>
          <w:sz w:val="22"/>
          <w:szCs w:val="22"/>
          <w:lang w:val="en-GB"/>
        </w:rPr>
        <w:tab/>
      </w:r>
      <w:r w:rsidRPr="00954A8F">
        <w:rPr>
          <w:sz w:val="22"/>
          <w:szCs w:val="22"/>
          <w:lang w:val="en-GB"/>
        </w:rPr>
        <w:tab/>
        <w:t>Law Society of Manitoba, Bar Admission Course.</w:t>
      </w:r>
    </w:p>
    <w:p w:rsidR="00767C55" w:rsidRPr="00954A8F" w:rsidRDefault="00767C55" w:rsidP="00767C55">
      <w:pPr>
        <w:tabs>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94" w:hanging="1194"/>
        <w:rPr>
          <w:sz w:val="22"/>
          <w:szCs w:val="22"/>
          <w:lang w:val="en-GB"/>
        </w:rPr>
      </w:pPr>
      <w:r w:rsidRPr="00954A8F">
        <w:rPr>
          <w:sz w:val="22"/>
          <w:szCs w:val="22"/>
          <w:lang w:val="en-GB"/>
        </w:rPr>
        <w:t>1981</w:t>
      </w:r>
      <w:r w:rsidRPr="00954A8F">
        <w:rPr>
          <w:sz w:val="22"/>
          <w:szCs w:val="22"/>
          <w:lang w:val="en-GB"/>
        </w:rPr>
        <w:tab/>
      </w:r>
      <w:r w:rsidRPr="00954A8F">
        <w:rPr>
          <w:sz w:val="22"/>
          <w:szCs w:val="22"/>
          <w:lang w:val="en-GB"/>
        </w:rPr>
        <w:tab/>
        <w:t>University of Manitoba, Juris Doctorate.</w:t>
      </w:r>
    </w:p>
    <w:p w:rsidR="00767C55" w:rsidRPr="00954A8F" w:rsidRDefault="00767C55" w:rsidP="00767C55">
      <w:pPr>
        <w:tabs>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94" w:hanging="1194"/>
        <w:rPr>
          <w:sz w:val="22"/>
          <w:szCs w:val="22"/>
          <w:lang w:val="en-GB"/>
        </w:rPr>
      </w:pPr>
      <w:r w:rsidRPr="00954A8F">
        <w:rPr>
          <w:sz w:val="22"/>
          <w:szCs w:val="22"/>
          <w:lang w:val="en-GB"/>
        </w:rPr>
        <w:t xml:space="preserve">1976-78 </w:t>
      </w:r>
      <w:r w:rsidRPr="00954A8F">
        <w:rPr>
          <w:sz w:val="22"/>
          <w:szCs w:val="22"/>
          <w:lang w:val="en-GB"/>
        </w:rPr>
        <w:tab/>
        <w:t>University of Manitoba, Faculty of Arts: Economics and Political Studies.</w:t>
      </w:r>
    </w:p>
    <w:p w:rsidR="00767C55" w:rsidRPr="00954A8F" w:rsidRDefault="00767C55" w:rsidP="00767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p>
    <w:p w:rsidR="00767C55" w:rsidRPr="00954A8F" w:rsidRDefault="00767C55" w:rsidP="00767C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lang w:val="en-GB"/>
        </w:rPr>
      </w:pPr>
      <w:r w:rsidRPr="00954A8F">
        <w:rPr>
          <w:b/>
          <w:bCs/>
          <w:sz w:val="22"/>
          <w:szCs w:val="22"/>
          <w:lang w:val="en-GB"/>
        </w:rPr>
        <w:t>POSITIONS HELD</w:t>
      </w:r>
    </w:p>
    <w:p w:rsidR="00767C55" w:rsidRPr="00954A8F" w:rsidRDefault="00767C55" w:rsidP="00767C55">
      <w:pPr>
        <w:tabs>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76" w:hanging="1176"/>
        <w:rPr>
          <w:sz w:val="22"/>
          <w:szCs w:val="22"/>
          <w:lang w:val="en-GB"/>
        </w:rPr>
      </w:pPr>
      <w:r w:rsidRPr="00954A8F">
        <w:rPr>
          <w:sz w:val="22"/>
          <w:szCs w:val="22"/>
          <w:lang w:val="en-GB"/>
        </w:rPr>
        <w:t>1988-</w:t>
      </w:r>
      <w:r w:rsidRPr="00954A8F">
        <w:rPr>
          <w:sz w:val="22"/>
          <w:szCs w:val="22"/>
          <w:lang w:val="en-GB"/>
        </w:rPr>
        <w:tab/>
      </w:r>
      <w:r w:rsidRPr="00954A8F">
        <w:rPr>
          <w:sz w:val="22"/>
          <w:szCs w:val="22"/>
          <w:lang w:val="en-GB"/>
        </w:rPr>
        <w:tab/>
        <w:t>Faculty of Law, University of Manitoba.  Assistant Professor (1988-93); Associate Professor (1993-2000)</w:t>
      </w:r>
      <w:proofErr w:type="gramStart"/>
      <w:r w:rsidRPr="00954A8F">
        <w:rPr>
          <w:sz w:val="22"/>
          <w:szCs w:val="22"/>
          <w:lang w:val="en-GB"/>
        </w:rPr>
        <w:t>;  Professor</w:t>
      </w:r>
      <w:proofErr w:type="gramEnd"/>
      <w:r w:rsidRPr="00954A8F">
        <w:rPr>
          <w:sz w:val="22"/>
          <w:szCs w:val="22"/>
          <w:lang w:val="en-GB"/>
        </w:rPr>
        <w:t xml:space="preserve"> (2000-) and Founding  Director, University of Manitoba Centre for Human Rights Research (2010-) (www.chrr.info)</w:t>
      </w:r>
    </w:p>
    <w:p w:rsidR="00767C55" w:rsidRPr="00954A8F" w:rsidRDefault="00767C55" w:rsidP="00767C55">
      <w:pPr>
        <w:tabs>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94" w:hanging="1194"/>
        <w:rPr>
          <w:sz w:val="22"/>
          <w:szCs w:val="22"/>
          <w:lang w:val="en-GB"/>
        </w:rPr>
      </w:pPr>
      <w:r w:rsidRPr="00954A8F">
        <w:rPr>
          <w:sz w:val="22"/>
          <w:szCs w:val="22"/>
          <w:lang w:val="en-GB"/>
        </w:rPr>
        <w:t>2005</w:t>
      </w:r>
      <w:r w:rsidRPr="00954A8F">
        <w:rPr>
          <w:sz w:val="22"/>
          <w:szCs w:val="22"/>
          <w:lang w:val="en-GB"/>
        </w:rPr>
        <w:tab/>
      </w:r>
      <w:r w:rsidRPr="00954A8F">
        <w:rPr>
          <w:sz w:val="22"/>
          <w:szCs w:val="22"/>
          <w:lang w:val="en-GB"/>
        </w:rPr>
        <w:tab/>
        <w:t xml:space="preserve">Visiting Professor, Faculty of Law, Bond University (Australia).  </w:t>
      </w:r>
    </w:p>
    <w:p w:rsidR="00767C55" w:rsidRPr="00954A8F" w:rsidRDefault="00767C55" w:rsidP="00767C55">
      <w:pPr>
        <w:tabs>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94" w:hanging="1194"/>
        <w:rPr>
          <w:sz w:val="22"/>
          <w:szCs w:val="22"/>
          <w:lang w:val="en-GB"/>
        </w:rPr>
      </w:pPr>
      <w:proofErr w:type="gramStart"/>
      <w:r w:rsidRPr="00954A8F">
        <w:rPr>
          <w:sz w:val="22"/>
          <w:szCs w:val="22"/>
          <w:lang w:val="en-GB"/>
        </w:rPr>
        <w:t>1984-87</w:t>
      </w:r>
      <w:r w:rsidRPr="00954A8F">
        <w:rPr>
          <w:sz w:val="22"/>
          <w:szCs w:val="22"/>
          <w:lang w:val="en-GB"/>
        </w:rPr>
        <w:tab/>
        <w:t>Federal Court of Canada (Appeal Division).</w:t>
      </w:r>
      <w:proofErr w:type="gramEnd"/>
      <w:r w:rsidRPr="00954A8F">
        <w:rPr>
          <w:sz w:val="22"/>
          <w:szCs w:val="22"/>
          <w:lang w:val="en-GB"/>
        </w:rPr>
        <w:t xml:space="preserve">  Research Assistant to the Rules Committee (1986-1987).  </w:t>
      </w:r>
      <w:proofErr w:type="gramStart"/>
      <w:r w:rsidRPr="00954A8F">
        <w:rPr>
          <w:sz w:val="22"/>
          <w:szCs w:val="22"/>
          <w:lang w:val="en-GB"/>
        </w:rPr>
        <w:t xml:space="preserve">Law clerk to all judges (September 1984-March 1985); Mr. Justices </w:t>
      </w:r>
      <w:proofErr w:type="spellStart"/>
      <w:r w:rsidRPr="00954A8F">
        <w:rPr>
          <w:sz w:val="22"/>
          <w:szCs w:val="22"/>
          <w:lang w:val="en-GB"/>
        </w:rPr>
        <w:t>Heald</w:t>
      </w:r>
      <w:proofErr w:type="spellEnd"/>
      <w:r w:rsidRPr="00954A8F">
        <w:rPr>
          <w:sz w:val="22"/>
          <w:szCs w:val="22"/>
          <w:lang w:val="en-GB"/>
        </w:rPr>
        <w:t xml:space="preserve"> and </w:t>
      </w:r>
      <w:proofErr w:type="spellStart"/>
      <w:r w:rsidRPr="00954A8F">
        <w:rPr>
          <w:sz w:val="22"/>
          <w:szCs w:val="22"/>
          <w:lang w:val="en-GB"/>
        </w:rPr>
        <w:t>Urie</w:t>
      </w:r>
      <w:proofErr w:type="spellEnd"/>
      <w:r w:rsidRPr="00954A8F">
        <w:rPr>
          <w:sz w:val="22"/>
          <w:szCs w:val="22"/>
          <w:lang w:val="en-GB"/>
        </w:rPr>
        <w:t xml:space="preserve"> (April 1985 to August 1986).</w:t>
      </w:r>
      <w:proofErr w:type="gramEnd"/>
    </w:p>
    <w:p w:rsidR="00767C55" w:rsidRPr="00954A8F" w:rsidRDefault="00767C55" w:rsidP="00767C55">
      <w:pPr>
        <w:tabs>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94" w:hanging="1194"/>
        <w:rPr>
          <w:sz w:val="22"/>
          <w:szCs w:val="22"/>
          <w:lang w:val="en-GB"/>
        </w:rPr>
      </w:pPr>
      <w:r w:rsidRPr="00954A8F">
        <w:rPr>
          <w:sz w:val="22"/>
          <w:szCs w:val="22"/>
          <w:lang w:val="en-GB"/>
        </w:rPr>
        <w:t>1981-83</w:t>
      </w:r>
      <w:r w:rsidRPr="00954A8F">
        <w:rPr>
          <w:sz w:val="22"/>
          <w:szCs w:val="22"/>
          <w:lang w:val="en-GB"/>
        </w:rPr>
        <w:tab/>
        <w:t xml:space="preserve">Thompson, </w:t>
      </w:r>
      <w:proofErr w:type="spellStart"/>
      <w:r w:rsidRPr="00954A8F">
        <w:rPr>
          <w:sz w:val="22"/>
          <w:szCs w:val="22"/>
          <w:lang w:val="en-GB"/>
        </w:rPr>
        <w:t>Dorfman</w:t>
      </w:r>
      <w:proofErr w:type="spellEnd"/>
      <w:r w:rsidRPr="00954A8F">
        <w:rPr>
          <w:sz w:val="22"/>
          <w:szCs w:val="22"/>
          <w:lang w:val="en-GB"/>
        </w:rPr>
        <w:t xml:space="preserve">, </w:t>
      </w:r>
      <w:proofErr w:type="spellStart"/>
      <w:r w:rsidRPr="00954A8F">
        <w:rPr>
          <w:sz w:val="22"/>
          <w:szCs w:val="22"/>
          <w:lang w:val="en-GB"/>
        </w:rPr>
        <w:t>Sweatman</w:t>
      </w:r>
      <w:proofErr w:type="spellEnd"/>
      <w:r w:rsidRPr="00954A8F">
        <w:rPr>
          <w:sz w:val="22"/>
          <w:szCs w:val="22"/>
          <w:lang w:val="en-GB"/>
        </w:rPr>
        <w:t xml:space="preserve">.  </w:t>
      </w:r>
      <w:proofErr w:type="gramStart"/>
      <w:r w:rsidRPr="00954A8F">
        <w:rPr>
          <w:sz w:val="22"/>
          <w:szCs w:val="22"/>
          <w:lang w:val="en-GB"/>
        </w:rPr>
        <w:t>Associate lawyer and articling student.</w:t>
      </w:r>
      <w:proofErr w:type="gramEnd"/>
    </w:p>
    <w:p w:rsidR="00767C55" w:rsidRPr="00954A8F" w:rsidRDefault="00767C55" w:rsidP="00767C55">
      <w:pPr>
        <w:tabs>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94" w:hanging="1194"/>
        <w:rPr>
          <w:sz w:val="22"/>
          <w:szCs w:val="22"/>
          <w:lang w:val="en-GB"/>
        </w:rPr>
      </w:pPr>
      <w:r w:rsidRPr="00954A8F">
        <w:rPr>
          <w:sz w:val="22"/>
          <w:szCs w:val="22"/>
          <w:lang w:val="en-GB"/>
        </w:rPr>
        <w:t>1980-81</w:t>
      </w:r>
      <w:r w:rsidRPr="00954A8F">
        <w:rPr>
          <w:sz w:val="22"/>
          <w:szCs w:val="22"/>
          <w:lang w:val="en-GB"/>
        </w:rPr>
        <w:tab/>
        <w:t>Faculty of Law, University of Manitoba.  Research and teaching assistant to Professor R. Dale Gibson (part time).</w:t>
      </w:r>
    </w:p>
    <w:p w:rsidR="00767C55" w:rsidRPr="00954A8F" w:rsidRDefault="00767C55" w:rsidP="00767C55">
      <w:pPr>
        <w:tabs>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94" w:hanging="1194"/>
        <w:rPr>
          <w:sz w:val="22"/>
          <w:szCs w:val="22"/>
          <w:lang w:val="en-GB"/>
        </w:rPr>
      </w:pPr>
      <w:r w:rsidRPr="00954A8F">
        <w:rPr>
          <w:sz w:val="22"/>
          <w:szCs w:val="22"/>
          <w:lang w:val="en-GB"/>
        </w:rPr>
        <w:t>1980-83</w:t>
      </w:r>
      <w:r w:rsidRPr="00954A8F">
        <w:rPr>
          <w:sz w:val="22"/>
          <w:szCs w:val="22"/>
          <w:lang w:val="en-GB"/>
        </w:rPr>
        <w:tab/>
        <w:t xml:space="preserve">Task Force on Maternal &amp; Child Health.  </w:t>
      </w:r>
      <w:proofErr w:type="gramStart"/>
      <w:r w:rsidRPr="00954A8F">
        <w:rPr>
          <w:sz w:val="22"/>
          <w:szCs w:val="22"/>
          <w:lang w:val="en-GB"/>
        </w:rPr>
        <w:t>Researcher (summer and part time).</w:t>
      </w:r>
      <w:proofErr w:type="gramEnd"/>
    </w:p>
    <w:p w:rsidR="00767C55" w:rsidRPr="00954A8F" w:rsidRDefault="00767C55" w:rsidP="00767C55">
      <w:pPr>
        <w:tabs>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94" w:hanging="1194"/>
        <w:rPr>
          <w:sz w:val="22"/>
          <w:szCs w:val="22"/>
          <w:lang w:val="en-GB"/>
        </w:rPr>
      </w:pPr>
      <w:r w:rsidRPr="00954A8F">
        <w:rPr>
          <w:sz w:val="22"/>
          <w:szCs w:val="22"/>
          <w:lang w:val="en-GB"/>
        </w:rPr>
        <w:t>1980</w:t>
      </w:r>
      <w:r w:rsidRPr="00954A8F">
        <w:rPr>
          <w:sz w:val="22"/>
          <w:szCs w:val="22"/>
          <w:lang w:val="en-GB"/>
        </w:rPr>
        <w:tab/>
      </w:r>
      <w:r w:rsidRPr="00954A8F">
        <w:rPr>
          <w:sz w:val="22"/>
          <w:szCs w:val="22"/>
          <w:lang w:val="en-GB"/>
        </w:rPr>
        <w:tab/>
        <w:t xml:space="preserve">Mr. Justice R. Matas, Manitoba Court of Appeal.  </w:t>
      </w:r>
      <w:proofErr w:type="gramStart"/>
      <w:r w:rsidRPr="00954A8F">
        <w:rPr>
          <w:sz w:val="22"/>
          <w:szCs w:val="22"/>
          <w:lang w:val="en-GB"/>
        </w:rPr>
        <w:t>Research assistant (contract).</w:t>
      </w:r>
      <w:proofErr w:type="gramEnd"/>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lang w:val="en-GB"/>
        </w:rPr>
      </w:pP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lang w:val="en-GB"/>
        </w:rPr>
      </w:pPr>
      <w:r w:rsidRPr="00954A8F">
        <w:rPr>
          <w:b/>
          <w:bCs/>
          <w:sz w:val="22"/>
          <w:szCs w:val="22"/>
          <w:lang w:val="en-GB"/>
        </w:rPr>
        <w:t>PROFESSIONAL MEMBERSHIPS</w:t>
      </w: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Law Society of Manitoba:  Member (1982</w:t>
      </w:r>
      <w:proofErr w:type="gramStart"/>
      <w:r w:rsidRPr="00954A8F">
        <w:rPr>
          <w:sz w:val="22"/>
          <w:szCs w:val="22"/>
          <w:lang w:val="en-GB"/>
        </w:rPr>
        <w:t>-)</w:t>
      </w:r>
      <w:proofErr w:type="gramEnd"/>
      <w:r w:rsidR="00F85BCF" w:rsidRPr="00954A8F">
        <w:rPr>
          <w:sz w:val="22"/>
          <w:szCs w:val="22"/>
          <w:lang w:val="en-GB"/>
        </w:rPr>
        <w:t>, Bencher (1988-90</w:t>
      </w:r>
      <w:r w:rsidRPr="00954A8F">
        <w:rPr>
          <w:sz w:val="22"/>
          <w:szCs w:val="22"/>
          <w:lang w:val="en-GB"/>
        </w:rPr>
        <w:t>).</w:t>
      </w:r>
    </w:p>
    <w:p w:rsidR="00D17940" w:rsidRPr="00954A8F" w:rsidRDefault="00D17940"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Canadian Bar Association</w:t>
      </w: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p>
    <w:p w:rsidR="005A3ADB" w:rsidRPr="007C395D"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lang w:val="en-GB"/>
        </w:rPr>
      </w:pPr>
      <w:r w:rsidRPr="007C395D">
        <w:rPr>
          <w:b/>
          <w:bCs/>
          <w:sz w:val="22"/>
          <w:szCs w:val="22"/>
          <w:lang w:val="en-GB"/>
        </w:rPr>
        <w:t>AWARDS</w:t>
      </w:r>
    </w:p>
    <w:p w:rsidR="00B25F1C" w:rsidRDefault="00E72DE2"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lang w:val="en-GB"/>
        </w:rPr>
      </w:pPr>
      <w:r w:rsidRPr="007C395D">
        <w:rPr>
          <w:bCs/>
          <w:sz w:val="22"/>
          <w:szCs w:val="22"/>
          <w:lang w:val="en-GB"/>
        </w:rPr>
        <w:t xml:space="preserve">• </w:t>
      </w:r>
      <w:r w:rsidR="007C395D">
        <w:rPr>
          <w:bCs/>
          <w:sz w:val="22"/>
          <w:szCs w:val="22"/>
          <w:lang w:val="en-GB"/>
        </w:rPr>
        <w:t xml:space="preserve"> </w:t>
      </w:r>
      <w:r w:rsidRPr="007C395D">
        <w:rPr>
          <w:bCs/>
          <w:sz w:val="22"/>
          <w:szCs w:val="22"/>
          <w:lang w:val="en-GB"/>
        </w:rPr>
        <w:t xml:space="preserve"> </w:t>
      </w:r>
      <w:r w:rsidR="007C395D">
        <w:rPr>
          <w:bCs/>
          <w:sz w:val="22"/>
          <w:szCs w:val="22"/>
          <w:lang w:val="en-GB"/>
        </w:rPr>
        <w:t xml:space="preserve"> </w:t>
      </w:r>
      <w:proofErr w:type="spellStart"/>
      <w:r w:rsidR="007C395D">
        <w:rPr>
          <w:bCs/>
          <w:sz w:val="22"/>
          <w:szCs w:val="22"/>
          <w:lang w:val="en-GB"/>
        </w:rPr>
        <w:t>Dr.</w:t>
      </w:r>
      <w:proofErr w:type="spellEnd"/>
      <w:r w:rsidR="007C395D">
        <w:rPr>
          <w:bCs/>
          <w:sz w:val="22"/>
          <w:szCs w:val="22"/>
          <w:lang w:val="en-GB"/>
        </w:rPr>
        <w:t xml:space="preserve"> and Mrs. H.H. </w:t>
      </w:r>
      <w:proofErr w:type="spellStart"/>
      <w:r w:rsidR="007C395D">
        <w:rPr>
          <w:bCs/>
          <w:sz w:val="22"/>
          <w:szCs w:val="22"/>
          <w:lang w:val="en-GB"/>
        </w:rPr>
        <w:t>Saunderson</w:t>
      </w:r>
      <w:proofErr w:type="spellEnd"/>
      <w:r w:rsidR="007C395D">
        <w:rPr>
          <w:bCs/>
          <w:sz w:val="22"/>
          <w:szCs w:val="22"/>
          <w:lang w:val="en-GB"/>
        </w:rPr>
        <w:t xml:space="preserve"> Award for Excellence in Teaching (2015)</w:t>
      </w:r>
    </w:p>
    <w:p w:rsidR="00E72DE2" w:rsidRPr="00954A8F" w:rsidRDefault="00B25F1C"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lang w:val="en-GB"/>
        </w:rPr>
      </w:pPr>
      <w:r w:rsidRPr="00954A8F">
        <w:rPr>
          <w:bCs/>
          <w:sz w:val="22"/>
          <w:szCs w:val="22"/>
          <w:lang w:val="en-GB"/>
        </w:rPr>
        <w:t xml:space="preserve">• </w:t>
      </w:r>
      <w:r w:rsidR="00E72DE2" w:rsidRPr="00954A8F">
        <w:rPr>
          <w:bCs/>
          <w:sz w:val="22"/>
          <w:szCs w:val="22"/>
          <w:lang w:val="en-GB"/>
        </w:rPr>
        <w:t xml:space="preserve"> </w:t>
      </w:r>
      <w:r w:rsidR="007C395D">
        <w:rPr>
          <w:bCs/>
          <w:sz w:val="22"/>
          <w:szCs w:val="22"/>
          <w:lang w:val="en-GB"/>
        </w:rPr>
        <w:t xml:space="preserve">  </w:t>
      </w:r>
      <w:r w:rsidR="00E72DE2" w:rsidRPr="00954A8F">
        <w:rPr>
          <w:bCs/>
          <w:sz w:val="22"/>
          <w:szCs w:val="22"/>
          <w:lang w:val="en-GB"/>
        </w:rPr>
        <w:t>Q [Queer] Hall of Fame Inductee (2011)</w:t>
      </w: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lang w:val="en-GB"/>
        </w:rPr>
      </w:pPr>
      <w:r w:rsidRPr="00954A8F">
        <w:rPr>
          <w:smallCaps/>
          <w:sz w:val="22"/>
          <w:szCs w:val="22"/>
          <w:lang w:val="en-GB"/>
        </w:rPr>
        <w:t>•</w:t>
      </w:r>
      <w:r w:rsidR="00F77E9F" w:rsidRPr="00954A8F">
        <w:rPr>
          <w:smallCaps/>
          <w:sz w:val="22"/>
          <w:szCs w:val="22"/>
          <w:lang w:val="en-GB"/>
        </w:rPr>
        <w:t xml:space="preserve">    </w:t>
      </w:r>
      <w:r w:rsidRPr="00954A8F">
        <w:rPr>
          <w:sz w:val="22"/>
          <w:szCs w:val="22"/>
          <w:lang w:val="en-GB"/>
        </w:rPr>
        <w:t>YMCA-YWCA Woman of Distinction Award (Business and the Professions) (2007)</w:t>
      </w: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lang w:val="en-GB"/>
        </w:rPr>
      </w:pPr>
      <w:proofErr w:type="gramStart"/>
      <w:r w:rsidRPr="00954A8F">
        <w:rPr>
          <w:smallCaps/>
          <w:sz w:val="22"/>
          <w:szCs w:val="22"/>
          <w:lang w:val="en-GB"/>
        </w:rPr>
        <w:t>•</w:t>
      </w:r>
      <w:r w:rsidR="00F77E9F" w:rsidRPr="00954A8F">
        <w:rPr>
          <w:smallCaps/>
          <w:sz w:val="22"/>
          <w:szCs w:val="22"/>
          <w:lang w:val="en-GB"/>
        </w:rPr>
        <w:t xml:space="preserve">    </w:t>
      </w:r>
      <w:r w:rsidRPr="00954A8F">
        <w:rPr>
          <w:sz w:val="22"/>
          <w:szCs w:val="22"/>
          <w:lang w:val="en-GB"/>
        </w:rPr>
        <w:t>Manitoba Bar Association “Pro Bono” Award (2005).</w:t>
      </w:r>
      <w:proofErr w:type="gramEnd"/>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mallCaps/>
          <w:sz w:val="22"/>
          <w:szCs w:val="22"/>
          <w:lang w:val="en-GB"/>
        </w:rPr>
      </w:pPr>
      <w:r w:rsidRPr="00954A8F">
        <w:rPr>
          <w:smallCaps/>
          <w:sz w:val="22"/>
          <w:szCs w:val="22"/>
          <w:lang w:val="en-GB"/>
        </w:rPr>
        <w:t>•</w:t>
      </w:r>
      <w:r w:rsidR="00F77E9F" w:rsidRPr="00954A8F">
        <w:rPr>
          <w:smallCaps/>
          <w:sz w:val="22"/>
          <w:szCs w:val="22"/>
          <w:lang w:val="en-GB"/>
        </w:rPr>
        <w:t xml:space="preserve">    </w:t>
      </w:r>
      <w:r w:rsidRPr="00954A8F">
        <w:rPr>
          <w:sz w:val="22"/>
          <w:szCs w:val="22"/>
          <w:lang w:val="en-GB"/>
        </w:rPr>
        <w:t>Canadian Bar Association’s Sexual Orientation and Gender Identity Conference “Hero” Award (2004).</w:t>
      </w:r>
    </w:p>
    <w:p w:rsidR="005A3ADB" w:rsidRPr="005A7BE0"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mallCaps/>
          <w:sz w:val="22"/>
          <w:szCs w:val="22"/>
          <w:lang w:val="en-GB"/>
        </w:rPr>
        <w:t>•</w:t>
      </w:r>
      <w:r w:rsidR="00F77E9F" w:rsidRPr="00954A8F">
        <w:rPr>
          <w:smallCaps/>
          <w:sz w:val="22"/>
          <w:szCs w:val="22"/>
          <w:lang w:val="en-GB"/>
        </w:rPr>
        <w:t xml:space="preserve">    </w:t>
      </w:r>
      <w:r w:rsidRPr="00954A8F">
        <w:rPr>
          <w:sz w:val="22"/>
          <w:szCs w:val="22"/>
          <w:lang w:val="en-GB"/>
        </w:rPr>
        <w:t>LAMBDA Magic “Community Changer” Award (2002).</w:t>
      </w: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proofErr w:type="gramStart"/>
      <w:r w:rsidRPr="00954A8F">
        <w:rPr>
          <w:smallCaps/>
          <w:sz w:val="22"/>
          <w:szCs w:val="22"/>
          <w:lang w:val="en-GB"/>
        </w:rPr>
        <w:t>•</w:t>
      </w:r>
      <w:r w:rsidR="00F77E9F" w:rsidRPr="00954A8F">
        <w:rPr>
          <w:smallCaps/>
          <w:sz w:val="22"/>
          <w:szCs w:val="22"/>
          <w:lang w:val="en-GB"/>
        </w:rPr>
        <w:t xml:space="preserve">    </w:t>
      </w:r>
      <w:r w:rsidRPr="00954A8F">
        <w:rPr>
          <w:sz w:val="22"/>
          <w:szCs w:val="22"/>
          <w:lang w:val="en-GB"/>
        </w:rPr>
        <w:t>University of Manitoba</w:t>
      </w:r>
      <w:proofErr w:type="gramEnd"/>
      <w:r w:rsidRPr="00954A8F">
        <w:rPr>
          <w:sz w:val="22"/>
          <w:szCs w:val="22"/>
          <w:lang w:val="en-GB"/>
        </w:rPr>
        <w:t xml:space="preserve"> Community Outreach Award </w:t>
      </w:r>
      <w:r w:rsidR="00E72DE2" w:rsidRPr="00954A8F">
        <w:rPr>
          <w:smallCaps/>
          <w:sz w:val="22"/>
          <w:szCs w:val="22"/>
          <w:lang w:val="en-GB"/>
        </w:rPr>
        <w:t xml:space="preserve">(1996, </w:t>
      </w:r>
      <w:r w:rsidR="00E4444F" w:rsidRPr="00954A8F">
        <w:rPr>
          <w:smallCaps/>
          <w:sz w:val="22"/>
          <w:szCs w:val="22"/>
          <w:lang w:val="en-GB"/>
        </w:rPr>
        <w:t>2010)</w:t>
      </w:r>
      <w:r w:rsidRPr="00954A8F">
        <w:rPr>
          <w:smallCaps/>
          <w:sz w:val="22"/>
          <w:szCs w:val="22"/>
          <w:lang w:val="en-GB"/>
        </w:rPr>
        <w:t>.</w:t>
      </w: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p>
    <w:p w:rsidR="005A3ADB" w:rsidRPr="005A7BE0"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lang w:val="en-GB"/>
        </w:rPr>
      </w:pPr>
      <w:r w:rsidRPr="005A7BE0">
        <w:rPr>
          <w:b/>
          <w:bCs/>
          <w:sz w:val="22"/>
          <w:szCs w:val="22"/>
          <w:lang w:val="en-GB"/>
        </w:rPr>
        <w:t>RESEARCH</w:t>
      </w:r>
    </w:p>
    <w:p w:rsidR="00AB5591" w:rsidRPr="005A7BE0"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lang w:val="en-GB"/>
        </w:rPr>
      </w:pPr>
      <w:r w:rsidRPr="005A7BE0">
        <w:rPr>
          <w:b/>
          <w:bCs/>
          <w:sz w:val="22"/>
          <w:szCs w:val="22"/>
          <w:lang w:val="en-GB"/>
        </w:rPr>
        <w:t>Current Researc</w:t>
      </w:r>
      <w:r w:rsidR="0070068C" w:rsidRPr="005A7BE0">
        <w:rPr>
          <w:b/>
          <w:bCs/>
          <w:sz w:val="22"/>
          <w:szCs w:val="22"/>
          <w:lang w:val="en-GB"/>
        </w:rPr>
        <w:t>h</w:t>
      </w:r>
    </w:p>
    <w:p w:rsidR="000A65AA" w:rsidRPr="005A7BE0" w:rsidRDefault="005A3ADB" w:rsidP="004E360D">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5A7BE0">
        <w:rPr>
          <w:sz w:val="22"/>
          <w:szCs w:val="22"/>
          <w:u w:val="single"/>
          <w:lang w:val="en-GB"/>
        </w:rPr>
        <w:t>Manitoba Queen's Bench Rules Annotated</w:t>
      </w:r>
      <w:r w:rsidR="00866BAA" w:rsidRPr="005A7BE0">
        <w:rPr>
          <w:sz w:val="22"/>
          <w:szCs w:val="22"/>
          <w:lang w:val="en-GB"/>
        </w:rPr>
        <w:t xml:space="preserve">.  </w:t>
      </w:r>
      <w:r w:rsidR="00AA57B6" w:rsidRPr="005A7BE0">
        <w:rPr>
          <w:sz w:val="22"/>
          <w:szCs w:val="22"/>
          <w:lang w:val="en-GB"/>
        </w:rPr>
        <w:t>Preparation of four</w:t>
      </w:r>
      <w:r w:rsidRPr="005A7BE0">
        <w:rPr>
          <w:sz w:val="22"/>
          <w:szCs w:val="22"/>
          <w:lang w:val="en-GB"/>
        </w:rPr>
        <w:t xml:space="preserve"> supplements each year for the</w:t>
      </w:r>
      <w:r w:rsidR="003B2E96" w:rsidRPr="005A7BE0">
        <w:rPr>
          <w:sz w:val="22"/>
          <w:szCs w:val="22"/>
          <w:lang w:val="en-GB"/>
        </w:rPr>
        <w:t xml:space="preserve"> </w:t>
      </w:r>
      <w:proofErr w:type="spellStart"/>
      <w:r w:rsidR="003B2E96" w:rsidRPr="005A7BE0">
        <w:rPr>
          <w:sz w:val="22"/>
          <w:szCs w:val="22"/>
          <w:lang w:val="en-GB"/>
        </w:rPr>
        <w:t>looseleaf</w:t>
      </w:r>
      <w:proofErr w:type="spellEnd"/>
      <w:r w:rsidR="003B2E96" w:rsidRPr="005A7BE0">
        <w:rPr>
          <w:sz w:val="22"/>
          <w:szCs w:val="22"/>
          <w:lang w:val="en-GB"/>
        </w:rPr>
        <w:t xml:space="preserve"> version.  Release #</w:t>
      </w:r>
      <w:proofErr w:type="gramStart"/>
      <w:r w:rsidR="00667DEB">
        <w:rPr>
          <w:sz w:val="22"/>
          <w:szCs w:val="22"/>
          <w:lang w:val="en-GB"/>
        </w:rPr>
        <w:t xml:space="preserve">65 </w:t>
      </w:r>
      <w:r w:rsidR="005A7BE0" w:rsidRPr="005A7BE0">
        <w:rPr>
          <w:sz w:val="22"/>
          <w:szCs w:val="22"/>
          <w:lang w:val="en-GB"/>
        </w:rPr>
        <w:t xml:space="preserve"> </w:t>
      </w:r>
      <w:r w:rsidR="003B7D30" w:rsidRPr="005A7BE0">
        <w:rPr>
          <w:sz w:val="22"/>
          <w:szCs w:val="22"/>
          <w:lang w:val="en-GB"/>
        </w:rPr>
        <w:t>issu</w:t>
      </w:r>
      <w:r w:rsidR="005F5AAC" w:rsidRPr="005A7BE0">
        <w:rPr>
          <w:sz w:val="22"/>
          <w:szCs w:val="22"/>
          <w:lang w:val="en-GB"/>
        </w:rPr>
        <w:t>ed</w:t>
      </w:r>
      <w:proofErr w:type="gramEnd"/>
      <w:r w:rsidR="00667DEB">
        <w:rPr>
          <w:sz w:val="22"/>
          <w:szCs w:val="22"/>
          <w:lang w:val="en-GB"/>
        </w:rPr>
        <w:t xml:space="preserve"> in October </w:t>
      </w:r>
      <w:r w:rsidR="005A7BE0" w:rsidRPr="005A7BE0">
        <w:rPr>
          <w:sz w:val="22"/>
          <w:szCs w:val="22"/>
          <w:lang w:val="en-GB"/>
        </w:rPr>
        <w:t xml:space="preserve"> 2015</w:t>
      </w:r>
      <w:r w:rsidR="003B7D30" w:rsidRPr="005A7BE0">
        <w:rPr>
          <w:sz w:val="22"/>
          <w:szCs w:val="22"/>
          <w:lang w:val="en-GB"/>
        </w:rPr>
        <w:t xml:space="preserve">; Release </w:t>
      </w:r>
      <w:r w:rsidR="00667DEB">
        <w:rPr>
          <w:sz w:val="22"/>
          <w:szCs w:val="22"/>
          <w:lang w:val="en-GB"/>
        </w:rPr>
        <w:t xml:space="preserve">66 &amp; 67 in </w:t>
      </w:r>
      <w:proofErr w:type="spellStart"/>
      <w:r w:rsidR="00667DEB">
        <w:rPr>
          <w:sz w:val="22"/>
          <w:szCs w:val="22"/>
          <w:lang w:val="en-GB"/>
        </w:rPr>
        <w:t>progres</w:t>
      </w:r>
      <w:proofErr w:type="spellEnd"/>
      <w:r w:rsidR="000A4F3E" w:rsidRPr="005A7BE0">
        <w:rPr>
          <w:sz w:val="22"/>
          <w:szCs w:val="22"/>
          <w:lang w:val="en-GB"/>
        </w:rPr>
        <w:t>.</w:t>
      </w:r>
      <w:r w:rsidR="0022294A" w:rsidRPr="005A7BE0">
        <w:rPr>
          <w:sz w:val="22"/>
          <w:szCs w:val="22"/>
          <w:lang w:val="en-GB"/>
        </w:rPr>
        <w:t xml:space="preserve"> </w:t>
      </w:r>
      <w:r w:rsidR="00B54CC1" w:rsidRPr="005A7BE0">
        <w:rPr>
          <w:sz w:val="22"/>
          <w:szCs w:val="22"/>
          <w:lang w:val="en-GB"/>
        </w:rPr>
        <w:t xml:space="preserve"> </w:t>
      </w:r>
      <w:r w:rsidRPr="005A7BE0">
        <w:rPr>
          <w:sz w:val="22"/>
          <w:szCs w:val="22"/>
          <w:lang w:val="en-GB"/>
        </w:rPr>
        <w:t>Bi-annual publication of a soft cover</w:t>
      </w:r>
      <w:r w:rsidR="00E72DE2" w:rsidRPr="005A7BE0">
        <w:rPr>
          <w:sz w:val="22"/>
          <w:szCs w:val="22"/>
          <w:lang w:val="en-GB"/>
        </w:rPr>
        <w:t xml:space="preserve"> version.</w:t>
      </w:r>
      <w:r w:rsidR="00AB5591" w:rsidRPr="005A7BE0">
        <w:rPr>
          <w:sz w:val="22"/>
          <w:szCs w:val="22"/>
          <w:lang w:val="en-GB"/>
        </w:rPr>
        <w:t xml:space="preserve"> </w:t>
      </w:r>
    </w:p>
    <w:p w:rsidR="005A7BE0" w:rsidRPr="005A7BE0" w:rsidRDefault="00AB5591" w:rsidP="004E360D">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5A7BE0">
        <w:rPr>
          <w:bCs/>
          <w:iCs/>
          <w:sz w:val="22"/>
          <w:szCs w:val="22"/>
          <w:vertAlign w:val="superscript"/>
        </w:rPr>
        <w:t>R</w:t>
      </w:r>
      <w:r w:rsidR="00CB1A09" w:rsidRPr="005A7BE0">
        <w:rPr>
          <w:bCs/>
          <w:iCs/>
          <w:sz w:val="22"/>
          <w:szCs w:val="22"/>
          <w:vertAlign w:val="superscript"/>
        </w:rPr>
        <w:t xml:space="preserve"> </w:t>
      </w:r>
      <w:r w:rsidR="005E35F1" w:rsidRPr="005A7BE0">
        <w:rPr>
          <w:bCs/>
          <w:iCs/>
          <w:sz w:val="22"/>
          <w:szCs w:val="22"/>
        </w:rPr>
        <w:t>“All Manner of Wickedness Abounds</w:t>
      </w:r>
      <w:r w:rsidR="008D3643" w:rsidRPr="005A7BE0">
        <w:rPr>
          <w:bCs/>
          <w:iCs/>
          <w:sz w:val="22"/>
          <w:szCs w:val="22"/>
        </w:rPr>
        <w:t>: Reconciling Religious Rights and Queer Rights</w:t>
      </w:r>
      <w:r w:rsidR="005E35F1" w:rsidRPr="005A7BE0">
        <w:rPr>
          <w:bCs/>
          <w:iCs/>
          <w:sz w:val="22"/>
          <w:szCs w:val="22"/>
        </w:rPr>
        <w:t>”</w:t>
      </w:r>
      <w:r w:rsidR="008D3643" w:rsidRPr="005A7BE0">
        <w:rPr>
          <w:bCs/>
          <w:iCs/>
          <w:sz w:val="22"/>
          <w:szCs w:val="22"/>
        </w:rPr>
        <w:t>,</w:t>
      </w:r>
      <w:r w:rsidR="005E35F1" w:rsidRPr="005A7BE0">
        <w:rPr>
          <w:bCs/>
          <w:iCs/>
          <w:sz w:val="22"/>
          <w:szCs w:val="22"/>
        </w:rPr>
        <w:t xml:space="preserve"> </w:t>
      </w:r>
      <w:r w:rsidR="004E360D">
        <w:rPr>
          <w:bCs/>
          <w:iCs/>
          <w:sz w:val="22"/>
          <w:szCs w:val="22"/>
        </w:rPr>
        <w:t xml:space="preserve">solicited by </w:t>
      </w:r>
      <w:proofErr w:type="spellStart"/>
      <w:r w:rsidR="004E360D">
        <w:rPr>
          <w:bCs/>
          <w:iCs/>
          <w:sz w:val="22"/>
          <w:szCs w:val="22"/>
        </w:rPr>
        <w:t>Gord</w:t>
      </w:r>
      <w:proofErr w:type="spellEnd"/>
      <w:r w:rsidR="00BF4729" w:rsidRPr="005A7BE0">
        <w:rPr>
          <w:bCs/>
          <w:iCs/>
          <w:sz w:val="22"/>
          <w:szCs w:val="22"/>
        </w:rPr>
        <w:t xml:space="preserve"> </w:t>
      </w:r>
      <w:proofErr w:type="spellStart"/>
      <w:r w:rsidR="00BF4729" w:rsidRPr="005A7BE0">
        <w:rPr>
          <w:bCs/>
          <w:iCs/>
          <w:sz w:val="22"/>
          <w:szCs w:val="22"/>
        </w:rPr>
        <w:t>Digiaco</w:t>
      </w:r>
      <w:proofErr w:type="spellEnd"/>
      <w:r w:rsidR="004E360D">
        <w:rPr>
          <w:bCs/>
          <w:iCs/>
          <w:sz w:val="22"/>
          <w:szCs w:val="22"/>
        </w:rPr>
        <w:t xml:space="preserve"> </w:t>
      </w:r>
      <w:r w:rsidR="00FA17D3" w:rsidRPr="005A7BE0">
        <w:rPr>
          <w:bCs/>
          <w:iCs/>
          <w:sz w:val="22"/>
          <w:szCs w:val="22"/>
        </w:rPr>
        <w:t>(ed.)</w:t>
      </w:r>
      <w:r w:rsidR="00BF4729" w:rsidRPr="005A7BE0">
        <w:rPr>
          <w:bCs/>
          <w:iCs/>
          <w:sz w:val="22"/>
          <w:szCs w:val="22"/>
        </w:rPr>
        <w:t xml:space="preserve"> for </w:t>
      </w:r>
      <w:r w:rsidR="005E35F1" w:rsidRPr="005A7BE0">
        <w:rPr>
          <w:bCs/>
          <w:iCs/>
          <w:sz w:val="22"/>
          <w:szCs w:val="22"/>
          <w:u w:val="single"/>
        </w:rPr>
        <w:t>Human Rights: Political and Legal Dimensions</w:t>
      </w:r>
      <w:r w:rsidR="005E35F1" w:rsidRPr="005A7BE0">
        <w:rPr>
          <w:bCs/>
          <w:iCs/>
          <w:sz w:val="22"/>
          <w:szCs w:val="22"/>
        </w:rPr>
        <w:t xml:space="preserve">. Under contract with University of Toronto Press.  </w:t>
      </w:r>
      <w:r w:rsidR="005A7BE0" w:rsidRPr="005A7BE0">
        <w:rPr>
          <w:bCs/>
          <w:iCs/>
          <w:sz w:val="22"/>
          <w:szCs w:val="22"/>
        </w:rPr>
        <w:t>Accepted, revisions complete.</w:t>
      </w:r>
    </w:p>
    <w:p w:rsidR="005A7BE0" w:rsidRPr="00ED56CA" w:rsidRDefault="007C395D" w:rsidP="00ED56CA">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roofErr w:type="spellStart"/>
      <w:r w:rsidRPr="007C395D">
        <w:rPr>
          <w:sz w:val="22"/>
          <w:szCs w:val="22"/>
          <w:vertAlign w:val="superscript"/>
        </w:rPr>
        <w:t>R</w:t>
      </w:r>
      <w:r w:rsidR="005A7BE0" w:rsidRPr="005A7BE0">
        <w:rPr>
          <w:sz w:val="22"/>
          <w:szCs w:val="22"/>
        </w:rPr>
        <w:t>“</w:t>
      </w:r>
      <w:r w:rsidR="00ED56CA" w:rsidRPr="00ED56CA">
        <w:rPr>
          <w:sz w:val="22"/>
          <w:szCs w:val="22"/>
        </w:rPr>
        <w:t>From</w:t>
      </w:r>
      <w:proofErr w:type="spellEnd"/>
      <w:r w:rsidR="00ED56CA" w:rsidRPr="00ED56CA">
        <w:rPr>
          <w:sz w:val="22"/>
          <w:szCs w:val="22"/>
        </w:rPr>
        <w:t xml:space="preserve"> Resistance to Recognition: Recent</w:t>
      </w:r>
      <w:r w:rsidR="00ED56CA">
        <w:rPr>
          <w:sz w:val="22"/>
          <w:szCs w:val="22"/>
        </w:rPr>
        <w:t xml:space="preserve"> </w:t>
      </w:r>
      <w:r w:rsidR="00ED56CA" w:rsidRPr="00ED56CA">
        <w:rPr>
          <w:sz w:val="22"/>
          <w:szCs w:val="22"/>
        </w:rPr>
        <w:t>Developments in Canada Touching on International Law and the Human Right to Water and Sanitation</w:t>
      </w:r>
      <w:r w:rsidR="005A7BE0" w:rsidRPr="00ED56CA">
        <w:rPr>
          <w:sz w:val="22"/>
          <w:szCs w:val="22"/>
        </w:rPr>
        <w:t>.</w:t>
      </w:r>
      <w:r w:rsidR="00ED56CA">
        <w:rPr>
          <w:sz w:val="22"/>
          <w:szCs w:val="22"/>
        </w:rPr>
        <w:t xml:space="preserve"> Forthcoming in</w:t>
      </w:r>
      <w:r w:rsidRPr="00ED56CA">
        <w:rPr>
          <w:sz w:val="22"/>
          <w:szCs w:val="22"/>
        </w:rPr>
        <w:t xml:space="preserve"> Canadian Journal for Human Rights</w:t>
      </w:r>
      <w:r w:rsidR="005A7BE0" w:rsidRPr="00ED56CA">
        <w:rPr>
          <w:sz w:val="22"/>
          <w:szCs w:val="22"/>
        </w:rPr>
        <w:t xml:space="preserve">. </w:t>
      </w:r>
    </w:p>
    <w:p w:rsidR="005A7BE0" w:rsidRPr="005A7BE0" w:rsidRDefault="005A7BE0" w:rsidP="004E360D">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5A7BE0">
        <w:rPr>
          <w:sz w:val="22"/>
          <w:szCs w:val="22"/>
          <w:lang w:val="en-GB"/>
        </w:rPr>
        <w:lastRenderedPageBreak/>
        <w:t>“Blue Lakes and Rocky Shores: Canada’s Obligations to First Nations Reserves under International Human Rights Law on Water and Sanitation”. Submitted for peer review.</w:t>
      </w:r>
    </w:p>
    <w:p w:rsidR="005A7BE0" w:rsidRPr="005A7BE0" w:rsidRDefault="005A7BE0" w:rsidP="004E360D">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5A7BE0">
        <w:rPr>
          <w:sz w:val="22"/>
          <w:szCs w:val="22"/>
          <w:lang w:val="en-GB"/>
        </w:rPr>
        <w:t>“Providing Essential Services of Reasonable Quality to All Canadians”: Understanding Section 36(1</w:t>
      </w:r>
      <w:proofErr w:type="gramStart"/>
      <w:r w:rsidRPr="005A7BE0">
        <w:rPr>
          <w:sz w:val="22"/>
          <w:szCs w:val="22"/>
          <w:lang w:val="en-GB"/>
        </w:rPr>
        <w:t>)(</w:t>
      </w:r>
      <w:proofErr w:type="gramEnd"/>
      <w:r w:rsidRPr="005A7BE0">
        <w:rPr>
          <w:sz w:val="22"/>
          <w:szCs w:val="22"/>
          <w:lang w:val="en-GB"/>
        </w:rPr>
        <w:t xml:space="preserve">c) of the Constitution Act, 1982 (working title). </w:t>
      </w:r>
      <w:r w:rsidR="000A7AA5">
        <w:rPr>
          <w:sz w:val="22"/>
          <w:szCs w:val="22"/>
          <w:lang w:val="en-GB"/>
        </w:rPr>
        <w:t>Accepted by Review of Constitutional Studies</w:t>
      </w:r>
    </w:p>
    <w:p w:rsidR="005A7BE0" w:rsidRPr="005A7BE0" w:rsidRDefault="00AB5591" w:rsidP="004E360D">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5A7BE0">
        <w:rPr>
          <w:sz w:val="22"/>
          <w:szCs w:val="22"/>
          <w:lang w:val="en-GB"/>
        </w:rPr>
        <w:t xml:space="preserve">“Influences on </w:t>
      </w:r>
      <w:r w:rsidR="005A7BE0" w:rsidRPr="005A7BE0">
        <w:rPr>
          <w:sz w:val="22"/>
          <w:szCs w:val="22"/>
          <w:lang w:val="en-GB"/>
        </w:rPr>
        <w:t>Young Muslim Women in Winnipeg</w:t>
      </w:r>
    </w:p>
    <w:p w:rsidR="000A4F3E" w:rsidRPr="005A7BE0" w:rsidRDefault="00AB5591" w:rsidP="004E360D">
      <w:pPr>
        <w:pStyle w:val="ListParagraph"/>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2"/>
          <w:szCs w:val="22"/>
          <w:lang w:val="en-GB"/>
        </w:rPr>
      </w:pPr>
      <w:r w:rsidRPr="005A7BE0">
        <w:rPr>
          <w:sz w:val="22"/>
          <w:szCs w:val="22"/>
          <w:lang w:val="en-GB"/>
        </w:rPr>
        <w:t>Preliminary Rep</w:t>
      </w:r>
      <w:r w:rsidR="005A7BE0" w:rsidRPr="005A7BE0">
        <w:rPr>
          <w:sz w:val="22"/>
          <w:szCs w:val="22"/>
          <w:lang w:val="en-GB"/>
        </w:rPr>
        <w:t xml:space="preserve">ort on Key Informant Interviews. </w:t>
      </w:r>
      <w:r w:rsidR="00882CE8" w:rsidRPr="005A7BE0">
        <w:rPr>
          <w:sz w:val="22"/>
          <w:szCs w:val="22"/>
          <w:lang w:val="en-GB"/>
        </w:rPr>
        <w:t xml:space="preserve">With Sara </w:t>
      </w:r>
      <w:proofErr w:type="spellStart"/>
      <w:r w:rsidR="00882CE8" w:rsidRPr="005A7BE0">
        <w:rPr>
          <w:sz w:val="22"/>
          <w:szCs w:val="22"/>
          <w:lang w:val="en-GB"/>
        </w:rPr>
        <w:t>Mahboob</w:t>
      </w:r>
      <w:proofErr w:type="spellEnd"/>
      <w:r w:rsidR="00882CE8" w:rsidRPr="005A7BE0">
        <w:rPr>
          <w:sz w:val="22"/>
          <w:szCs w:val="22"/>
          <w:lang w:val="en-GB"/>
        </w:rPr>
        <w:t xml:space="preserve">. </w:t>
      </w:r>
      <w:r w:rsidRPr="005A7BE0">
        <w:rPr>
          <w:sz w:val="22"/>
          <w:szCs w:val="22"/>
          <w:lang w:val="en-GB"/>
        </w:rPr>
        <w:t xml:space="preserve"> Legal Research Institute funding.</w:t>
      </w:r>
      <w:r w:rsidR="000A4F3E" w:rsidRPr="005A7BE0">
        <w:rPr>
          <w:sz w:val="22"/>
          <w:szCs w:val="22"/>
        </w:rPr>
        <w:t xml:space="preserve"> </w:t>
      </w:r>
      <w:r w:rsidR="005A7BE0" w:rsidRPr="005A7BE0">
        <w:rPr>
          <w:sz w:val="22"/>
          <w:szCs w:val="22"/>
        </w:rPr>
        <w:t xml:space="preserve"> Available on Centre for Human Rights Research website.</w:t>
      </w:r>
    </w:p>
    <w:p w:rsidR="005A7BE0" w:rsidRPr="005A7BE0" w:rsidRDefault="005A7BE0" w:rsidP="004E360D">
      <w:pPr>
        <w:pStyle w:val="ListParagraph"/>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2"/>
          <w:szCs w:val="22"/>
          <w:lang w:val="en-GB"/>
        </w:rPr>
      </w:pPr>
      <w:r>
        <w:rPr>
          <w:sz w:val="22"/>
          <w:szCs w:val="22"/>
          <w:lang w:val="en-GB"/>
        </w:rPr>
        <w:t>Have received research ethics approval and am c</w:t>
      </w:r>
      <w:r w:rsidRPr="005A7BE0">
        <w:rPr>
          <w:sz w:val="22"/>
          <w:szCs w:val="22"/>
          <w:lang w:val="en-GB"/>
        </w:rPr>
        <w:t xml:space="preserve">urrently </w:t>
      </w:r>
      <w:r w:rsidR="00275C13">
        <w:rPr>
          <w:sz w:val="22"/>
          <w:szCs w:val="22"/>
          <w:lang w:val="en-GB"/>
        </w:rPr>
        <w:t xml:space="preserve">analysing interviews </w:t>
      </w:r>
      <w:r w:rsidRPr="005A7BE0">
        <w:rPr>
          <w:sz w:val="22"/>
          <w:szCs w:val="22"/>
          <w:lang w:val="en-GB"/>
        </w:rPr>
        <w:t>involving young Muslim women.</w:t>
      </w:r>
    </w:p>
    <w:p w:rsidR="000A4F3E" w:rsidRPr="005A7BE0" w:rsidRDefault="000A4F3E" w:rsidP="004E360D">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5A7BE0">
        <w:rPr>
          <w:sz w:val="22"/>
          <w:szCs w:val="22"/>
        </w:rPr>
        <w:t xml:space="preserve">“An Access and Use Case Study: Development of a Protocol Respecting Residential Schools Survivors’ Testimonies”, paper proposal accepted for publication in </w:t>
      </w:r>
      <w:r w:rsidRPr="005A7BE0">
        <w:rPr>
          <w:sz w:val="22"/>
          <w:szCs w:val="22"/>
          <w:u w:val="single"/>
        </w:rPr>
        <w:t>Indigenous Ownership &amp; Libraries, Archives, and Museums</w:t>
      </w:r>
      <w:r w:rsidRPr="005A7BE0">
        <w:rPr>
          <w:sz w:val="22"/>
          <w:szCs w:val="22"/>
        </w:rPr>
        <w:t>.</w:t>
      </w:r>
      <w:r w:rsidR="0088012E" w:rsidRPr="005A7BE0">
        <w:rPr>
          <w:sz w:val="22"/>
          <w:szCs w:val="22"/>
        </w:rPr>
        <w:t xml:space="preserve"> </w:t>
      </w:r>
      <w:r w:rsidRPr="005A7BE0">
        <w:rPr>
          <w:sz w:val="22"/>
          <w:szCs w:val="22"/>
        </w:rPr>
        <w:t xml:space="preserve"> </w:t>
      </w:r>
      <w:r w:rsidR="004E360D" w:rsidRPr="004E360D">
        <w:rPr>
          <w:sz w:val="22"/>
          <w:szCs w:val="22"/>
        </w:rPr>
        <w:t>Wit</w:t>
      </w:r>
      <w:r w:rsidR="004E360D">
        <w:rPr>
          <w:sz w:val="22"/>
          <w:szCs w:val="22"/>
        </w:rPr>
        <w:t xml:space="preserve">h Camille </w:t>
      </w:r>
      <w:proofErr w:type="spellStart"/>
      <w:r w:rsidR="004E360D">
        <w:rPr>
          <w:sz w:val="22"/>
          <w:szCs w:val="22"/>
        </w:rPr>
        <w:t>Calliston</w:t>
      </w:r>
      <w:proofErr w:type="spellEnd"/>
      <w:r w:rsidR="004E360D">
        <w:rPr>
          <w:sz w:val="22"/>
          <w:szCs w:val="22"/>
        </w:rPr>
        <w:t xml:space="preserve"> &amp; Greg Bak. </w:t>
      </w:r>
      <w:r w:rsidRPr="005A7BE0">
        <w:rPr>
          <w:sz w:val="22"/>
          <w:szCs w:val="22"/>
        </w:rPr>
        <w:t xml:space="preserve">In progress. </w:t>
      </w:r>
    </w:p>
    <w:p w:rsidR="00BF4729" w:rsidRPr="00954A8F" w:rsidRDefault="007F3A99" w:rsidP="004E360D">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5A7BE0">
        <w:rPr>
          <w:sz w:val="22"/>
          <w:szCs w:val="22"/>
        </w:rPr>
        <w:t>“The Paper Chase: Using Litigation to Get Indian Residenti</w:t>
      </w:r>
      <w:r w:rsidRPr="00954A8F">
        <w:rPr>
          <w:sz w:val="22"/>
          <w:szCs w:val="22"/>
        </w:rPr>
        <w:t>al Schools Records” In progress.</w:t>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lang w:val="en-GB"/>
        </w:rPr>
      </w:pPr>
    </w:p>
    <w:p w:rsidR="00BD5D82"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lang w:val="en-GB"/>
        </w:rPr>
      </w:pPr>
      <w:r w:rsidRPr="00954A8F">
        <w:rPr>
          <w:b/>
          <w:sz w:val="22"/>
          <w:szCs w:val="22"/>
          <w:lang w:val="en-GB"/>
        </w:rPr>
        <w:t>Research Funding</w:t>
      </w:r>
    </w:p>
    <w:p w:rsidR="00BD5D82" w:rsidRPr="00BD5D82" w:rsidRDefault="00195F7B" w:rsidP="00B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BD5D82">
        <w:rPr>
          <w:sz w:val="22"/>
          <w:szCs w:val="22"/>
          <w:lang w:val="en-GB"/>
        </w:rPr>
        <w:t xml:space="preserve">•  </w:t>
      </w:r>
      <w:r w:rsidR="008957CF" w:rsidRPr="00BD5D82">
        <w:rPr>
          <w:sz w:val="22"/>
          <w:szCs w:val="22"/>
          <w:lang w:val="en-GB"/>
        </w:rPr>
        <w:t xml:space="preserve"> </w:t>
      </w:r>
      <w:r w:rsidR="00BD5D82" w:rsidRPr="00BD5D82">
        <w:rPr>
          <w:sz w:val="22"/>
          <w:szCs w:val="22"/>
          <w:lang w:val="en-GB"/>
        </w:rPr>
        <w:t xml:space="preserve">CI, </w:t>
      </w:r>
      <w:proofErr w:type="spellStart"/>
      <w:r w:rsidR="00BD5D82" w:rsidRPr="00BD5D82">
        <w:rPr>
          <w:sz w:val="22"/>
          <w:szCs w:val="22"/>
          <w:lang w:val="en-GB"/>
        </w:rPr>
        <w:t>Shastri</w:t>
      </w:r>
      <w:proofErr w:type="spellEnd"/>
      <w:r w:rsidR="00BD5D82" w:rsidRPr="00BD5D82">
        <w:rPr>
          <w:sz w:val="22"/>
          <w:szCs w:val="22"/>
          <w:lang w:val="en-GB"/>
        </w:rPr>
        <w:t xml:space="preserve"> Institutional Collaborative Research Grant (SICRG),</w:t>
      </w:r>
      <w:r w:rsidR="00BD5D82" w:rsidRPr="00BD5D82">
        <w:t xml:space="preserve"> </w:t>
      </w:r>
      <w:r w:rsidR="00BD5D82" w:rsidRPr="00BD5D82">
        <w:rPr>
          <w:sz w:val="22"/>
          <w:szCs w:val="22"/>
          <w:lang w:val="en-GB"/>
        </w:rPr>
        <w:t>Sex Work Laws in India and Canada: A Comparative Analysis.  $12,000</w:t>
      </w:r>
      <w:r w:rsidR="005C30CB">
        <w:rPr>
          <w:sz w:val="22"/>
          <w:szCs w:val="22"/>
          <w:lang w:val="en-GB"/>
        </w:rPr>
        <w:t xml:space="preserve"> [notice received in January 2016]</w:t>
      </w:r>
    </w:p>
    <w:p w:rsidR="00BD5D82" w:rsidRPr="00BD5D82" w:rsidRDefault="00BD5D82" w:rsidP="00B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proofErr w:type="gramStart"/>
      <w:r w:rsidRPr="00BD5D82">
        <w:rPr>
          <w:sz w:val="22"/>
          <w:szCs w:val="22"/>
          <w:lang w:val="en-GB"/>
        </w:rPr>
        <w:t xml:space="preserve">• </w:t>
      </w:r>
      <w:r>
        <w:rPr>
          <w:sz w:val="22"/>
          <w:szCs w:val="22"/>
          <w:lang w:val="en-GB"/>
        </w:rPr>
        <w:t xml:space="preserve"> </w:t>
      </w:r>
      <w:r w:rsidRPr="00BD5D82">
        <w:rPr>
          <w:sz w:val="22"/>
          <w:szCs w:val="22"/>
          <w:lang w:val="en-GB"/>
        </w:rPr>
        <w:t>PI</w:t>
      </w:r>
      <w:proofErr w:type="gramEnd"/>
      <w:r w:rsidRPr="00BD5D82">
        <w:rPr>
          <w:sz w:val="22"/>
          <w:szCs w:val="22"/>
          <w:lang w:val="en-GB"/>
        </w:rPr>
        <w:t>, University Collaborative Research Program, Reconciling Health-care Providers’ Obligation to Report Abuse With the Rights of Adolescents Who Have Had Sex. $25000</w:t>
      </w:r>
      <w:r w:rsidR="005C30CB">
        <w:rPr>
          <w:sz w:val="22"/>
          <w:szCs w:val="22"/>
          <w:lang w:val="en-GB"/>
        </w:rPr>
        <w:t xml:space="preserve"> (2016</w:t>
      </w:r>
      <w:proofErr w:type="gramStart"/>
      <w:r w:rsidR="005C30CB">
        <w:rPr>
          <w:sz w:val="22"/>
          <w:szCs w:val="22"/>
          <w:lang w:val="en-GB"/>
        </w:rPr>
        <w:t>-)</w:t>
      </w:r>
      <w:proofErr w:type="gramEnd"/>
      <w:r w:rsidRPr="00BD5D82">
        <w:rPr>
          <w:sz w:val="22"/>
          <w:szCs w:val="22"/>
          <w:lang w:val="en-GB"/>
        </w:rPr>
        <w:t xml:space="preserve">. </w:t>
      </w:r>
    </w:p>
    <w:p w:rsidR="00195F7B" w:rsidRPr="00BD5D82" w:rsidRDefault="00BD5D82" w:rsidP="00B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proofErr w:type="gramStart"/>
      <w:r w:rsidRPr="00BD5D82">
        <w:rPr>
          <w:sz w:val="22"/>
          <w:szCs w:val="22"/>
          <w:lang w:val="en-GB"/>
        </w:rPr>
        <w:t xml:space="preserve">• </w:t>
      </w:r>
      <w:r>
        <w:rPr>
          <w:sz w:val="22"/>
          <w:szCs w:val="22"/>
          <w:lang w:val="en-GB"/>
        </w:rPr>
        <w:t xml:space="preserve"> </w:t>
      </w:r>
      <w:r w:rsidR="00195F7B" w:rsidRPr="00BD5D82">
        <w:rPr>
          <w:sz w:val="22"/>
          <w:szCs w:val="22"/>
          <w:lang w:val="en-GB"/>
        </w:rPr>
        <w:t>PI</w:t>
      </w:r>
      <w:proofErr w:type="gramEnd"/>
      <w:r w:rsidR="00195F7B" w:rsidRPr="00BD5D82">
        <w:rPr>
          <w:sz w:val="22"/>
          <w:szCs w:val="22"/>
          <w:lang w:val="en-GB"/>
        </w:rPr>
        <w:t xml:space="preserve">, UM/SSHRC Travel Grant, Gendered Violence and Violations, Sydney, Australia (2014) $1500 </w:t>
      </w:r>
    </w:p>
    <w:p w:rsidR="00195F7B" w:rsidRPr="00954A8F" w:rsidRDefault="00195F7B" w:rsidP="00B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Collaborator, Embodying empathy: fostering historical knowledge and caring through a virtual Indian residential school (</w:t>
      </w:r>
      <w:r w:rsidR="00954A8F" w:rsidRPr="00954A8F">
        <w:rPr>
          <w:sz w:val="22"/>
          <w:szCs w:val="22"/>
          <w:lang w:val="en-GB"/>
        </w:rPr>
        <w:t>$</w:t>
      </w:r>
      <w:r w:rsidRPr="00954A8F">
        <w:rPr>
          <w:sz w:val="22"/>
          <w:szCs w:val="22"/>
          <w:lang w:val="en-GB"/>
        </w:rPr>
        <w:t>197,000) (2014)</w:t>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CI, SSHRC Connections Grant: International Association of Genocide Scholars Conference ($25,000) (2014).</w:t>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CI, NSERC CREATE Grant $1.65 million which will focus on the right to clean water in First Nations communities (2013</w:t>
      </w:r>
      <w:proofErr w:type="gramStart"/>
      <w:r w:rsidR="005C30CB">
        <w:rPr>
          <w:sz w:val="22"/>
          <w:szCs w:val="22"/>
          <w:lang w:val="en-GB"/>
        </w:rPr>
        <w:t>-</w:t>
      </w:r>
      <w:r w:rsidRPr="00954A8F">
        <w:rPr>
          <w:sz w:val="22"/>
          <w:szCs w:val="22"/>
          <w:lang w:val="en-GB"/>
        </w:rPr>
        <w:t>)</w:t>
      </w:r>
      <w:proofErr w:type="gramEnd"/>
      <w:r w:rsidRPr="00954A8F">
        <w:rPr>
          <w:sz w:val="22"/>
          <w:szCs w:val="22"/>
          <w:lang w:val="en-GB"/>
        </w:rPr>
        <w:t>.</w:t>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PI, SSHRC Partnership Development Grant, “The Right to Clean Water in First Nations: The Most Precious Gift.” $200,000 (2013</w:t>
      </w:r>
      <w:r w:rsidR="005C30CB">
        <w:rPr>
          <w:sz w:val="22"/>
          <w:szCs w:val="22"/>
          <w:lang w:val="en-GB"/>
        </w:rPr>
        <w:t>[</w:t>
      </w:r>
      <w:r w:rsidRPr="00954A8F">
        <w:rPr>
          <w:sz w:val="22"/>
          <w:szCs w:val="22"/>
          <w:lang w:val="en-GB"/>
        </w:rPr>
        <w:t>)</w:t>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xml:space="preserve">•   </w:t>
      </w:r>
      <w:proofErr w:type="gramStart"/>
      <w:r w:rsidRPr="00954A8F">
        <w:rPr>
          <w:sz w:val="22"/>
          <w:szCs w:val="22"/>
          <w:lang w:val="en-GB"/>
        </w:rPr>
        <w:t>PI ,</w:t>
      </w:r>
      <w:proofErr w:type="gramEnd"/>
      <w:r w:rsidRPr="00954A8F">
        <w:rPr>
          <w:sz w:val="22"/>
          <w:szCs w:val="22"/>
          <w:lang w:val="en-GB"/>
        </w:rPr>
        <w:t xml:space="preserve"> Celebrating First Nations and Metis Research Partnerships, PRE/SSHRC ($12,722).  (2012)</w:t>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Elias and Busby co-PIs, Cherishing water, claiming health: A planning symposium on water as a holistic health right, Workshop Planning Grant, Canadian Institutes of Health Research ($25,000</w:t>
      </w:r>
      <w:proofErr w:type="gramStart"/>
      <w:r w:rsidRPr="00954A8F">
        <w:rPr>
          <w:sz w:val="22"/>
          <w:szCs w:val="22"/>
          <w:lang w:val="en-GB"/>
        </w:rPr>
        <w:t>) .</w:t>
      </w:r>
      <w:proofErr w:type="gramEnd"/>
      <w:r w:rsidRPr="00954A8F">
        <w:rPr>
          <w:sz w:val="22"/>
          <w:szCs w:val="22"/>
          <w:lang w:val="en-GB"/>
        </w:rPr>
        <w:t xml:space="preserve">  (2012)</w:t>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xml:space="preserve">•   CI, Our Right to Clean Water: First Nations youth test water quality, Health Canada Drinking Water Quality Program, ($50,000).  (Grant held by </w:t>
      </w:r>
      <w:proofErr w:type="spellStart"/>
      <w:r w:rsidRPr="00954A8F">
        <w:rPr>
          <w:sz w:val="22"/>
          <w:szCs w:val="22"/>
          <w:lang w:val="en-GB"/>
        </w:rPr>
        <w:t>Sapotweyak</w:t>
      </w:r>
      <w:proofErr w:type="spellEnd"/>
      <w:r w:rsidRPr="00954A8F">
        <w:rPr>
          <w:sz w:val="22"/>
          <w:szCs w:val="22"/>
          <w:lang w:val="en-GB"/>
        </w:rPr>
        <w:t xml:space="preserve"> Cree Nation.) 2012-13</w:t>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xml:space="preserve">•   University of Iceland-University of Manitoba (2012) Conference Travel Funding (approx. $3000.) </w:t>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xml:space="preserve">•   Faculty of Law Endowment Fund. Funding to support the Centre for Human Rights Research Speakers Bureau (2011, 2012) ($2000, $2500).                                                </w:t>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xml:space="preserve">•   University of Manitoba Academic Enhancement Fund Grant. </w:t>
      </w:r>
      <w:proofErr w:type="gramStart"/>
      <w:r w:rsidRPr="00954A8F">
        <w:rPr>
          <w:sz w:val="22"/>
          <w:szCs w:val="22"/>
          <w:lang w:val="en-GB"/>
        </w:rPr>
        <w:t>PI Funding ($222,000) to start-up the University of Manitoba Centre for Human Rights Research (2010-2011).</w:t>
      </w:r>
      <w:proofErr w:type="gramEnd"/>
      <w:r w:rsidRPr="00954A8F">
        <w:rPr>
          <w:sz w:val="22"/>
          <w:szCs w:val="22"/>
          <w:lang w:val="en-GB"/>
        </w:rPr>
        <w:t xml:space="preserve"> Supplemental funding for 2012-2015 confirmed.</w:t>
      </w:r>
      <w:r w:rsidRPr="00954A8F">
        <w:rPr>
          <w:sz w:val="22"/>
          <w:szCs w:val="22"/>
          <w:lang w:val="en-GB"/>
        </w:rPr>
        <w:tab/>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xml:space="preserve">•   University of Manitoba Major Outreach Award.  </w:t>
      </w:r>
      <w:proofErr w:type="gramStart"/>
      <w:r w:rsidRPr="00954A8F">
        <w:rPr>
          <w:sz w:val="22"/>
          <w:szCs w:val="22"/>
          <w:lang w:val="en-GB"/>
        </w:rPr>
        <w:t>Funding to create “Eight Short Videos on Canadian Aboriginal Law” (2010).</w:t>
      </w:r>
      <w:proofErr w:type="gramEnd"/>
      <w:r w:rsidRPr="00954A8F">
        <w:rPr>
          <w:sz w:val="22"/>
          <w:szCs w:val="22"/>
          <w:lang w:val="en-GB"/>
        </w:rPr>
        <w:t xml:space="preserve"> ($3000)</w:t>
      </w:r>
      <w:r w:rsidRPr="00954A8F">
        <w:rPr>
          <w:sz w:val="22"/>
          <w:szCs w:val="22"/>
          <w:lang w:val="en-GB"/>
        </w:rPr>
        <w:tab/>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xml:space="preserve">•   University of Manitoba Legal Research Institute.  </w:t>
      </w:r>
      <w:proofErr w:type="gramStart"/>
      <w:r w:rsidRPr="00954A8F">
        <w:rPr>
          <w:sz w:val="22"/>
          <w:szCs w:val="22"/>
          <w:lang w:val="en-GB"/>
        </w:rPr>
        <w:t>Funding to hire law students as research assistants for various projects.</w:t>
      </w:r>
      <w:proofErr w:type="gramEnd"/>
      <w:r w:rsidRPr="00954A8F">
        <w:rPr>
          <w:sz w:val="22"/>
          <w:szCs w:val="22"/>
          <w:lang w:val="en-GB"/>
        </w:rPr>
        <w:t xml:space="preserve"> </w:t>
      </w:r>
      <w:proofErr w:type="gramStart"/>
      <w:r w:rsidRPr="00954A8F">
        <w:rPr>
          <w:sz w:val="22"/>
          <w:szCs w:val="22"/>
          <w:lang w:val="en-GB"/>
        </w:rPr>
        <w:t>(1989, 1990, 1992, 1995, 2002, 2006, 2008, 2009, 2010, 2011, 2013, 2014).</w:t>
      </w:r>
      <w:proofErr w:type="gramEnd"/>
      <w:r w:rsidRPr="00954A8F">
        <w:rPr>
          <w:sz w:val="22"/>
          <w:szCs w:val="22"/>
          <w:lang w:val="en-GB"/>
        </w:rPr>
        <w:tab/>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xml:space="preserve">•   Manitoba Law Reform Commission.  </w:t>
      </w:r>
      <w:proofErr w:type="gramStart"/>
      <w:r w:rsidRPr="00954A8F">
        <w:rPr>
          <w:sz w:val="22"/>
          <w:szCs w:val="22"/>
          <w:lang w:val="en-GB"/>
        </w:rPr>
        <w:t>Funding ($5000) for research on class actions (1997-98).</w:t>
      </w:r>
      <w:proofErr w:type="gramEnd"/>
      <w:r w:rsidRPr="00954A8F">
        <w:rPr>
          <w:sz w:val="22"/>
          <w:szCs w:val="22"/>
          <w:lang w:val="en-GB"/>
        </w:rPr>
        <w:t xml:space="preserve">  </w:t>
      </w:r>
      <w:proofErr w:type="gramStart"/>
      <w:r w:rsidRPr="00954A8F">
        <w:rPr>
          <w:sz w:val="22"/>
          <w:szCs w:val="22"/>
          <w:lang w:val="en-GB"/>
        </w:rPr>
        <w:t>Funding ($7000) for research on appointments to administrative tribunals (2009).</w:t>
      </w:r>
      <w:proofErr w:type="gramEnd"/>
      <w:r w:rsidRPr="00954A8F">
        <w:rPr>
          <w:sz w:val="22"/>
          <w:szCs w:val="22"/>
          <w:lang w:val="en-GB"/>
        </w:rPr>
        <w:t xml:space="preserve"> </w:t>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xml:space="preserve">•   Social Sciences Research Council of Canada, Community University Research Alliances grant (CURA) (through RESOLVE). Co-investigator on a $600,000 grant for a study on governmental approaches to wife abuse across the </w:t>
      </w:r>
      <w:proofErr w:type="gramStart"/>
      <w:r w:rsidRPr="00954A8F">
        <w:rPr>
          <w:sz w:val="22"/>
          <w:szCs w:val="22"/>
          <w:lang w:val="en-GB"/>
        </w:rPr>
        <w:t>prairie provinces</w:t>
      </w:r>
      <w:proofErr w:type="gramEnd"/>
      <w:r w:rsidRPr="00954A8F">
        <w:rPr>
          <w:sz w:val="22"/>
          <w:szCs w:val="22"/>
          <w:lang w:val="en-GB"/>
        </w:rPr>
        <w:t>. (2001-06).</w:t>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xml:space="preserve">•   Status of Women Canada (through RESOLVE).  </w:t>
      </w:r>
      <w:proofErr w:type="gramStart"/>
      <w:r w:rsidRPr="00954A8F">
        <w:rPr>
          <w:sz w:val="22"/>
          <w:szCs w:val="22"/>
          <w:lang w:val="en-GB"/>
        </w:rPr>
        <w:t>Funding for a three year research project on child prostitution (together with four other co-investigators) from a $1 million grant to an alliance of five Canadian research centres for a series of projects on violence against girls (1999-02).</w:t>
      </w:r>
      <w:proofErr w:type="gramEnd"/>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xml:space="preserve">•   Visiting Fellowship, </w:t>
      </w:r>
      <w:proofErr w:type="spellStart"/>
      <w:r w:rsidRPr="00954A8F">
        <w:rPr>
          <w:sz w:val="22"/>
          <w:szCs w:val="22"/>
          <w:lang w:val="en-GB"/>
        </w:rPr>
        <w:t>Keele</w:t>
      </w:r>
      <w:proofErr w:type="spellEnd"/>
      <w:r w:rsidRPr="00954A8F">
        <w:rPr>
          <w:sz w:val="22"/>
          <w:szCs w:val="22"/>
          <w:lang w:val="en-GB"/>
        </w:rPr>
        <w:t xml:space="preserve"> University, Department of Law, Gender, Sexuality and Law Research Group.  Work on prostitution and obscenity laws (2002).</w:t>
      </w:r>
      <w:r w:rsidRPr="00954A8F">
        <w:rPr>
          <w:sz w:val="22"/>
          <w:szCs w:val="22"/>
          <w:lang w:val="en-GB"/>
        </w:rPr>
        <w:tab/>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lastRenderedPageBreak/>
        <w:t xml:space="preserve">•   Women’s Legal Education and Action Fund (through the Court Challenges Program). </w:t>
      </w:r>
      <w:proofErr w:type="gramStart"/>
      <w:r w:rsidRPr="00954A8F">
        <w:rPr>
          <w:sz w:val="22"/>
          <w:szCs w:val="22"/>
          <w:lang w:val="en-GB"/>
        </w:rPr>
        <w:t>Funding ($8000) to prepare a discussion paper on the Little Sisters case and to travel to Halifax,</w:t>
      </w:r>
      <w:r w:rsidR="00882CE8" w:rsidRPr="00954A8F">
        <w:rPr>
          <w:sz w:val="22"/>
          <w:szCs w:val="22"/>
          <w:lang w:val="en-GB"/>
        </w:rPr>
        <w:t xml:space="preserve"> </w:t>
      </w:r>
      <w:r w:rsidRPr="00954A8F">
        <w:rPr>
          <w:sz w:val="22"/>
          <w:szCs w:val="22"/>
          <w:lang w:val="en-GB"/>
        </w:rPr>
        <w:t>Toronto and Vancouver to participate in consultations on the case.</w:t>
      </w:r>
      <w:proofErr w:type="gramEnd"/>
      <w:r w:rsidRPr="00954A8F">
        <w:rPr>
          <w:sz w:val="22"/>
          <w:szCs w:val="22"/>
          <w:lang w:val="en-GB"/>
        </w:rPr>
        <w:t xml:space="preserve"> (1999).</w:t>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Department of Justice (Canada).  Funding ($5,000) for research on the use of third party records in sexual violence cases (1998).</w:t>
      </w:r>
    </w:p>
    <w:p w:rsidR="00DF0367" w:rsidRPr="00954A8F" w:rsidRDefault="00DF0367"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lang w:val="en-GB"/>
        </w:rPr>
      </w:pPr>
    </w:p>
    <w:p w:rsidR="005A3ADB" w:rsidRPr="00954A8F" w:rsidRDefault="00B54CC1"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lang w:val="en-GB"/>
        </w:rPr>
      </w:pPr>
      <w:r w:rsidRPr="00954A8F">
        <w:rPr>
          <w:b/>
          <w:bCs/>
          <w:sz w:val="22"/>
          <w:szCs w:val="22"/>
          <w:lang w:val="en-GB"/>
        </w:rPr>
        <w:t xml:space="preserve"> </w:t>
      </w:r>
      <w:r w:rsidR="005A3ADB" w:rsidRPr="00954A8F">
        <w:rPr>
          <w:b/>
          <w:bCs/>
          <w:sz w:val="22"/>
          <w:szCs w:val="22"/>
          <w:lang w:val="en-GB"/>
        </w:rPr>
        <w:t>Books</w:t>
      </w:r>
      <w:r w:rsidR="006D36EC" w:rsidRPr="00954A8F">
        <w:rPr>
          <w:b/>
          <w:bCs/>
          <w:sz w:val="22"/>
          <w:szCs w:val="22"/>
          <w:lang w:val="en-GB"/>
        </w:rPr>
        <w:t xml:space="preserve"> and Edited Collections</w:t>
      </w:r>
      <w:r w:rsidR="00667DEB">
        <w:rPr>
          <w:b/>
          <w:bCs/>
          <w:sz w:val="22"/>
          <w:szCs w:val="22"/>
          <w:lang w:val="en-GB"/>
        </w:rPr>
        <w:t xml:space="preserve"> </w:t>
      </w:r>
    </w:p>
    <w:p w:rsidR="005A7BE0" w:rsidRPr="005A7BE0" w:rsidRDefault="005A7BE0" w:rsidP="005A7BE0">
      <w:pPr>
        <w:pStyle w:val="ListParagraph"/>
        <w:numPr>
          <w:ilvl w:val="0"/>
          <w:numId w:val="4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p>
    <w:p w:rsidR="006D36EC" w:rsidRPr="00954A8F" w:rsidRDefault="006D36EC" w:rsidP="00882CE8">
      <w:pPr>
        <w:pStyle w:val="ListParagraph"/>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22"/>
          <w:szCs w:val="22"/>
          <w:lang w:val="en-GB"/>
        </w:rPr>
      </w:pPr>
      <w:r w:rsidRPr="00954A8F">
        <w:rPr>
          <w:sz w:val="22"/>
          <w:szCs w:val="22"/>
          <w:lang w:val="en-GB"/>
        </w:rPr>
        <w:t xml:space="preserve">Guest Editor (together with Susan Drummond) for a Special Issue of </w:t>
      </w:r>
      <w:r w:rsidRPr="00954A8F">
        <w:rPr>
          <w:i/>
          <w:sz w:val="22"/>
          <w:szCs w:val="22"/>
          <w:lang w:val="en-GB"/>
        </w:rPr>
        <w:t>Can</w:t>
      </w:r>
      <w:r w:rsidR="0028028A" w:rsidRPr="00954A8F">
        <w:rPr>
          <w:i/>
          <w:sz w:val="22"/>
          <w:szCs w:val="22"/>
          <w:lang w:val="en-GB"/>
        </w:rPr>
        <w:t xml:space="preserve">adian Journal </w:t>
      </w:r>
      <w:r w:rsidR="00825182" w:rsidRPr="00954A8F">
        <w:rPr>
          <w:i/>
          <w:sz w:val="22"/>
          <w:szCs w:val="22"/>
          <w:lang w:val="en-GB"/>
        </w:rPr>
        <w:t>of Women</w:t>
      </w:r>
      <w:r w:rsidR="0028028A" w:rsidRPr="00954A8F">
        <w:rPr>
          <w:i/>
          <w:sz w:val="22"/>
          <w:szCs w:val="22"/>
          <w:lang w:val="en-GB"/>
        </w:rPr>
        <w:t xml:space="preserve"> and the </w:t>
      </w:r>
      <w:r w:rsidRPr="00954A8F">
        <w:rPr>
          <w:i/>
          <w:sz w:val="22"/>
          <w:szCs w:val="22"/>
          <w:lang w:val="en-GB"/>
        </w:rPr>
        <w:t>Law</w:t>
      </w:r>
      <w:r w:rsidRPr="00954A8F">
        <w:rPr>
          <w:sz w:val="22"/>
          <w:szCs w:val="22"/>
          <w:lang w:val="en-GB"/>
        </w:rPr>
        <w:t xml:space="preserve"> on Assisted Human Reproduction. (2013, Vol 25)</w:t>
      </w:r>
    </w:p>
    <w:p w:rsidR="00F77E9F" w:rsidRPr="00954A8F" w:rsidRDefault="005A3ADB" w:rsidP="00882CE8">
      <w:pPr>
        <w:pStyle w:val="ListParagraph"/>
        <w:numPr>
          <w:ilvl w:val="0"/>
          <w:numId w:val="26"/>
        </w:numPr>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hanging="720"/>
        <w:rPr>
          <w:sz w:val="22"/>
          <w:szCs w:val="22"/>
          <w:lang w:val="en-GB"/>
        </w:rPr>
      </w:pPr>
      <w:r w:rsidRPr="00954A8F">
        <w:rPr>
          <w:sz w:val="22"/>
          <w:szCs w:val="22"/>
          <w:u w:val="single"/>
          <w:lang w:val="en-GB"/>
        </w:rPr>
        <w:t>Manitoba Queen's Bench Rules Annotated</w:t>
      </w:r>
      <w:r w:rsidR="003B2E96" w:rsidRPr="00954A8F">
        <w:rPr>
          <w:sz w:val="22"/>
          <w:szCs w:val="22"/>
          <w:lang w:val="en-GB"/>
        </w:rPr>
        <w:t xml:space="preserve">, </w:t>
      </w:r>
    </w:p>
    <w:p w:rsidR="003127D8" w:rsidRPr="00954A8F" w:rsidRDefault="00DF3AAC" w:rsidP="00882CE8">
      <w:pPr>
        <w:pStyle w:val="ListParagraph"/>
        <w:numPr>
          <w:ilvl w:val="1"/>
          <w:numId w:val="27"/>
        </w:numPr>
        <w:tabs>
          <w:tab w:val="left" w:pos="720"/>
          <w:tab w:val="left" w:pos="2159"/>
          <w:tab w:val="left" w:pos="2879"/>
          <w:tab w:val="left" w:pos="3599"/>
          <w:tab w:val="left" w:pos="4319"/>
          <w:tab w:val="left" w:pos="5039"/>
          <w:tab w:val="left" w:pos="5759"/>
          <w:tab w:val="left" w:pos="6479"/>
          <w:tab w:val="left" w:pos="7199"/>
          <w:tab w:val="left" w:pos="7919"/>
          <w:tab w:val="left" w:pos="8639"/>
          <w:tab w:val="right" w:pos="9359"/>
        </w:tabs>
        <w:ind w:left="720"/>
        <w:rPr>
          <w:sz w:val="22"/>
          <w:szCs w:val="22"/>
          <w:lang w:val="en-GB"/>
        </w:rPr>
      </w:pPr>
      <w:proofErr w:type="spellStart"/>
      <w:r w:rsidRPr="00954A8F">
        <w:rPr>
          <w:sz w:val="22"/>
          <w:szCs w:val="22"/>
          <w:lang w:val="en-GB"/>
        </w:rPr>
        <w:t>L</w:t>
      </w:r>
      <w:r w:rsidR="00E4444F" w:rsidRPr="00954A8F">
        <w:rPr>
          <w:sz w:val="22"/>
          <w:szCs w:val="22"/>
          <w:lang w:val="en-GB"/>
        </w:rPr>
        <w:t>oose</w:t>
      </w:r>
      <w:r w:rsidR="00104C5A" w:rsidRPr="00954A8F">
        <w:rPr>
          <w:sz w:val="22"/>
          <w:szCs w:val="22"/>
          <w:lang w:val="en-GB"/>
        </w:rPr>
        <w:t>leaf</w:t>
      </w:r>
      <w:proofErr w:type="spellEnd"/>
      <w:r w:rsidR="00104C5A" w:rsidRPr="00954A8F">
        <w:rPr>
          <w:sz w:val="22"/>
          <w:szCs w:val="22"/>
          <w:lang w:val="en-GB"/>
        </w:rPr>
        <w:t xml:space="preserve"> format (</w:t>
      </w:r>
      <w:r w:rsidR="00667DEB">
        <w:rPr>
          <w:sz w:val="22"/>
          <w:szCs w:val="22"/>
          <w:lang w:val="en-GB"/>
        </w:rPr>
        <w:t xml:space="preserve">65 releases published, Release 66 </w:t>
      </w:r>
      <w:proofErr w:type="gramStart"/>
      <w:r w:rsidR="00667DEB">
        <w:rPr>
          <w:sz w:val="22"/>
          <w:szCs w:val="22"/>
          <w:lang w:val="en-GB"/>
        </w:rPr>
        <w:t>&amp;  67</w:t>
      </w:r>
      <w:proofErr w:type="gramEnd"/>
      <w:r w:rsidR="00667DEB">
        <w:rPr>
          <w:sz w:val="22"/>
          <w:szCs w:val="22"/>
          <w:lang w:val="en-GB"/>
        </w:rPr>
        <w:t xml:space="preserve"> are </w:t>
      </w:r>
      <w:r w:rsidR="00303A03" w:rsidRPr="00954A8F">
        <w:rPr>
          <w:sz w:val="22"/>
          <w:szCs w:val="22"/>
          <w:lang w:val="en-GB"/>
        </w:rPr>
        <w:t>in production</w:t>
      </w:r>
      <w:r w:rsidR="00E4444F" w:rsidRPr="00954A8F">
        <w:rPr>
          <w:sz w:val="22"/>
          <w:szCs w:val="22"/>
          <w:lang w:val="en-GB"/>
        </w:rPr>
        <w:t>)</w:t>
      </w:r>
      <w:r w:rsidR="005A3ADB" w:rsidRPr="00954A8F">
        <w:rPr>
          <w:sz w:val="22"/>
          <w:szCs w:val="22"/>
          <w:lang w:val="en-GB"/>
        </w:rPr>
        <w:t xml:space="preserve"> (Toronto: Thomson Reuters (formerly Carswell), 1992-). </w:t>
      </w:r>
      <w:r w:rsidRPr="00954A8F">
        <w:rPr>
          <w:sz w:val="22"/>
          <w:szCs w:val="22"/>
          <w:lang w:val="en-GB"/>
        </w:rPr>
        <w:t xml:space="preserve">Co-edited </w:t>
      </w:r>
      <w:r w:rsidR="0088012E" w:rsidRPr="00954A8F">
        <w:rPr>
          <w:sz w:val="22"/>
          <w:szCs w:val="22"/>
          <w:lang w:val="en-GB"/>
        </w:rPr>
        <w:t xml:space="preserve">from 1989-1992 </w:t>
      </w:r>
      <w:r w:rsidRPr="00954A8F">
        <w:rPr>
          <w:sz w:val="22"/>
          <w:szCs w:val="22"/>
          <w:lang w:val="en-GB"/>
        </w:rPr>
        <w:t xml:space="preserve">with Lisa </w:t>
      </w:r>
      <w:proofErr w:type="spellStart"/>
      <w:r w:rsidRPr="00954A8F">
        <w:rPr>
          <w:sz w:val="22"/>
          <w:szCs w:val="22"/>
          <w:lang w:val="en-GB"/>
        </w:rPr>
        <w:t>Fainstein</w:t>
      </w:r>
      <w:proofErr w:type="spellEnd"/>
      <w:r w:rsidRPr="00954A8F">
        <w:rPr>
          <w:sz w:val="22"/>
          <w:szCs w:val="22"/>
          <w:lang w:val="en-GB"/>
        </w:rPr>
        <w:t xml:space="preserve"> and Gordon Russell and published with quarterly supplements by the University of Manitoba Legal Re</w:t>
      </w:r>
      <w:r w:rsidR="0088012E" w:rsidRPr="00954A8F">
        <w:rPr>
          <w:sz w:val="22"/>
          <w:szCs w:val="22"/>
          <w:lang w:val="en-GB"/>
        </w:rPr>
        <w:t>search Institute</w:t>
      </w:r>
      <w:r w:rsidRPr="00954A8F">
        <w:rPr>
          <w:sz w:val="22"/>
          <w:szCs w:val="22"/>
          <w:lang w:val="en-GB"/>
        </w:rPr>
        <w:t>.</w:t>
      </w:r>
    </w:p>
    <w:p w:rsidR="0074112E" w:rsidRPr="00954A8F" w:rsidRDefault="005A3ADB" w:rsidP="00882CE8">
      <w:pPr>
        <w:pStyle w:val="ListParagraph"/>
        <w:numPr>
          <w:ilvl w:val="1"/>
          <w:numId w:val="27"/>
        </w:numPr>
        <w:tabs>
          <w:tab w:val="left" w:pos="2159"/>
          <w:tab w:val="left" w:pos="2879"/>
          <w:tab w:val="left" w:pos="3599"/>
          <w:tab w:val="left" w:pos="4319"/>
          <w:tab w:val="left" w:pos="5039"/>
          <w:tab w:val="left" w:pos="5759"/>
          <w:tab w:val="left" w:pos="6479"/>
          <w:tab w:val="left" w:pos="7199"/>
          <w:tab w:val="left" w:pos="7919"/>
          <w:tab w:val="left" w:pos="8639"/>
          <w:tab w:val="right" w:pos="9359"/>
        </w:tabs>
        <w:ind w:left="720"/>
        <w:rPr>
          <w:rStyle w:val="FootnoteReference"/>
          <w:sz w:val="22"/>
          <w:szCs w:val="22"/>
          <w:vertAlign w:val="baseline"/>
          <w:lang w:val="en-GB"/>
        </w:rPr>
      </w:pPr>
      <w:r w:rsidRPr="00954A8F">
        <w:rPr>
          <w:sz w:val="22"/>
          <w:szCs w:val="22"/>
          <w:u w:val="single"/>
          <w:lang w:val="en-GB"/>
        </w:rPr>
        <w:t>Manitoba Queen's Bench Rules</w:t>
      </w:r>
      <w:r w:rsidRPr="00954A8F">
        <w:rPr>
          <w:sz w:val="22"/>
          <w:szCs w:val="22"/>
          <w:lang w:val="en-GB"/>
        </w:rPr>
        <w:t xml:space="preserve">  (Toronto: </w:t>
      </w:r>
      <w:r w:rsidR="00DF2697" w:rsidRPr="00954A8F">
        <w:rPr>
          <w:sz w:val="22"/>
          <w:szCs w:val="22"/>
          <w:lang w:val="en-GB"/>
        </w:rPr>
        <w:t xml:space="preserve">Thomson Reuters (formerly </w:t>
      </w:r>
      <w:r w:rsidRPr="00954A8F">
        <w:rPr>
          <w:sz w:val="22"/>
          <w:szCs w:val="22"/>
          <w:lang w:val="en-GB"/>
        </w:rPr>
        <w:t>Carswell</w:t>
      </w:r>
      <w:r w:rsidR="00DF2697" w:rsidRPr="00954A8F">
        <w:rPr>
          <w:sz w:val="22"/>
          <w:szCs w:val="22"/>
          <w:lang w:val="en-GB"/>
        </w:rPr>
        <w:t>)</w:t>
      </w:r>
      <w:r w:rsidRPr="00954A8F">
        <w:rPr>
          <w:sz w:val="22"/>
          <w:szCs w:val="22"/>
          <w:lang w:val="en-GB"/>
        </w:rPr>
        <w:t>, 1</w:t>
      </w:r>
      <w:r w:rsidRPr="00954A8F">
        <w:rPr>
          <w:sz w:val="22"/>
          <w:szCs w:val="22"/>
          <w:vertAlign w:val="superscript"/>
          <w:lang w:val="en-GB"/>
        </w:rPr>
        <w:t>st</w:t>
      </w:r>
      <w:r w:rsidRPr="00954A8F">
        <w:rPr>
          <w:sz w:val="22"/>
          <w:szCs w:val="22"/>
          <w:lang w:val="en-GB"/>
        </w:rPr>
        <w:t xml:space="preserve"> ed., 1992, 2nd ed., 1994, 3rd ed., 1996, 4</w:t>
      </w:r>
      <w:r w:rsidRPr="00954A8F">
        <w:rPr>
          <w:sz w:val="22"/>
          <w:szCs w:val="22"/>
          <w:vertAlign w:val="superscript"/>
          <w:lang w:val="en-GB"/>
        </w:rPr>
        <w:t>th</w:t>
      </w:r>
      <w:r w:rsidRPr="00954A8F">
        <w:rPr>
          <w:sz w:val="22"/>
          <w:szCs w:val="22"/>
          <w:lang w:val="en-GB"/>
        </w:rPr>
        <w:t xml:space="preserve"> ed. (1998), 5</w:t>
      </w:r>
      <w:r w:rsidRPr="00954A8F">
        <w:rPr>
          <w:sz w:val="22"/>
          <w:szCs w:val="22"/>
          <w:vertAlign w:val="superscript"/>
          <w:lang w:val="en-GB"/>
        </w:rPr>
        <w:t>th</w:t>
      </w:r>
      <w:r w:rsidRPr="00954A8F">
        <w:rPr>
          <w:sz w:val="22"/>
          <w:szCs w:val="22"/>
          <w:lang w:val="en-GB"/>
        </w:rPr>
        <w:t xml:space="preserve"> ed (2000) 6</w:t>
      </w:r>
      <w:r w:rsidRPr="00954A8F">
        <w:rPr>
          <w:sz w:val="22"/>
          <w:szCs w:val="22"/>
          <w:vertAlign w:val="superscript"/>
          <w:lang w:val="en-GB"/>
        </w:rPr>
        <w:t>th</w:t>
      </w:r>
      <w:r w:rsidRPr="00954A8F">
        <w:rPr>
          <w:sz w:val="22"/>
          <w:szCs w:val="22"/>
          <w:lang w:val="en-GB"/>
        </w:rPr>
        <w:t xml:space="preserve"> ed (2002), 7</w:t>
      </w:r>
      <w:r w:rsidRPr="00954A8F">
        <w:rPr>
          <w:sz w:val="22"/>
          <w:szCs w:val="22"/>
          <w:vertAlign w:val="superscript"/>
          <w:lang w:val="en-GB"/>
        </w:rPr>
        <w:t>th</w:t>
      </w:r>
      <w:r w:rsidRPr="00954A8F">
        <w:rPr>
          <w:sz w:val="22"/>
          <w:szCs w:val="22"/>
          <w:lang w:val="en-GB"/>
        </w:rPr>
        <w:t xml:space="preserve"> ed (2004), 8</w:t>
      </w:r>
      <w:r w:rsidRPr="00954A8F">
        <w:rPr>
          <w:sz w:val="22"/>
          <w:szCs w:val="22"/>
          <w:vertAlign w:val="superscript"/>
          <w:lang w:val="en-GB"/>
        </w:rPr>
        <w:t>th</w:t>
      </w:r>
      <w:r w:rsidRPr="00954A8F">
        <w:rPr>
          <w:sz w:val="22"/>
          <w:szCs w:val="22"/>
          <w:lang w:val="en-GB"/>
        </w:rPr>
        <w:t xml:space="preserve"> ed (2006), 9</w:t>
      </w:r>
      <w:r w:rsidRPr="00954A8F">
        <w:rPr>
          <w:sz w:val="22"/>
          <w:szCs w:val="22"/>
          <w:vertAlign w:val="superscript"/>
          <w:lang w:val="en-GB"/>
        </w:rPr>
        <w:t>th</w:t>
      </w:r>
      <w:r w:rsidRPr="00954A8F">
        <w:rPr>
          <w:sz w:val="22"/>
          <w:szCs w:val="22"/>
          <w:lang w:val="en-GB"/>
        </w:rPr>
        <w:t xml:space="preserve"> ed (2008)</w:t>
      </w:r>
      <w:r w:rsidR="00304CA3" w:rsidRPr="00954A8F">
        <w:rPr>
          <w:sz w:val="22"/>
          <w:szCs w:val="22"/>
          <w:lang w:val="en-GB"/>
        </w:rPr>
        <w:t>, 10</w:t>
      </w:r>
      <w:r w:rsidR="00304CA3" w:rsidRPr="00954A8F">
        <w:rPr>
          <w:sz w:val="22"/>
          <w:szCs w:val="22"/>
          <w:vertAlign w:val="superscript"/>
          <w:lang w:val="en-GB"/>
        </w:rPr>
        <w:t>th</w:t>
      </w:r>
      <w:r w:rsidR="00304CA3" w:rsidRPr="00954A8F">
        <w:rPr>
          <w:sz w:val="22"/>
          <w:szCs w:val="22"/>
          <w:lang w:val="en-GB"/>
        </w:rPr>
        <w:t xml:space="preserve"> ed. (2010)</w:t>
      </w:r>
      <w:r w:rsidR="0074112E" w:rsidRPr="00954A8F">
        <w:rPr>
          <w:sz w:val="22"/>
          <w:szCs w:val="22"/>
          <w:lang w:val="en-GB"/>
        </w:rPr>
        <w:t>,</w:t>
      </w:r>
      <w:r w:rsidR="00303A03" w:rsidRPr="00954A8F">
        <w:rPr>
          <w:sz w:val="22"/>
          <w:szCs w:val="22"/>
          <w:lang w:val="en-GB"/>
        </w:rPr>
        <w:t xml:space="preserve"> 11</w:t>
      </w:r>
      <w:r w:rsidR="00303A03" w:rsidRPr="00954A8F">
        <w:rPr>
          <w:sz w:val="22"/>
          <w:szCs w:val="22"/>
          <w:vertAlign w:val="superscript"/>
          <w:lang w:val="en-GB"/>
        </w:rPr>
        <w:t>th</w:t>
      </w:r>
      <w:r w:rsidR="00303A03" w:rsidRPr="00954A8F">
        <w:rPr>
          <w:sz w:val="22"/>
          <w:szCs w:val="22"/>
          <w:lang w:val="en-GB"/>
        </w:rPr>
        <w:t xml:space="preserve"> ed. </w:t>
      </w:r>
      <w:r w:rsidR="002877AC" w:rsidRPr="00954A8F">
        <w:rPr>
          <w:sz w:val="22"/>
          <w:szCs w:val="22"/>
          <w:lang w:val="en-GB"/>
        </w:rPr>
        <w:t>(2012)</w:t>
      </w:r>
      <w:r w:rsidR="00882CE8" w:rsidRPr="00954A8F">
        <w:rPr>
          <w:sz w:val="22"/>
          <w:szCs w:val="22"/>
          <w:lang w:val="en-GB"/>
        </w:rPr>
        <w:t xml:space="preserve">, </w:t>
      </w:r>
      <w:r w:rsidR="0028028A" w:rsidRPr="00954A8F">
        <w:rPr>
          <w:sz w:val="22"/>
          <w:szCs w:val="22"/>
          <w:lang w:val="en-GB"/>
        </w:rPr>
        <w:t>12</w:t>
      </w:r>
      <w:r w:rsidR="0028028A" w:rsidRPr="00954A8F">
        <w:rPr>
          <w:sz w:val="22"/>
          <w:szCs w:val="22"/>
          <w:vertAlign w:val="superscript"/>
          <w:lang w:val="en-GB"/>
        </w:rPr>
        <w:t>th</w:t>
      </w:r>
      <w:r w:rsidR="0028028A" w:rsidRPr="00954A8F">
        <w:rPr>
          <w:sz w:val="22"/>
          <w:szCs w:val="22"/>
          <w:lang w:val="en-GB"/>
        </w:rPr>
        <w:t xml:space="preserve"> ed (2014).</w:t>
      </w:r>
    </w:p>
    <w:p w:rsidR="0074112E" w:rsidRPr="00954A8F" w:rsidRDefault="00FF4E92" w:rsidP="00882CE8">
      <w:pPr>
        <w:pStyle w:val="ListParagraph"/>
        <w:numPr>
          <w:ilvl w:val="0"/>
          <w:numId w:val="26"/>
        </w:numPr>
        <w:tabs>
          <w:tab w:val="left" w:pos="360"/>
          <w:tab w:val="left" w:pos="450"/>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sz w:val="22"/>
          <w:szCs w:val="22"/>
          <w:lang w:val="en-GB"/>
        </w:rPr>
      </w:pPr>
      <w:r w:rsidRPr="00954A8F">
        <w:rPr>
          <w:sz w:val="22"/>
          <w:szCs w:val="22"/>
          <w:u w:val="single"/>
          <w:lang w:val="en-GB"/>
        </w:rPr>
        <w:t xml:space="preserve"> </w:t>
      </w:r>
      <w:proofErr w:type="spellStart"/>
      <w:r w:rsidRPr="00954A8F">
        <w:rPr>
          <w:sz w:val="22"/>
          <w:szCs w:val="22"/>
          <w:u w:val="single"/>
          <w:vertAlign w:val="superscript"/>
          <w:lang w:val="en-GB"/>
        </w:rPr>
        <w:t>R</w:t>
      </w:r>
      <w:r w:rsidRPr="00954A8F">
        <w:rPr>
          <w:sz w:val="22"/>
          <w:szCs w:val="22"/>
          <w:u w:val="single"/>
          <w:lang w:val="en-GB"/>
        </w:rPr>
        <w:t>I</w:t>
      </w:r>
      <w:r w:rsidR="0074112E" w:rsidRPr="00954A8F">
        <w:rPr>
          <w:sz w:val="22"/>
          <w:szCs w:val="22"/>
          <w:u w:val="single"/>
          <w:lang w:val="en-GB"/>
        </w:rPr>
        <w:t>mproving</w:t>
      </w:r>
      <w:proofErr w:type="spellEnd"/>
      <w:r w:rsidR="0074112E" w:rsidRPr="00954A8F">
        <w:rPr>
          <w:sz w:val="22"/>
          <w:szCs w:val="22"/>
          <w:u w:val="single"/>
          <w:lang w:val="en-GB"/>
        </w:rPr>
        <w:t xml:space="preserve"> Administrative Justice in Manitoba: Starting with the Appointments Process</w:t>
      </w:r>
      <w:r w:rsidR="0074112E" w:rsidRPr="00954A8F">
        <w:rPr>
          <w:sz w:val="22"/>
          <w:szCs w:val="22"/>
          <w:lang w:val="en-GB"/>
        </w:rPr>
        <w:t xml:space="preserve"> (2009).  Report prepared for the Manitoba Law Reform Commission.</w:t>
      </w:r>
    </w:p>
    <w:p w:rsidR="00DF3AAC" w:rsidRPr="00954A8F" w:rsidRDefault="0074112E" w:rsidP="00882CE8">
      <w:pPr>
        <w:pStyle w:val="ListParagraph"/>
        <w:numPr>
          <w:ilvl w:val="0"/>
          <w:numId w:val="26"/>
        </w:numPr>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proofErr w:type="spellStart"/>
      <w:r w:rsidRPr="00954A8F">
        <w:rPr>
          <w:sz w:val="22"/>
          <w:szCs w:val="22"/>
          <w:u w:val="single"/>
          <w:vertAlign w:val="superscript"/>
          <w:lang w:val="en-GB"/>
        </w:rPr>
        <w:t>R</w:t>
      </w:r>
      <w:r w:rsidRPr="00954A8F">
        <w:rPr>
          <w:sz w:val="22"/>
          <w:szCs w:val="22"/>
          <w:u w:val="single"/>
          <w:lang w:val="en-GB"/>
        </w:rPr>
        <w:t>Class</w:t>
      </w:r>
      <w:proofErr w:type="spellEnd"/>
      <w:r w:rsidRPr="00954A8F">
        <w:rPr>
          <w:sz w:val="22"/>
          <w:szCs w:val="22"/>
          <w:u w:val="single"/>
          <w:lang w:val="en-GB"/>
        </w:rPr>
        <w:t xml:space="preserve"> Proceedings (Report #100)</w:t>
      </w:r>
      <w:r w:rsidR="0088012E" w:rsidRPr="00954A8F">
        <w:rPr>
          <w:sz w:val="22"/>
          <w:szCs w:val="22"/>
          <w:lang w:val="en-GB"/>
        </w:rPr>
        <w:t xml:space="preserve"> (1998).  Report prepared </w:t>
      </w:r>
      <w:r w:rsidRPr="00954A8F">
        <w:rPr>
          <w:sz w:val="22"/>
          <w:szCs w:val="22"/>
          <w:lang w:val="en-GB"/>
        </w:rPr>
        <w:t>(with Jonathan Penner) for the Manitoba Law Reform Commission.</w:t>
      </w:r>
    </w:p>
    <w:p w:rsidR="005A3ADB" w:rsidRPr="00954A8F" w:rsidRDefault="0074112E" w:rsidP="00882CE8">
      <w:pPr>
        <w:pStyle w:val="ListParagraph"/>
        <w:numPr>
          <w:ilvl w:val="0"/>
          <w:numId w:val="26"/>
        </w:numPr>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proofErr w:type="spellStart"/>
      <w:r w:rsidRPr="00954A8F">
        <w:rPr>
          <w:sz w:val="22"/>
          <w:szCs w:val="22"/>
          <w:u w:val="single"/>
          <w:vertAlign w:val="superscript"/>
          <w:lang w:val="en-GB"/>
        </w:rPr>
        <w:t>R</w:t>
      </w:r>
      <w:r w:rsidR="005A3ADB" w:rsidRPr="00954A8F">
        <w:rPr>
          <w:sz w:val="22"/>
          <w:szCs w:val="22"/>
          <w:u w:val="single"/>
          <w:lang w:val="en-GB"/>
        </w:rPr>
        <w:t>Equality</w:t>
      </w:r>
      <w:proofErr w:type="spellEnd"/>
      <w:r w:rsidR="005A3ADB" w:rsidRPr="00954A8F">
        <w:rPr>
          <w:sz w:val="22"/>
          <w:szCs w:val="22"/>
          <w:u w:val="single"/>
          <w:lang w:val="en-GB"/>
        </w:rPr>
        <w:t xml:space="preserve"> Issues In Family Law:  Considerations for Test Case Litigation</w:t>
      </w:r>
      <w:r w:rsidR="005A3ADB" w:rsidRPr="00954A8F">
        <w:rPr>
          <w:sz w:val="22"/>
          <w:szCs w:val="22"/>
          <w:lang w:val="en-GB"/>
        </w:rPr>
        <w:t xml:space="preserve">, Lisa </w:t>
      </w:r>
      <w:proofErr w:type="spellStart"/>
      <w:r w:rsidR="005A3ADB" w:rsidRPr="00954A8F">
        <w:rPr>
          <w:sz w:val="22"/>
          <w:szCs w:val="22"/>
          <w:lang w:val="en-GB"/>
        </w:rPr>
        <w:t>Fainstein</w:t>
      </w:r>
      <w:proofErr w:type="spellEnd"/>
      <w:r w:rsidR="005A3ADB" w:rsidRPr="00954A8F">
        <w:rPr>
          <w:sz w:val="22"/>
          <w:szCs w:val="22"/>
          <w:lang w:val="en-GB"/>
        </w:rPr>
        <w:t xml:space="preserve"> and Holly Penner (Co-editors), (Winnipeg: University of Manitoba Legal Research Institute) 1990.</w:t>
      </w:r>
    </w:p>
    <w:p w:rsidR="00B54CC1" w:rsidRPr="00954A8F" w:rsidRDefault="00B54CC1" w:rsidP="00882CE8">
      <w:pPr>
        <w:tabs>
          <w:tab w:val="left" w:pos="0"/>
          <w:tab w:val="left" w:pos="74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rPr>
          <w:b/>
          <w:bCs/>
          <w:sz w:val="22"/>
          <w:szCs w:val="22"/>
          <w:lang w:val="en-GB"/>
        </w:rPr>
      </w:pPr>
    </w:p>
    <w:p w:rsidR="00303A03" w:rsidRPr="00954A8F" w:rsidRDefault="005A3ADB" w:rsidP="00882CE8">
      <w:pPr>
        <w:tabs>
          <w:tab w:val="left" w:pos="0"/>
          <w:tab w:val="left" w:pos="74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rPr>
          <w:b/>
          <w:bCs/>
          <w:sz w:val="22"/>
          <w:szCs w:val="22"/>
          <w:lang w:val="en-GB"/>
        </w:rPr>
      </w:pPr>
      <w:r w:rsidRPr="00954A8F">
        <w:rPr>
          <w:b/>
          <w:bCs/>
          <w:sz w:val="22"/>
          <w:szCs w:val="22"/>
          <w:lang w:val="en-GB"/>
        </w:rPr>
        <w:t xml:space="preserve"> Articles and Papers</w:t>
      </w:r>
    </w:p>
    <w:p w:rsidR="005A7BE0" w:rsidRPr="005A7BE0" w:rsidRDefault="005A7BE0" w:rsidP="005A7BE0">
      <w:pPr>
        <w:pStyle w:val="ListParagraph"/>
        <w:numPr>
          <w:ilvl w:val="0"/>
          <w:numId w:val="20"/>
        </w:numPr>
        <w:rPr>
          <w:sz w:val="22"/>
          <w:szCs w:val="22"/>
          <w:lang w:val="en-GB"/>
        </w:rPr>
      </w:pPr>
      <w:proofErr w:type="spellStart"/>
      <w:r w:rsidRPr="005A7BE0">
        <w:rPr>
          <w:sz w:val="22"/>
          <w:szCs w:val="22"/>
          <w:vertAlign w:val="superscript"/>
          <w:lang w:val="en-GB"/>
        </w:rPr>
        <w:t>R</w:t>
      </w:r>
      <w:r w:rsidRPr="005A7BE0">
        <w:rPr>
          <w:sz w:val="22"/>
          <w:szCs w:val="22"/>
          <w:lang w:val="en-GB"/>
        </w:rPr>
        <w:t>“One</w:t>
      </w:r>
      <w:proofErr w:type="spellEnd"/>
      <w:r w:rsidRPr="005A7BE0">
        <w:rPr>
          <w:sz w:val="22"/>
          <w:szCs w:val="22"/>
          <w:lang w:val="en-GB"/>
        </w:rPr>
        <w:t xml:space="preserve"> little, too little:  Counting Canada’s Indigenous people for improved health reporting.”   (2015) 138 Social Science and Medicine 179-186. With Brenda Elias. </w:t>
      </w:r>
    </w:p>
    <w:p w:rsidR="005A7BE0" w:rsidRPr="005A7BE0" w:rsidRDefault="005A7BE0" w:rsidP="005A7BE0">
      <w:pPr>
        <w:pStyle w:val="ListParagraph"/>
        <w:numPr>
          <w:ilvl w:val="0"/>
          <w:numId w:val="20"/>
        </w:numPr>
        <w:rPr>
          <w:sz w:val="22"/>
          <w:szCs w:val="22"/>
          <w:lang w:val="en-GB"/>
        </w:rPr>
      </w:pPr>
      <w:r w:rsidRPr="005A7BE0">
        <w:rPr>
          <w:sz w:val="22"/>
          <w:szCs w:val="22"/>
          <w:vertAlign w:val="superscript"/>
          <w:lang w:val="en-GB"/>
        </w:rPr>
        <w:t>R</w:t>
      </w:r>
      <w:r w:rsidRPr="005A7BE0">
        <w:rPr>
          <w:sz w:val="22"/>
          <w:szCs w:val="22"/>
          <w:lang w:val="en-GB"/>
        </w:rPr>
        <w:t xml:space="preserve"> “The Politics of Religious Diversity: Can Legal Principles Advance Cooperation?” in Jan </w:t>
      </w:r>
      <w:proofErr w:type="spellStart"/>
      <w:r w:rsidRPr="005A7BE0">
        <w:rPr>
          <w:sz w:val="22"/>
          <w:szCs w:val="22"/>
          <w:lang w:val="en-GB"/>
        </w:rPr>
        <w:t>Aart</w:t>
      </w:r>
      <w:proofErr w:type="spellEnd"/>
      <w:r w:rsidRPr="005A7BE0">
        <w:rPr>
          <w:sz w:val="22"/>
          <w:szCs w:val="22"/>
          <w:lang w:val="en-GB"/>
        </w:rPr>
        <w:t xml:space="preserve"> Scholte (ed.) Global Cooperation </w:t>
      </w:r>
      <w:proofErr w:type="gramStart"/>
      <w:r w:rsidRPr="005A7BE0">
        <w:rPr>
          <w:sz w:val="22"/>
          <w:szCs w:val="22"/>
          <w:lang w:val="en-GB"/>
        </w:rPr>
        <w:t>Through</w:t>
      </w:r>
      <w:proofErr w:type="gramEnd"/>
      <w:r w:rsidRPr="005A7BE0">
        <w:rPr>
          <w:sz w:val="22"/>
          <w:szCs w:val="22"/>
          <w:lang w:val="en-GB"/>
        </w:rPr>
        <w:t xml:space="preserve"> Cultural Diversity: Remaking Democracy? Duisburg: Centre for Global Cooperation Research. 2015</w:t>
      </w:r>
    </w:p>
    <w:p w:rsidR="004177BF" w:rsidRPr="00954A8F" w:rsidRDefault="004177BF" w:rsidP="004177BF">
      <w:pPr>
        <w:pStyle w:val="ListParagraph"/>
        <w:numPr>
          <w:ilvl w:val="0"/>
          <w:numId w:val="20"/>
        </w:numPr>
        <w:rPr>
          <w:sz w:val="22"/>
          <w:szCs w:val="22"/>
          <w:lang w:val="en-GB"/>
        </w:rPr>
      </w:pPr>
      <w:r w:rsidRPr="00954A8F">
        <w:rPr>
          <w:sz w:val="22"/>
          <w:szCs w:val="22"/>
          <w:vertAlign w:val="superscript"/>
          <w:lang w:val="en-GB"/>
        </w:rPr>
        <w:t>R</w:t>
      </w:r>
      <w:r w:rsidRPr="00954A8F">
        <w:rPr>
          <w:sz w:val="22"/>
          <w:szCs w:val="22"/>
          <w:lang w:val="en-GB"/>
        </w:rPr>
        <w:t xml:space="preserve"> “On Democracy and Dialogue at the Canadian Museum or Human Rights.”  (2015) 9 Journal of Parliamentary and Political Law 147.</w:t>
      </w:r>
    </w:p>
    <w:p w:rsidR="00D42205" w:rsidRPr="00954A8F" w:rsidRDefault="00D42205" w:rsidP="00882CE8">
      <w:pPr>
        <w:pStyle w:val="ListParagraph"/>
        <w:numPr>
          <w:ilvl w:val="0"/>
          <w:numId w:val="20"/>
        </w:numPr>
        <w:rPr>
          <w:sz w:val="22"/>
          <w:szCs w:val="22"/>
          <w:lang w:val="en-GB"/>
        </w:rPr>
      </w:pPr>
      <w:r w:rsidRPr="00954A8F">
        <w:rPr>
          <w:sz w:val="22"/>
          <w:szCs w:val="22"/>
          <w:lang w:val="en-GB"/>
        </w:rPr>
        <w:t>Contributor to “The Human Rights to Water and Sanitation in Courts Worldwide: A Selection of National, Regional and Interna</w:t>
      </w:r>
      <w:r w:rsidR="004E360D">
        <w:rPr>
          <w:sz w:val="22"/>
          <w:szCs w:val="22"/>
          <w:lang w:val="en-GB"/>
        </w:rPr>
        <w:t xml:space="preserve">tional Case Law </w:t>
      </w:r>
      <w:proofErr w:type="gramStart"/>
      <w:r w:rsidR="004E360D">
        <w:rPr>
          <w:sz w:val="22"/>
          <w:szCs w:val="22"/>
          <w:lang w:val="en-GB"/>
        </w:rPr>
        <w:t>“ published</w:t>
      </w:r>
      <w:proofErr w:type="gramEnd"/>
      <w:r w:rsidR="004E360D">
        <w:rPr>
          <w:sz w:val="22"/>
          <w:szCs w:val="22"/>
          <w:lang w:val="en-GB"/>
        </w:rPr>
        <w:t xml:space="preserve"> by WASH </w:t>
      </w:r>
      <w:r w:rsidRPr="00954A8F">
        <w:rPr>
          <w:sz w:val="22"/>
          <w:szCs w:val="22"/>
          <w:lang w:val="en-GB"/>
        </w:rPr>
        <w:t xml:space="preserve">United and </w:t>
      </w:r>
      <w:proofErr w:type="spellStart"/>
      <w:r w:rsidRPr="00954A8F">
        <w:rPr>
          <w:sz w:val="22"/>
          <w:szCs w:val="22"/>
          <w:lang w:val="en-GB"/>
        </w:rPr>
        <w:t>WaterLex</w:t>
      </w:r>
      <w:proofErr w:type="spellEnd"/>
      <w:r w:rsidRPr="00954A8F">
        <w:rPr>
          <w:sz w:val="22"/>
          <w:szCs w:val="22"/>
          <w:lang w:val="en-GB"/>
        </w:rPr>
        <w:t xml:space="preserve">  (2014). Available </w:t>
      </w:r>
      <w:hyperlink r:id="rId9" w:history="1">
        <w:r w:rsidRPr="00954A8F">
          <w:rPr>
            <w:rStyle w:val="Hyperlink"/>
            <w:sz w:val="22"/>
            <w:szCs w:val="22"/>
            <w:lang w:val="en-GB"/>
          </w:rPr>
          <w:t>here.</w:t>
        </w:r>
      </w:hyperlink>
    </w:p>
    <w:p w:rsidR="00B51927" w:rsidRPr="00954A8F" w:rsidRDefault="00B51927" w:rsidP="00882CE8">
      <w:pPr>
        <w:pStyle w:val="ListParagraph"/>
        <w:numPr>
          <w:ilvl w:val="0"/>
          <w:numId w:val="20"/>
        </w:numPr>
        <w:rPr>
          <w:sz w:val="22"/>
          <w:szCs w:val="22"/>
          <w:lang w:val="en-GB"/>
        </w:rPr>
      </w:pPr>
      <w:r w:rsidRPr="00954A8F">
        <w:rPr>
          <w:sz w:val="22"/>
          <w:szCs w:val="22"/>
          <w:lang w:val="en-GB"/>
        </w:rPr>
        <w:t>“Discussed, reformulated and enriched many times”: The Supreme Court of Canada’s Equality Jurisprudence” Conference Proceedings, National Constitutional and Human Rights conference organized by the Canadian Bar Association. Printed proceedings and online access.</w:t>
      </w:r>
      <w:r w:rsidR="00AB5591" w:rsidRPr="00954A8F">
        <w:rPr>
          <w:sz w:val="22"/>
          <w:szCs w:val="22"/>
          <w:lang w:val="en-GB"/>
        </w:rPr>
        <w:t xml:space="preserve"> 2014</w:t>
      </w:r>
    </w:p>
    <w:p w:rsidR="00BF4729" w:rsidRPr="00954A8F" w:rsidRDefault="00BF4729" w:rsidP="00882CE8">
      <w:pPr>
        <w:pStyle w:val="ListParagraph"/>
        <w:numPr>
          <w:ilvl w:val="0"/>
          <w:numId w:val="20"/>
        </w:numPr>
        <w:rPr>
          <w:sz w:val="22"/>
          <w:szCs w:val="22"/>
          <w:lang w:val="en-GB"/>
        </w:rPr>
      </w:pPr>
      <w:proofErr w:type="spellStart"/>
      <w:r w:rsidRPr="00954A8F">
        <w:rPr>
          <w:sz w:val="22"/>
          <w:szCs w:val="22"/>
          <w:vertAlign w:val="superscript"/>
          <w:lang w:val="en-GB"/>
        </w:rPr>
        <w:t>R”</w:t>
      </w:r>
      <w:r w:rsidRPr="00954A8F">
        <w:rPr>
          <w:sz w:val="22"/>
          <w:szCs w:val="22"/>
          <w:lang w:val="en-GB"/>
        </w:rPr>
        <w:t>‘Sex</w:t>
      </w:r>
      <w:proofErr w:type="spellEnd"/>
      <w:r w:rsidRPr="00954A8F">
        <w:rPr>
          <w:sz w:val="22"/>
          <w:szCs w:val="22"/>
          <w:lang w:val="en-GB"/>
        </w:rPr>
        <w:t xml:space="preserve"> was in the air’: Pernicious Myths and Other Problems with Sexual Violence Prosecutions”, Elizabeth Comack (ed</w:t>
      </w:r>
      <w:r w:rsidRPr="00954A8F">
        <w:rPr>
          <w:sz w:val="22"/>
          <w:szCs w:val="22"/>
          <w:u w:val="single"/>
          <w:lang w:val="en-GB"/>
        </w:rPr>
        <w:t>.) Locating Law: Sex, Race and Gender Connections</w:t>
      </w:r>
      <w:r w:rsidRPr="00954A8F">
        <w:rPr>
          <w:sz w:val="22"/>
          <w:szCs w:val="22"/>
          <w:lang w:val="en-GB"/>
        </w:rPr>
        <w:t>, Fernwood Publications, 2014.</w:t>
      </w:r>
    </w:p>
    <w:p w:rsidR="000863E4" w:rsidRPr="00954A8F" w:rsidRDefault="000863E4" w:rsidP="00882CE8">
      <w:pPr>
        <w:pStyle w:val="Header"/>
        <w:widowControl w:val="0"/>
        <w:numPr>
          <w:ilvl w:val="0"/>
          <w:numId w:val="33"/>
        </w:numPr>
        <w:tabs>
          <w:tab w:val="clear" w:pos="4680"/>
          <w:tab w:val="clear" w:pos="9360"/>
          <w:tab w:val="left" w:pos="450"/>
        </w:tabs>
        <w:autoSpaceDE/>
        <w:autoSpaceDN/>
        <w:adjustRightInd/>
        <w:ind w:left="360"/>
        <w:rPr>
          <w:sz w:val="22"/>
          <w:szCs w:val="22"/>
        </w:rPr>
      </w:pPr>
      <w:r w:rsidRPr="00954A8F">
        <w:rPr>
          <w:sz w:val="22"/>
          <w:szCs w:val="22"/>
          <w:vertAlign w:val="superscript"/>
        </w:rPr>
        <w:t xml:space="preserve">R </w:t>
      </w:r>
      <w:r w:rsidRPr="00954A8F">
        <w:rPr>
          <w:sz w:val="22"/>
          <w:szCs w:val="22"/>
        </w:rPr>
        <w:t>“Of Surrogate Mother Born: Parentage Law in Canada and Elsewhere” 2013 25 Canadian Journal of Women and the Law 284-313</w:t>
      </w:r>
    </w:p>
    <w:p w:rsidR="004C7D32" w:rsidRPr="00954A8F" w:rsidRDefault="004C7D32" w:rsidP="00882CE8">
      <w:pPr>
        <w:pStyle w:val="Header"/>
        <w:widowControl w:val="0"/>
        <w:numPr>
          <w:ilvl w:val="0"/>
          <w:numId w:val="33"/>
        </w:numPr>
        <w:tabs>
          <w:tab w:val="clear" w:pos="4680"/>
          <w:tab w:val="clear" w:pos="9360"/>
          <w:tab w:val="left" w:pos="0"/>
          <w:tab w:val="left" w:pos="450"/>
        </w:tabs>
        <w:autoSpaceDE/>
        <w:autoSpaceDN/>
        <w:adjustRightInd/>
        <w:ind w:left="360"/>
        <w:rPr>
          <w:sz w:val="22"/>
          <w:szCs w:val="22"/>
        </w:rPr>
      </w:pPr>
      <w:r w:rsidRPr="00954A8F">
        <w:rPr>
          <w:bCs/>
          <w:sz w:val="22"/>
          <w:szCs w:val="22"/>
        </w:rPr>
        <w:t xml:space="preserve">“All Manner of Wickedness Abounds”: Reconciling Queer Rights and Religious Rights </w:t>
      </w:r>
      <w:r w:rsidR="0088012E" w:rsidRPr="00954A8F">
        <w:rPr>
          <w:bCs/>
          <w:sz w:val="22"/>
          <w:szCs w:val="22"/>
        </w:rPr>
        <w:t xml:space="preserve"> in Conference Proceedings, 2013</w:t>
      </w:r>
      <w:r w:rsidRPr="00954A8F">
        <w:rPr>
          <w:bCs/>
          <w:sz w:val="22"/>
          <w:szCs w:val="22"/>
        </w:rPr>
        <w:t xml:space="preserve"> </w:t>
      </w:r>
      <w:proofErr w:type="spellStart"/>
      <w:r w:rsidRPr="00954A8F">
        <w:rPr>
          <w:bCs/>
          <w:sz w:val="22"/>
          <w:szCs w:val="22"/>
        </w:rPr>
        <w:t>Pitblado</w:t>
      </w:r>
      <w:proofErr w:type="spellEnd"/>
      <w:r w:rsidRPr="00954A8F">
        <w:rPr>
          <w:bCs/>
          <w:sz w:val="22"/>
          <w:szCs w:val="22"/>
        </w:rPr>
        <w:t xml:space="preserve"> Lectures</w:t>
      </w:r>
    </w:p>
    <w:p w:rsidR="00FC4338" w:rsidRPr="00954A8F" w:rsidRDefault="0074112E" w:rsidP="00882CE8">
      <w:pPr>
        <w:pStyle w:val="ListParagraph"/>
        <w:numPr>
          <w:ilvl w:val="0"/>
          <w:numId w:val="33"/>
        </w:numPr>
        <w:tabs>
          <w:tab w:val="left" w:pos="450"/>
          <w:tab w:val="left" w:pos="74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proofErr w:type="spellStart"/>
      <w:r w:rsidRPr="00954A8F">
        <w:rPr>
          <w:sz w:val="22"/>
          <w:szCs w:val="22"/>
          <w:vertAlign w:val="superscript"/>
          <w:lang w:val="en-GB"/>
        </w:rPr>
        <w:t>R</w:t>
      </w:r>
      <w:r w:rsidR="00866BAA" w:rsidRPr="00954A8F">
        <w:rPr>
          <w:i/>
          <w:sz w:val="22"/>
          <w:szCs w:val="22"/>
          <w:lang w:val="en-GB"/>
        </w:rPr>
        <w:t>“</w:t>
      </w:r>
      <w:r w:rsidR="00303A03" w:rsidRPr="00954A8F">
        <w:rPr>
          <w:i/>
          <w:sz w:val="22"/>
          <w:szCs w:val="22"/>
          <w:lang w:val="en-GB"/>
        </w:rPr>
        <w:t>Every</w:t>
      </w:r>
      <w:proofErr w:type="spellEnd"/>
      <w:r w:rsidR="00303A03" w:rsidRPr="00954A8F">
        <w:rPr>
          <w:i/>
          <w:sz w:val="22"/>
          <w:szCs w:val="22"/>
          <w:lang w:val="en-GB"/>
        </w:rPr>
        <w:t xml:space="preserve"> Breath You Take</w:t>
      </w:r>
      <w:r w:rsidR="00303A03" w:rsidRPr="00954A8F">
        <w:rPr>
          <w:sz w:val="22"/>
          <w:szCs w:val="22"/>
          <w:lang w:val="en-GB"/>
        </w:rPr>
        <w:t xml:space="preserve">: Erotic Asphyxiation, Vengeful Wives and Other Enduring Myths </w:t>
      </w:r>
      <w:proofErr w:type="gramStart"/>
      <w:r w:rsidR="00303A03" w:rsidRPr="00954A8F">
        <w:rPr>
          <w:sz w:val="22"/>
          <w:szCs w:val="22"/>
          <w:lang w:val="en-GB"/>
        </w:rPr>
        <w:t>In</w:t>
      </w:r>
      <w:proofErr w:type="gramEnd"/>
      <w:r w:rsidR="00303A03" w:rsidRPr="00954A8F">
        <w:rPr>
          <w:sz w:val="22"/>
          <w:szCs w:val="22"/>
          <w:lang w:val="en-GB"/>
        </w:rPr>
        <w:t xml:space="preserve"> Spousal Sexual Assault Prosecutions” (2012) </w:t>
      </w:r>
      <w:r w:rsidR="00C122F3" w:rsidRPr="00954A8F">
        <w:rPr>
          <w:sz w:val="22"/>
          <w:szCs w:val="22"/>
          <w:lang w:val="en-GB"/>
        </w:rPr>
        <w:t>24</w:t>
      </w:r>
      <w:r w:rsidRPr="00954A8F">
        <w:rPr>
          <w:sz w:val="22"/>
          <w:szCs w:val="22"/>
          <w:lang w:val="en-GB"/>
        </w:rPr>
        <w:t xml:space="preserve"> </w:t>
      </w:r>
      <w:r w:rsidR="00303A03" w:rsidRPr="00954A8F">
        <w:rPr>
          <w:sz w:val="22"/>
          <w:szCs w:val="22"/>
          <w:lang w:val="en-GB"/>
        </w:rPr>
        <w:t>Canadian Journal of Women and the Law</w:t>
      </w:r>
      <w:r w:rsidRPr="00954A8F">
        <w:rPr>
          <w:sz w:val="22"/>
          <w:szCs w:val="22"/>
          <w:lang w:val="en-GB"/>
        </w:rPr>
        <w:t>/Revue Femmes et droit</w:t>
      </w:r>
      <w:r w:rsidR="00303A03" w:rsidRPr="00954A8F">
        <w:rPr>
          <w:sz w:val="22"/>
          <w:szCs w:val="22"/>
          <w:lang w:val="en-GB"/>
        </w:rPr>
        <w:t xml:space="preserve">.  </w:t>
      </w:r>
      <w:r w:rsidR="002877AC" w:rsidRPr="00954A8F">
        <w:rPr>
          <w:sz w:val="22"/>
          <w:szCs w:val="22"/>
          <w:lang w:val="en-GB"/>
        </w:rPr>
        <w:t>328-358.</w:t>
      </w:r>
    </w:p>
    <w:p w:rsidR="0075630E" w:rsidRPr="00954A8F" w:rsidRDefault="0074112E" w:rsidP="00882CE8">
      <w:pPr>
        <w:pStyle w:val="ListParagraph"/>
        <w:numPr>
          <w:ilvl w:val="0"/>
          <w:numId w:val="33"/>
        </w:numPr>
        <w:tabs>
          <w:tab w:val="left" w:pos="450"/>
          <w:tab w:val="left" w:pos="74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proofErr w:type="spellStart"/>
      <w:r w:rsidRPr="00954A8F">
        <w:rPr>
          <w:sz w:val="22"/>
          <w:szCs w:val="22"/>
          <w:vertAlign w:val="superscript"/>
          <w:lang w:val="en-GB"/>
        </w:rPr>
        <w:t>R</w:t>
      </w:r>
      <w:r w:rsidR="00304CA3" w:rsidRPr="00954A8F">
        <w:rPr>
          <w:sz w:val="22"/>
          <w:szCs w:val="22"/>
          <w:lang w:val="en-GB"/>
        </w:rPr>
        <w:t>“Revisiting</w:t>
      </w:r>
      <w:proofErr w:type="spellEnd"/>
      <w:r w:rsidR="00304CA3" w:rsidRPr="00954A8F">
        <w:rPr>
          <w:sz w:val="22"/>
          <w:szCs w:val="22"/>
          <w:lang w:val="en-GB"/>
        </w:rPr>
        <w:t xml:space="preserve"> </w:t>
      </w:r>
      <w:proofErr w:type="gramStart"/>
      <w:r w:rsidR="0088012E" w:rsidRPr="00954A8F">
        <w:rPr>
          <w:i/>
          <w:iCs/>
          <w:sz w:val="22"/>
          <w:szCs w:val="22"/>
          <w:lang w:val="en-GB"/>
        </w:rPr>
        <w:t>The</w:t>
      </w:r>
      <w:proofErr w:type="gramEnd"/>
      <w:r w:rsidR="0088012E" w:rsidRPr="00954A8F">
        <w:rPr>
          <w:i/>
          <w:iCs/>
          <w:sz w:val="22"/>
          <w:szCs w:val="22"/>
          <w:lang w:val="en-GB"/>
        </w:rPr>
        <w:t xml:space="preserve"> Handmaid’s Tale</w:t>
      </w:r>
      <w:r w:rsidR="00304CA3" w:rsidRPr="00954A8F">
        <w:rPr>
          <w:sz w:val="22"/>
          <w:szCs w:val="22"/>
          <w:lang w:val="en-GB"/>
        </w:rPr>
        <w:t>:</w:t>
      </w:r>
      <w:r w:rsidR="00DF3AAC" w:rsidRPr="00954A8F">
        <w:rPr>
          <w:sz w:val="22"/>
          <w:szCs w:val="22"/>
          <w:lang w:val="en-GB"/>
        </w:rPr>
        <w:t xml:space="preserve"> Feminist Theory Meets Empirical Research on Surrogate Motherhood</w:t>
      </w:r>
      <w:r w:rsidR="00E72DE2" w:rsidRPr="00954A8F">
        <w:rPr>
          <w:sz w:val="22"/>
          <w:szCs w:val="22"/>
          <w:lang w:val="en-GB"/>
        </w:rPr>
        <w:t xml:space="preserve">”. With Delaney </w:t>
      </w:r>
      <w:proofErr w:type="spellStart"/>
      <w:r w:rsidR="00E72DE2" w:rsidRPr="00954A8F">
        <w:rPr>
          <w:sz w:val="22"/>
          <w:szCs w:val="22"/>
          <w:lang w:val="en-GB"/>
        </w:rPr>
        <w:t>Vun</w:t>
      </w:r>
      <w:proofErr w:type="spellEnd"/>
      <w:r w:rsidR="00E72DE2" w:rsidRPr="00954A8F">
        <w:rPr>
          <w:sz w:val="22"/>
          <w:szCs w:val="22"/>
          <w:lang w:val="en-GB"/>
        </w:rPr>
        <w:t xml:space="preserve">. </w:t>
      </w:r>
      <w:r w:rsidR="00DF3AAC" w:rsidRPr="00954A8F">
        <w:rPr>
          <w:sz w:val="22"/>
          <w:szCs w:val="22"/>
          <w:lang w:val="en-GB"/>
        </w:rPr>
        <w:t>(2010)</w:t>
      </w:r>
      <w:r w:rsidR="00BE6F94" w:rsidRPr="00954A8F">
        <w:rPr>
          <w:sz w:val="22"/>
          <w:szCs w:val="22"/>
          <w:lang w:val="en-GB"/>
        </w:rPr>
        <w:t xml:space="preserve"> </w:t>
      </w:r>
      <w:r w:rsidR="00E72DE2" w:rsidRPr="00954A8F">
        <w:rPr>
          <w:sz w:val="22"/>
          <w:szCs w:val="22"/>
          <w:lang w:val="en-GB"/>
        </w:rPr>
        <w:t xml:space="preserve">26 </w:t>
      </w:r>
      <w:r w:rsidR="00304CA3" w:rsidRPr="00954A8F">
        <w:rPr>
          <w:sz w:val="22"/>
          <w:szCs w:val="22"/>
          <w:lang w:val="en-GB"/>
        </w:rPr>
        <w:t>Canadian Journal of Family Law</w:t>
      </w:r>
      <w:r w:rsidR="00E72DE2" w:rsidRPr="00954A8F">
        <w:rPr>
          <w:sz w:val="22"/>
          <w:szCs w:val="22"/>
          <w:lang w:val="en-GB"/>
        </w:rPr>
        <w:t xml:space="preserve"> 1</w:t>
      </w:r>
      <w:r w:rsidR="00304CA3" w:rsidRPr="00954A8F">
        <w:rPr>
          <w:sz w:val="22"/>
          <w:szCs w:val="22"/>
          <w:lang w:val="en-GB"/>
        </w:rPr>
        <w:t xml:space="preserve">. </w:t>
      </w:r>
      <w:r w:rsidR="00110550" w:rsidRPr="00954A8F">
        <w:rPr>
          <w:sz w:val="22"/>
          <w:szCs w:val="22"/>
          <w:lang w:val="en-GB"/>
        </w:rPr>
        <w:t>Excerpts reprinted in</w:t>
      </w:r>
      <w:r w:rsidR="00110550" w:rsidRPr="00954A8F">
        <w:rPr>
          <w:sz w:val="22"/>
          <w:szCs w:val="22"/>
          <w:lang w:val="en-US"/>
        </w:rPr>
        <w:t xml:space="preserve"> T. </w:t>
      </w:r>
      <w:proofErr w:type="spellStart"/>
      <w:r w:rsidR="00110550" w:rsidRPr="00954A8F">
        <w:rPr>
          <w:sz w:val="22"/>
          <w:szCs w:val="22"/>
          <w:lang w:val="en-US"/>
        </w:rPr>
        <w:t>Brettel</w:t>
      </w:r>
      <w:proofErr w:type="spellEnd"/>
      <w:r w:rsidR="00110550" w:rsidRPr="00954A8F">
        <w:rPr>
          <w:sz w:val="22"/>
          <w:szCs w:val="22"/>
          <w:lang w:val="en-US"/>
        </w:rPr>
        <w:t xml:space="preserve"> Dawson (</w:t>
      </w:r>
      <w:proofErr w:type="gramStart"/>
      <w:r w:rsidR="00110550" w:rsidRPr="00954A8F">
        <w:rPr>
          <w:sz w:val="22"/>
          <w:szCs w:val="22"/>
          <w:lang w:val="en-US"/>
        </w:rPr>
        <w:t>ed</w:t>
      </w:r>
      <w:proofErr w:type="gramEnd"/>
      <w:r w:rsidR="00110550" w:rsidRPr="00954A8F">
        <w:rPr>
          <w:sz w:val="22"/>
          <w:szCs w:val="22"/>
          <w:lang w:val="en-US"/>
        </w:rPr>
        <w:t>)</w:t>
      </w:r>
      <w:r w:rsidR="00110550" w:rsidRPr="00954A8F">
        <w:rPr>
          <w:sz w:val="22"/>
          <w:szCs w:val="22"/>
          <w:lang w:val="en-GB"/>
        </w:rPr>
        <w:t xml:space="preserve"> </w:t>
      </w:r>
      <w:r w:rsidR="00110550" w:rsidRPr="00954A8F">
        <w:rPr>
          <w:i/>
          <w:sz w:val="22"/>
          <w:szCs w:val="22"/>
          <w:lang w:val="en-US"/>
        </w:rPr>
        <w:t>Persons and Property in Private Law</w:t>
      </w:r>
      <w:r w:rsidR="00110550" w:rsidRPr="00954A8F">
        <w:rPr>
          <w:sz w:val="22"/>
          <w:szCs w:val="22"/>
          <w:lang w:val="en-US"/>
        </w:rPr>
        <w:t xml:space="preserve"> (</w:t>
      </w:r>
      <w:proofErr w:type="spellStart"/>
      <w:r w:rsidR="00110550" w:rsidRPr="00954A8F">
        <w:rPr>
          <w:sz w:val="22"/>
          <w:szCs w:val="22"/>
          <w:lang w:val="en-US"/>
        </w:rPr>
        <w:t>Captus</w:t>
      </w:r>
      <w:proofErr w:type="spellEnd"/>
      <w:r w:rsidR="00110550" w:rsidRPr="00954A8F">
        <w:rPr>
          <w:sz w:val="22"/>
          <w:szCs w:val="22"/>
          <w:lang w:val="en-US"/>
        </w:rPr>
        <w:t xml:space="preserve"> Press, 2011 and permission granted for use in forthcoming 2</w:t>
      </w:r>
      <w:r w:rsidR="00110550" w:rsidRPr="00954A8F">
        <w:rPr>
          <w:sz w:val="22"/>
          <w:szCs w:val="22"/>
          <w:vertAlign w:val="superscript"/>
          <w:lang w:val="en-US"/>
        </w:rPr>
        <w:t>nd</w:t>
      </w:r>
      <w:r w:rsidR="00110550" w:rsidRPr="00954A8F">
        <w:rPr>
          <w:sz w:val="22"/>
          <w:szCs w:val="22"/>
          <w:lang w:val="en-US"/>
        </w:rPr>
        <w:t xml:space="preserve"> ed.)</w:t>
      </w:r>
    </w:p>
    <w:p w:rsidR="005A3ADB" w:rsidRPr="00954A8F" w:rsidRDefault="005A3ADB" w:rsidP="00882CE8">
      <w:pPr>
        <w:pStyle w:val="ListParagraph"/>
        <w:numPr>
          <w:ilvl w:val="0"/>
          <w:numId w:val="33"/>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2"/>
          <w:szCs w:val="22"/>
          <w:lang w:val="en-GB"/>
        </w:rPr>
      </w:pPr>
      <w:r w:rsidRPr="00954A8F">
        <w:rPr>
          <w:sz w:val="22"/>
          <w:szCs w:val="22"/>
          <w:lang w:val="en-GB"/>
        </w:rPr>
        <w:t xml:space="preserve">Book Review </w:t>
      </w:r>
      <w:r w:rsidRPr="00954A8F">
        <w:rPr>
          <w:sz w:val="22"/>
          <w:szCs w:val="22"/>
          <w:u w:val="single"/>
          <w:lang w:val="en-GB"/>
        </w:rPr>
        <w:t>Queer Inclusions, Continental Divisions: Public Recognition of Sexual Diversity in Canada and the United States</w:t>
      </w:r>
      <w:r w:rsidRPr="00954A8F">
        <w:rPr>
          <w:sz w:val="22"/>
          <w:szCs w:val="22"/>
          <w:lang w:val="en-GB"/>
        </w:rPr>
        <w:t xml:space="preserve"> (2009) 19 Great Plains Research: A Journal of Natural and Social Sciences 140. </w:t>
      </w:r>
    </w:p>
    <w:p w:rsidR="00FF4E92" w:rsidRPr="00954A8F" w:rsidRDefault="0074112E" w:rsidP="00FF4E92">
      <w:pPr>
        <w:pStyle w:val="ListParagraph"/>
        <w:numPr>
          <w:ilvl w:val="0"/>
          <w:numId w:val="33"/>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2"/>
          <w:szCs w:val="22"/>
          <w:lang w:val="en-GB"/>
        </w:rPr>
      </w:pPr>
      <w:proofErr w:type="spellStart"/>
      <w:r w:rsidRPr="00954A8F">
        <w:rPr>
          <w:sz w:val="22"/>
          <w:szCs w:val="22"/>
          <w:vertAlign w:val="superscript"/>
          <w:lang w:val="en-GB"/>
        </w:rPr>
        <w:lastRenderedPageBreak/>
        <w:t>R</w:t>
      </w:r>
      <w:r w:rsidR="005A3ADB" w:rsidRPr="00954A8F">
        <w:rPr>
          <w:sz w:val="22"/>
          <w:szCs w:val="22"/>
          <w:lang w:val="en-GB"/>
        </w:rPr>
        <w:t>“Civil</w:t>
      </w:r>
      <w:proofErr w:type="spellEnd"/>
      <w:r w:rsidR="005A3ADB" w:rsidRPr="00954A8F">
        <w:rPr>
          <w:sz w:val="22"/>
          <w:szCs w:val="22"/>
          <w:lang w:val="en-GB"/>
        </w:rPr>
        <w:t xml:space="preserve"> Domestic Violence Legislation in the Prairie Provinces: A Comparative Legal Analysis” jointly authored with Jennifer </w:t>
      </w:r>
      <w:proofErr w:type="spellStart"/>
      <w:r w:rsidR="005A3ADB" w:rsidRPr="00954A8F">
        <w:rPr>
          <w:sz w:val="22"/>
          <w:szCs w:val="22"/>
          <w:lang w:val="en-GB"/>
        </w:rPr>
        <w:t>Koshan</w:t>
      </w:r>
      <w:proofErr w:type="spellEnd"/>
      <w:r w:rsidR="005A3ADB" w:rsidRPr="00954A8F">
        <w:rPr>
          <w:sz w:val="22"/>
          <w:szCs w:val="22"/>
          <w:lang w:val="en-GB"/>
        </w:rPr>
        <w:t xml:space="preserve"> and Wanda </w:t>
      </w:r>
      <w:proofErr w:type="spellStart"/>
      <w:r w:rsidR="005A3ADB" w:rsidRPr="00954A8F">
        <w:rPr>
          <w:sz w:val="22"/>
          <w:szCs w:val="22"/>
          <w:lang w:val="en-GB"/>
        </w:rPr>
        <w:t>Weigers</w:t>
      </w:r>
      <w:proofErr w:type="spellEnd"/>
      <w:r w:rsidR="005A3ADB" w:rsidRPr="00954A8F">
        <w:rPr>
          <w:sz w:val="22"/>
          <w:szCs w:val="22"/>
          <w:lang w:val="en-GB"/>
        </w:rPr>
        <w:t xml:space="preserve"> in Jane Ursel and Leslie </w:t>
      </w:r>
      <w:proofErr w:type="spellStart"/>
      <w:r w:rsidR="005A3ADB" w:rsidRPr="00954A8F">
        <w:rPr>
          <w:sz w:val="22"/>
          <w:szCs w:val="22"/>
          <w:lang w:val="en-GB"/>
        </w:rPr>
        <w:t>Tutty</w:t>
      </w:r>
      <w:proofErr w:type="spellEnd"/>
      <w:r w:rsidR="005A3ADB" w:rsidRPr="00954A8F">
        <w:rPr>
          <w:sz w:val="22"/>
          <w:szCs w:val="22"/>
          <w:lang w:val="en-GB"/>
        </w:rPr>
        <w:t xml:space="preserve"> (eds),</w:t>
      </w:r>
      <w:r w:rsidR="005A3ADB" w:rsidRPr="00954A8F">
        <w:rPr>
          <w:sz w:val="22"/>
          <w:szCs w:val="22"/>
          <w:u w:val="single"/>
          <w:lang w:val="en-GB"/>
        </w:rPr>
        <w:t xml:space="preserve"> What’s Law Got To Do With It?  The Law, Specialized Courts and Domestic Violence in Canada</w:t>
      </w:r>
      <w:r w:rsidR="005A3ADB" w:rsidRPr="00954A8F">
        <w:rPr>
          <w:sz w:val="22"/>
          <w:szCs w:val="22"/>
          <w:lang w:val="en-GB"/>
        </w:rPr>
        <w:t xml:space="preserve"> (Toronto: Cormorant Books, 2008).</w:t>
      </w:r>
    </w:p>
    <w:p w:rsidR="005A3ADB" w:rsidRPr="00954A8F" w:rsidRDefault="00FF4E92" w:rsidP="00FF4E92">
      <w:pPr>
        <w:pStyle w:val="ListParagraph"/>
        <w:numPr>
          <w:ilvl w:val="0"/>
          <w:numId w:val="33"/>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2"/>
          <w:szCs w:val="22"/>
          <w:lang w:val="en-GB"/>
        </w:rPr>
      </w:pPr>
      <w:proofErr w:type="spellStart"/>
      <w:r w:rsidRPr="00954A8F">
        <w:rPr>
          <w:sz w:val="22"/>
          <w:szCs w:val="22"/>
          <w:vertAlign w:val="superscript"/>
          <w:lang w:val="en-GB"/>
        </w:rPr>
        <w:t>R</w:t>
      </w:r>
      <w:r w:rsidR="005A3ADB" w:rsidRPr="00954A8F">
        <w:rPr>
          <w:sz w:val="22"/>
          <w:szCs w:val="22"/>
          <w:lang w:val="en-GB"/>
        </w:rPr>
        <w:t>“Not</w:t>
      </w:r>
      <w:proofErr w:type="spellEnd"/>
      <w:r w:rsidR="005A3ADB" w:rsidRPr="00954A8F">
        <w:rPr>
          <w:sz w:val="22"/>
          <w:szCs w:val="22"/>
          <w:lang w:val="en-GB"/>
        </w:rPr>
        <w:t xml:space="preserve"> a Victim </w:t>
      </w:r>
      <w:proofErr w:type="gramStart"/>
      <w:r w:rsidR="005A3ADB" w:rsidRPr="00954A8F">
        <w:rPr>
          <w:sz w:val="22"/>
          <w:szCs w:val="22"/>
          <w:lang w:val="en-GB"/>
        </w:rPr>
        <w:t>Until</w:t>
      </w:r>
      <w:proofErr w:type="gramEnd"/>
      <w:r w:rsidR="005A3ADB" w:rsidRPr="00954A8F">
        <w:rPr>
          <w:sz w:val="22"/>
          <w:szCs w:val="22"/>
          <w:lang w:val="en-GB"/>
        </w:rPr>
        <w:t xml:space="preserve"> a Conviction is Entered: Sexual Violence Prosecutions and Legal “Truth” in Elizabeth Comack (ed.), </w:t>
      </w:r>
      <w:r w:rsidR="005A3ADB" w:rsidRPr="00954A8F">
        <w:rPr>
          <w:sz w:val="22"/>
          <w:szCs w:val="22"/>
          <w:u w:val="single"/>
          <w:lang w:val="en-GB"/>
        </w:rPr>
        <w:t>Locating Law: Race/Gender/Class Connections</w:t>
      </w:r>
      <w:r w:rsidR="005A3ADB" w:rsidRPr="00954A8F">
        <w:rPr>
          <w:sz w:val="22"/>
          <w:szCs w:val="22"/>
          <w:lang w:val="en-GB"/>
        </w:rPr>
        <w:t xml:space="preserve"> (2</w:t>
      </w:r>
      <w:r w:rsidR="005A3ADB" w:rsidRPr="00954A8F">
        <w:rPr>
          <w:sz w:val="22"/>
          <w:szCs w:val="22"/>
          <w:vertAlign w:val="superscript"/>
          <w:lang w:val="en-GB"/>
        </w:rPr>
        <w:t>nd</w:t>
      </w:r>
      <w:r w:rsidR="005A3ADB" w:rsidRPr="00954A8F">
        <w:rPr>
          <w:sz w:val="22"/>
          <w:szCs w:val="22"/>
          <w:lang w:val="en-GB"/>
        </w:rPr>
        <w:t xml:space="preserve"> ed.)  Halifax: Fernwood Press (2006).  Revised and updated version of 1999 article in the 1</w:t>
      </w:r>
      <w:r w:rsidR="005A3ADB" w:rsidRPr="00954A8F">
        <w:rPr>
          <w:sz w:val="22"/>
          <w:szCs w:val="22"/>
          <w:vertAlign w:val="superscript"/>
          <w:lang w:val="en-GB"/>
        </w:rPr>
        <w:t>st</w:t>
      </w:r>
      <w:r w:rsidR="005A3ADB" w:rsidRPr="00954A8F">
        <w:rPr>
          <w:sz w:val="22"/>
          <w:szCs w:val="22"/>
          <w:lang w:val="en-GB"/>
        </w:rPr>
        <w:t xml:space="preserve"> </w:t>
      </w:r>
      <w:proofErr w:type="gramStart"/>
      <w:r w:rsidR="005A3ADB" w:rsidRPr="00954A8F">
        <w:rPr>
          <w:sz w:val="22"/>
          <w:szCs w:val="22"/>
          <w:lang w:val="en-GB"/>
        </w:rPr>
        <w:t>ed</w:t>
      </w:r>
      <w:proofErr w:type="gramEnd"/>
      <w:r w:rsidR="005A3ADB" w:rsidRPr="00954A8F">
        <w:rPr>
          <w:sz w:val="22"/>
          <w:szCs w:val="22"/>
          <w:lang w:val="en-GB"/>
        </w:rPr>
        <w:t>.</w:t>
      </w:r>
    </w:p>
    <w:p w:rsidR="005A3ADB" w:rsidRPr="00954A8F" w:rsidRDefault="0074112E" w:rsidP="00882CE8">
      <w:pPr>
        <w:pStyle w:val="ListParagraph"/>
        <w:numPr>
          <w:ilvl w:val="0"/>
          <w:numId w:val="28"/>
        </w:numPr>
        <w:tabs>
          <w:tab w:val="left" w:pos="0"/>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proofErr w:type="spellStart"/>
      <w:r w:rsidRPr="00954A8F">
        <w:rPr>
          <w:sz w:val="22"/>
          <w:szCs w:val="22"/>
          <w:vertAlign w:val="superscript"/>
          <w:lang w:val="en-GB"/>
        </w:rPr>
        <w:t>R</w:t>
      </w:r>
      <w:r w:rsidR="005A3ADB" w:rsidRPr="00954A8F">
        <w:rPr>
          <w:sz w:val="22"/>
          <w:szCs w:val="22"/>
          <w:lang w:val="en-GB"/>
        </w:rPr>
        <w:t>“The</w:t>
      </w:r>
      <w:proofErr w:type="spellEnd"/>
      <w:r w:rsidR="005A3ADB" w:rsidRPr="00954A8F">
        <w:rPr>
          <w:sz w:val="22"/>
          <w:szCs w:val="22"/>
          <w:lang w:val="en-GB"/>
        </w:rPr>
        <w:t xml:space="preserve"> Queer Sensitive Interveners in the </w:t>
      </w:r>
      <w:r w:rsidR="005A3ADB" w:rsidRPr="00954A8F">
        <w:rPr>
          <w:i/>
          <w:iCs/>
          <w:sz w:val="22"/>
          <w:szCs w:val="22"/>
          <w:lang w:val="en-GB"/>
        </w:rPr>
        <w:t>Little Sisters</w:t>
      </w:r>
      <w:r w:rsidR="005A3ADB" w:rsidRPr="00954A8F">
        <w:rPr>
          <w:sz w:val="22"/>
          <w:szCs w:val="22"/>
          <w:lang w:val="en-GB"/>
        </w:rPr>
        <w:t xml:space="preserve"> Case: A Response to </w:t>
      </w:r>
      <w:proofErr w:type="spellStart"/>
      <w:r w:rsidR="005A3ADB" w:rsidRPr="00954A8F">
        <w:rPr>
          <w:sz w:val="22"/>
          <w:szCs w:val="22"/>
          <w:lang w:val="en-GB"/>
        </w:rPr>
        <w:t>Dr.</w:t>
      </w:r>
      <w:proofErr w:type="spellEnd"/>
      <w:r w:rsidR="005A3ADB" w:rsidRPr="00954A8F">
        <w:rPr>
          <w:sz w:val="22"/>
          <w:szCs w:val="22"/>
          <w:lang w:val="en-GB"/>
        </w:rPr>
        <w:t xml:space="preserve"> Kendall”, (2004) Journal of Homosexuality 129 and in Todd G. Morrison (ed.), “Eclectic Views on Gay Male Pornography: </w:t>
      </w:r>
      <w:proofErr w:type="spellStart"/>
      <w:r w:rsidR="005A3ADB" w:rsidRPr="00954A8F">
        <w:rPr>
          <w:sz w:val="22"/>
          <w:szCs w:val="22"/>
          <w:lang w:val="en-GB"/>
        </w:rPr>
        <w:t>Pornucopia</w:t>
      </w:r>
      <w:proofErr w:type="spellEnd"/>
      <w:r w:rsidR="005A3ADB" w:rsidRPr="00954A8F">
        <w:rPr>
          <w:sz w:val="22"/>
          <w:szCs w:val="22"/>
          <w:lang w:val="en-GB"/>
        </w:rPr>
        <w:t>” (</w:t>
      </w:r>
      <w:proofErr w:type="spellStart"/>
      <w:r w:rsidR="005A3ADB" w:rsidRPr="00954A8F">
        <w:rPr>
          <w:sz w:val="22"/>
          <w:szCs w:val="22"/>
          <w:lang w:val="en-GB"/>
        </w:rPr>
        <w:t>Binghampton</w:t>
      </w:r>
      <w:proofErr w:type="spellEnd"/>
      <w:r w:rsidR="005A3ADB" w:rsidRPr="00954A8F">
        <w:rPr>
          <w:sz w:val="22"/>
          <w:szCs w:val="22"/>
          <w:lang w:val="en-GB"/>
        </w:rPr>
        <w:t>, New York: Harrington Park Press 2004</w:t>
      </w:r>
      <w:proofErr w:type="gramStart"/>
      <w:r w:rsidR="005A3ADB" w:rsidRPr="00954A8F">
        <w:rPr>
          <w:sz w:val="22"/>
          <w:szCs w:val="22"/>
          <w:lang w:val="en-GB"/>
        </w:rPr>
        <w:t>) .</w:t>
      </w:r>
      <w:proofErr w:type="gramEnd"/>
      <w:r w:rsidR="005A3ADB" w:rsidRPr="00954A8F">
        <w:rPr>
          <w:sz w:val="22"/>
          <w:szCs w:val="22"/>
          <w:lang w:val="en-GB"/>
        </w:rPr>
        <w:t xml:space="preserve">  Reprinted (slightly revised) in Brian </w:t>
      </w:r>
      <w:proofErr w:type="spellStart"/>
      <w:r w:rsidR="005A3ADB" w:rsidRPr="00954A8F">
        <w:rPr>
          <w:sz w:val="22"/>
          <w:szCs w:val="22"/>
          <w:lang w:val="en-GB"/>
        </w:rPr>
        <w:t>Burtch</w:t>
      </w:r>
      <w:proofErr w:type="spellEnd"/>
      <w:r w:rsidR="005A3ADB" w:rsidRPr="00954A8F">
        <w:rPr>
          <w:sz w:val="22"/>
          <w:szCs w:val="22"/>
          <w:lang w:val="en-GB"/>
        </w:rPr>
        <w:t xml:space="preserve"> and Nick Larsen, </w:t>
      </w:r>
      <w:r w:rsidR="005A3ADB" w:rsidRPr="00954A8F">
        <w:rPr>
          <w:sz w:val="22"/>
          <w:szCs w:val="22"/>
          <w:u w:val="single"/>
          <w:lang w:val="en-GB"/>
        </w:rPr>
        <w:t>Law in Society: Canadian Readings (2</w:t>
      </w:r>
      <w:r w:rsidR="005A3ADB" w:rsidRPr="00954A8F">
        <w:rPr>
          <w:sz w:val="22"/>
          <w:szCs w:val="22"/>
          <w:u w:val="single"/>
          <w:vertAlign w:val="superscript"/>
          <w:lang w:val="en-GB"/>
        </w:rPr>
        <w:t>nd</w:t>
      </w:r>
      <w:r w:rsidR="005A3ADB" w:rsidRPr="00954A8F">
        <w:rPr>
          <w:sz w:val="22"/>
          <w:szCs w:val="22"/>
          <w:u w:val="single"/>
          <w:lang w:val="en-GB"/>
        </w:rPr>
        <w:t xml:space="preserve"> Edition)</w:t>
      </w:r>
      <w:r w:rsidR="005A3ADB" w:rsidRPr="00954A8F">
        <w:rPr>
          <w:sz w:val="22"/>
          <w:szCs w:val="22"/>
          <w:lang w:val="en-GB"/>
        </w:rPr>
        <w:t xml:space="preserve"> </w:t>
      </w:r>
      <w:proofErr w:type="spellStart"/>
      <w:r w:rsidR="005A3ADB" w:rsidRPr="00954A8F">
        <w:rPr>
          <w:sz w:val="22"/>
          <w:szCs w:val="22"/>
          <w:lang w:val="en-GB"/>
        </w:rPr>
        <w:t>Toronto</w:t>
      </w:r>
      <w:proofErr w:type="gramStart"/>
      <w:r w:rsidR="005A3ADB" w:rsidRPr="00954A8F">
        <w:rPr>
          <w:sz w:val="22"/>
          <w:szCs w:val="22"/>
          <w:lang w:val="en-GB"/>
        </w:rPr>
        <w:t>:Thomson</w:t>
      </w:r>
      <w:proofErr w:type="spellEnd"/>
      <w:proofErr w:type="gramEnd"/>
      <w:r w:rsidR="005A3ADB" w:rsidRPr="00954A8F">
        <w:rPr>
          <w:sz w:val="22"/>
          <w:szCs w:val="22"/>
          <w:lang w:val="en-GB"/>
        </w:rPr>
        <w:t xml:space="preserve"> Nelson 2006).</w:t>
      </w:r>
    </w:p>
    <w:p w:rsidR="005A3ADB" w:rsidRPr="00954A8F" w:rsidRDefault="0074112E" w:rsidP="00882CE8">
      <w:pPr>
        <w:pStyle w:val="ListParagraph"/>
        <w:numPr>
          <w:ilvl w:val="0"/>
          <w:numId w:val="28"/>
        </w:numPr>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proofErr w:type="spellStart"/>
      <w:r w:rsidRPr="00954A8F">
        <w:rPr>
          <w:sz w:val="22"/>
          <w:szCs w:val="22"/>
          <w:vertAlign w:val="superscript"/>
          <w:lang w:val="en-GB"/>
        </w:rPr>
        <w:t>R</w:t>
      </w:r>
      <w:r w:rsidR="005A3ADB" w:rsidRPr="00954A8F">
        <w:rPr>
          <w:sz w:val="22"/>
          <w:szCs w:val="22"/>
          <w:lang w:val="en-GB"/>
        </w:rPr>
        <w:t>“The</w:t>
      </w:r>
      <w:proofErr w:type="spellEnd"/>
      <w:r w:rsidR="005A3ADB" w:rsidRPr="00954A8F">
        <w:rPr>
          <w:sz w:val="22"/>
          <w:szCs w:val="22"/>
          <w:lang w:val="en-GB"/>
        </w:rPr>
        <w:t xml:space="preserve"> Protective Confinement of Girls Involved in Prostitution: Potential Problems in Current Regimes” in Kelly </w:t>
      </w:r>
      <w:proofErr w:type="spellStart"/>
      <w:r w:rsidR="005A3ADB" w:rsidRPr="00954A8F">
        <w:rPr>
          <w:sz w:val="22"/>
          <w:szCs w:val="22"/>
          <w:lang w:val="en-GB"/>
        </w:rPr>
        <w:t>Gorkoff</w:t>
      </w:r>
      <w:proofErr w:type="spellEnd"/>
      <w:r w:rsidR="005A3ADB" w:rsidRPr="00954A8F">
        <w:rPr>
          <w:sz w:val="22"/>
          <w:szCs w:val="22"/>
          <w:lang w:val="en-GB"/>
        </w:rPr>
        <w:t xml:space="preserve"> and Jane Runner (eds), </w:t>
      </w:r>
      <w:r w:rsidR="005A3ADB" w:rsidRPr="00954A8F">
        <w:rPr>
          <w:sz w:val="22"/>
          <w:szCs w:val="22"/>
          <w:u w:val="single"/>
          <w:lang w:val="en-GB"/>
        </w:rPr>
        <w:t>Being Heard: The Experiences of Young Women in Prostitution</w:t>
      </w:r>
      <w:proofErr w:type="gramStart"/>
      <w:r w:rsidR="005A3ADB" w:rsidRPr="00954A8F">
        <w:rPr>
          <w:i/>
          <w:iCs/>
          <w:sz w:val="22"/>
          <w:szCs w:val="22"/>
          <w:lang w:val="en-GB"/>
        </w:rPr>
        <w:t>.</w:t>
      </w:r>
      <w:r w:rsidR="005A3ADB" w:rsidRPr="00954A8F">
        <w:rPr>
          <w:sz w:val="22"/>
          <w:szCs w:val="22"/>
          <w:lang w:val="en-GB"/>
        </w:rPr>
        <w:t>(</w:t>
      </w:r>
      <w:proofErr w:type="gramEnd"/>
      <w:r w:rsidR="005A3ADB" w:rsidRPr="00954A8F">
        <w:rPr>
          <w:sz w:val="22"/>
          <w:szCs w:val="22"/>
          <w:lang w:val="en-GB"/>
        </w:rPr>
        <w:t>Fernwood</w:t>
      </w:r>
      <w:r w:rsidR="005A3ADB" w:rsidRPr="00954A8F">
        <w:rPr>
          <w:i/>
          <w:iCs/>
          <w:sz w:val="22"/>
          <w:szCs w:val="22"/>
          <w:lang w:val="en-GB"/>
        </w:rPr>
        <w:t xml:space="preserve"> </w:t>
      </w:r>
      <w:r w:rsidR="005A3ADB" w:rsidRPr="00954A8F">
        <w:rPr>
          <w:sz w:val="22"/>
          <w:szCs w:val="22"/>
          <w:lang w:val="en-GB"/>
        </w:rPr>
        <w:t>Press</w:t>
      </w:r>
      <w:r w:rsidR="005A3ADB" w:rsidRPr="00954A8F">
        <w:rPr>
          <w:i/>
          <w:iCs/>
          <w:sz w:val="22"/>
          <w:szCs w:val="22"/>
          <w:lang w:val="en-GB"/>
        </w:rPr>
        <w:t xml:space="preserve">, </w:t>
      </w:r>
      <w:r w:rsidR="005A3ADB" w:rsidRPr="00954A8F">
        <w:rPr>
          <w:sz w:val="22"/>
          <w:szCs w:val="22"/>
          <w:lang w:val="en-GB"/>
        </w:rPr>
        <w:t>2003).</w:t>
      </w:r>
    </w:p>
    <w:p w:rsidR="005A3ADB" w:rsidRPr="00954A8F" w:rsidRDefault="0074112E" w:rsidP="00882CE8">
      <w:pPr>
        <w:pStyle w:val="ListParagraph"/>
        <w:numPr>
          <w:ilvl w:val="0"/>
          <w:numId w:val="28"/>
        </w:numPr>
        <w:tabs>
          <w:tab w:val="left" w:pos="0"/>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proofErr w:type="spellStart"/>
      <w:r w:rsidRPr="00954A8F">
        <w:rPr>
          <w:sz w:val="22"/>
          <w:szCs w:val="22"/>
          <w:vertAlign w:val="superscript"/>
          <w:lang w:val="en-GB"/>
        </w:rPr>
        <w:t>R</w:t>
      </w:r>
      <w:r w:rsidR="005A3ADB" w:rsidRPr="00954A8F">
        <w:rPr>
          <w:sz w:val="22"/>
          <w:szCs w:val="22"/>
          <w:lang w:val="en-GB"/>
        </w:rPr>
        <w:t>“Responding</w:t>
      </w:r>
      <w:proofErr w:type="spellEnd"/>
      <w:r w:rsidR="005A3ADB" w:rsidRPr="00954A8F">
        <w:rPr>
          <w:sz w:val="22"/>
          <w:szCs w:val="22"/>
          <w:lang w:val="en-GB"/>
        </w:rPr>
        <w:t xml:space="preserve"> to Defence Requests for Clients’ Records in Sexual Violence Cases: Some Notes for Record Keepers” in Christine </w:t>
      </w:r>
      <w:proofErr w:type="spellStart"/>
      <w:r w:rsidR="005A3ADB" w:rsidRPr="00954A8F">
        <w:rPr>
          <w:sz w:val="22"/>
          <w:szCs w:val="22"/>
          <w:lang w:val="en-GB"/>
        </w:rPr>
        <w:t>Koggel</w:t>
      </w:r>
      <w:proofErr w:type="spellEnd"/>
      <w:r w:rsidR="005A3ADB" w:rsidRPr="00954A8F">
        <w:rPr>
          <w:sz w:val="22"/>
          <w:szCs w:val="22"/>
          <w:lang w:val="en-GB"/>
        </w:rPr>
        <w:t xml:space="preserve"> et al (eds</w:t>
      </w:r>
      <w:proofErr w:type="gramStart"/>
      <w:r w:rsidR="005A3ADB" w:rsidRPr="00954A8F">
        <w:rPr>
          <w:sz w:val="22"/>
          <w:szCs w:val="22"/>
          <w:lang w:val="en-GB"/>
        </w:rPr>
        <w:t xml:space="preserve">)  </w:t>
      </w:r>
      <w:r w:rsidR="005A3ADB" w:rsidRPr="00954A8F">
        <w:rPr>
          <w:sz w:val="22"/>
          <w:szCs w:val="22"/>
          <w:u w:val="single"/>
          <w:lang w:val="en-GB"/>
        </w:rPr>
        <w:t>Confidential</w:t>
      </w:r>
      <w:proofErr w:type="gramEnd"/>
      <w:r w:rsidR="005A3ADB" w:rsidRPr="00954A8F">
        <w:rPr>
          <w:sz w:val="22"/>
          <w:szCs w:val="22"/>
          <w:u w:val="single"/>
          <w:lang w:val="en-GB"/>
        </w:rPr>
        <w:t xml:space="preserve"> Relationships: Psychoanalytic, Ethical, and Legal Contexts</w:t>
      </w:r>
      <w:r w:rsidR="005A3ADB" w:rsidRPr="00954A8F">
        <w:rPr>
          <w:sz w:val="22"/>
          <w:szCs w:val="22"/>
          <w:lang w:val="en-GB"/>
        </w:rPr>
        <w:t xml:space="preserve"> (New York, </w:t>
      </w:r>
      <w:proofErr w:type="spellStart"/>
      <w:r w:rsidR="005A3ADB" w:rsidRPr="00954A8F">
        <w:rPr>
          <w:sz w:val="22"/>
          <w:szCs w:val="22"/>
          <w:lang w:val="en-GB"/>
        </w:rPr>
        <w:t>Rodopi</w:t>
      </w:r>
      <w:proofErr w:type="spellEnd"/>
      <w:r w:rsidR="005A3ADB" w:rsidRPr="00954A8F">
        <w:rPr>
          <w:sz w:val="22"/>
          <w:szCs w:val="22"/>
          <w:lang w:val="en-GB"/>
        </w:rPr>
        <w:t xml:space="preserve"> Press: 2003).</w:t>
      </w:r>
    </w:p>
    <w:p w:rsidR="005A3ADB" w:rsidRPr="00954A8F" w:rsidRDefault="005A3ADB" w:rsidP="00882CE8">
      <w:pPr>
        <w:pStyle w:val="ListParagraph"/>
        <w:numPr>
          <w:ilvl w:val="0"/>
          <w:numId w:val="28"/>
        </w:numPr>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r w:rsidRPr="00954A8F">
        <w:rPr>
          <w:sz w:val="22"/>
          <w:szCs w:val="22"/>
          <w:lang w:val="en-GB"/>
        </w:rPr>
        <w:t xml:space="preserve">“Examination of Innovative Programming for Children and Youth Involved In Prostitution” written with Pamela </w:t>
      </w:r>
      <w:proofErr w:type="spellStart"/>
      <w:r w:rsidRPr="00954A8F">
        <w:rPr>
          <w:sz w:val="22"/>
          <w:szCs w:val="22"/>
          <w:lang w:val="en-GB"/>
        </w:rPr>
        <w:t>Downe</w:t>
      </w:r>
      <w:proofErr w:type="spellEnd"/>
      <w:r w:rsidRPr="00954A8F">
        <w:rPr>
          <w:sz w:val="22"/>
          <w:szCs w:val="22"/>
          <w:lang w:val="en-GB"/>
        </w:rPr>
        <w:t xml:space="preserve">, K. </w:t>
      </w:r>
      <w:proofErr w:type="spellStart"/>
      <w:r w:rsidRPr="00954A8F">
        <w:rPr>
          <w:sz w:val="22"/>
          <w:szCs w:val="22"/>
          <w:lang w:val="en-GB"/>
        </w:rPr>
        <w:t>Gatkoff</w:t>
      </w:r>
      <w:proofErr w:type="spellEnd"/>
      <w:r w:rsidRPr="00954A8F">
        <w:rPr>
          <w:sz w:val="22"/>
          <w:szCs w:val="22"/>
          <w:lang w:val="en-GB"/>
        </w:rPr>
        <w:t xml:space="preserve">, Kendra Nixon, Leslie </w:t>
      </w:r>
      <w:proofErr w:type="spellStart"/>
      <w:r w:rsidRPr="00954A8F">
        <w:rPr>
          <w:sz w:val="22"/>
          <w:szCs w:val="22"/>
          <w:lang w:val="en-GB"/>
        </w:rPr>
        <w:t>Tutty</w:t>
      </w:r>
      <w:proofErr w:type="spellEnd"/>
      <w:r w:rsidRPr="00954A8F">
        <w:rPr>
          <w:sz w:val="22"/>
          <w:szCs w:val="22"/>
          <w:lang w:val="en-GB"/>
        </w:rPr>
        <w:t xml:space="preserve"> and Jane Ursel, in Helene Birman and Yasmin </w:t>
      </w:r>
      <w:proofErr w:type="spellStart"/>
      <w:r w:rsidRPr="00954A8F">
        <w:rPr>
          <w:sz w:val="22"/>
          <w:szCs w:val="22"/>
          <w:lang w:val="en-GB"/>
        </w:rPr>
        <w:t>Jiwani</w:t>
      </w:r>
      <w:proofErr w:type="spellEnd"/>
      <w:r w:rsidRPr="00954A8F">
        <w:rPr>
          <w:sz w:val="22"/>
          <w:szCs w:val="22"/>
          <w:lang w:val="en-GB"/>
        </w:rPr>
        <w:t xml:space="preserve"> (eds),</w:t>
      </w:r>
      <w:r w:rsidRPr="00954A8F">
        <w:rPr>
          <w:i/>
          <w:iCs/>
          <w:sz w:val="22"/>
          <w:szCs w:val="22"/>
          <w:lang w:val="en-GB"/>
        </w:rPr>
        <w:t xml:space="preserve"> In the Best Interests of the Girl Child: Phase II Report</w:t>
      </w:r>
      <w:r w:rsidRPr="00954A8F">
        <w:rPr>
          <w:sz w:val="22"/>
          <w:szCs w:val="22"/>
          <w:lang w:val="en-GB"/>
        </w:rPr>
        <w:t xml:space="preserve"> (London, Ontario:  The Alliance of Five Research Centres on Violence, 2002).</w:t>
      </w:r>
      <w:r w:rsidR="007D7E09" w:rsidRPr="00954A8F">
        <w:rPr>
          <w:sz w:val="22"/>
          <w:szCs w:val="22"/>
          <w:lang w:val="en-GB"/>
        </w:rPr>
        <w:t xml:space="preserve"> </w:t>
      </w:r>
    </w:p>
    <w:p w:rsidR="005A3ADB" w:rsidRPr="00954A8F" w:rsidRDefault="0074112E" w:rsidP="00882CE8">
      <w:pPr>
        <w:pStyle w:val="ListParagraph"/>
        <w:numPr>
          <w:ilvl w:val="0"/>
          <w:numId w:val="28"/>
        </w:numPr>
        <w:tabs>
          <w:tab w:val="left" w:pos="0"/>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proofErr w:type="spellStart"/>
      <w:r w:rsidRPr="00954A8F">
        <w:rPr>
          <w:sz w:val="22"/>
          <w:szCs w:val="22"/>
          <w:vertAlign w:val="superscript"/>
          <w:lang w:val="en-GB"/>
        </w:rPr>
        <w:t>R</w:t>
      </w:r>
      <w:r w:rsidR="005A3ADB" w:rsidRPr="00954A8F">
        <w:rPr>
          <w:sz w:val="22"/>
          <w:szCs w:val="22"/>
          <w:lang w:val="en-GB"/>
        </w:rPr>
        <w:t>“Third</w:t>
      </w:r>
      <w:proofErr w:type="spellEnd"/>
      <w:r w:rsidR="005A3ADB" w:rsidRPr="00954A8F">
        <w:rPr>
          <w:sz w:val="22"/>
          <w:szCs w:val="22"/>
          <w:lang w:val="en-GB"/>
        </w:rPr>
        <w:t xml:space="preserve"> Party Records Cases </w:t>
      </w:r>
      <w:proofErr w:type="gramStart"/>
      <w:r w:rsidR="005A3ADB" w:rsidRPr="00954A8F">
        <w:rPr>
          <w:sz w:val="22"/>
          <w:szCs w:val="22"/>
          <w:lang w:val="en-GB"/>
        </w:rPr>
        <w:t>Since</w:t>
      </w:r>
      <w:proofErr w:type="gramEnd"/>
      <w:r w:rsidR="005A3ADB" w:rsidRPr="00954A8F">
        <w:rPr>
          <w:sz w:val="22"/>
          <w:szCs w:val="22"/>
          <w:lang w:val="en-GB"/>
        </w:rPr>
        <w:t xml:space="preserve"> </w:t>
      </w:r>
      <w:r w:rsidR="005A3ADB" w:rsidRPr="00954A8F">
        <w:rPr>
          <w:sz w:val="22"/>
          <w:szCs w:val="22"/>
          <w:u w:val="single"/>
          <w:lang w:val="en-GB"/>
        </w:rPr>
        <w:t>O’Connor</w:t>
      </w:r>
      <w:r w:rsidR="005A3ADB" w:rsidRPr="00954A8F">
        <w:rPr>
          <w:sz w:val="22"/>
          <w:szCs w:val="22"/>
          <w:lang w:val="en-GB"/>
        </w:rPr>
        <w:t>”. (2001) 27 Manitoba Law Journal 355.</w:t>
      </w:r>
    </w:p>
    <w:p w:rsidR="005A3ADB" w:rsidRPr="00954A8F" w:rsidRDefault="0074112E" w:rsidP="00882CE8">
      <w:pPr>
        <w:pStyle w:val="ListParagraph"/>
        <w:numPr>
          <w:ilvl w:val="0"/>
          <w:numId w:val="28"/>
        </w:numPr>
        <w:tabs>
          <w:tab w:val="left" w:pos="0"/>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proofErr w:type="spellStart"/>
      <w:r w:rsidRPr="00954A8F">
        <w:rPr>
          <w:sz w:val="22"/>
          <w:szCs w:val="22"/>
          <w:vertAlign w:val="superscript"/>
          <w:lang w:val="en-GB"/>
        </w:rPr>
        <w:t>R</w:t>
      </w:r>
      <w:r w:rsidR="005A3ADB" w:rsidRPr="00954A8F">
        <w:rPr>
          <w:sz w:val="22"/>
          <w:szCs w:val="22"/>
          <w:lang w:val="en-GB"/>
        </w:rPr>
        <w:t>“Raising</w:t>
      </w:r>
      <w:proofErr w:type="spellEnd"/>
      <w:r w:rsidR="005A3ADB" w:rsidRPr="00954A8F">
        <w:rPr>
          <w:sz w:val="22"/>
          <w:szCs w:val="22"/>
          <w:lang w:val="en-GB"/>
        </w:rPr>
        <w:t xml:space="preserve"> the Dough: Funding for Lawyers at Public Inquiries”.  In Wes </w:t>
      </w:r>
      <w:proofErr w:type="spellStart"/>
      <w:r w:rsidR="005A3ADB" w:rsidRPr="00954A8F">
        <w:rPr>
          <w:sz w:val="22"/>
          <w:szCs w:val="22"/>
          <w:lang w:val="en-GB"/>
        </w:rPr>
        <w:t>Pue</w:t>
      </w:r>
      <w:proofErr w:type="spellEnd"/>
      <w:r w:rsidR="005A3ADB" w:rsidRPr="00954A8F">
        <w:rPr>
          <w:sz w:val="22"/>
          <w:szCs w:val="22"/>
          <w:lang w:val="en-GB"/>
        </w:rPr>
        <w:t xml:space="preserve"> (ed.) </w:t>
      </w:r>
      <w:r w:rsidR="005A3ADB" w:rsidRPr="00954A8F">
        <w:rPr>
          <w:sz w:val="22"/>
          <w:szCs w:val="22"/>
          <w:u w:val="single"/>
          <w:lang w:val="en-GB"/>
        </w:rPr>
        <w:t xml:space="preserve">Pepper in Our Eyes. Police/State in </w:t>
      </w:r>
      <w:proofErr w:type="gramStart"/>
      <w:r w:rsidR="005A3ADB" w:rsidRPr="00954A8F">
        <w:rPr>
          <w:sz w:val="22"/>
          <w:szCs w:val="22"/>
          <w:u w:val="single"/>
          <w:lang w:val="en-GB"/>
        </w:rPr>
        <w:t>Canada</w:t>
      </w:r>
      <w:r w:rsidR="005A3ADB" w:rsidRPr="00954A8F">
        <w:rPr>
          <w:sz w:val="22"/>
          <w:szCs w:val="22"/>
          <w:lang w:val="en-GB"/>
        </w:rPr>
        <w:t xml:space="preserve">  (</w:t>
      </w:r>
      <w:proofErr w:type="gramEnd"/>
      <w:r w:rsidR="005A3ADB" w:rsidRPr="00954A8F">
        <w:rPr>
          <w:sz w:val="22"/>
          <w:szCs w:val="22"/>
          <w:lang w:val="en-GB"/>
        </w:rPr>
        <w:t>Vancouver, University of British Columbia Press: 2000).</w:t>
      </w:r>
    </w:p>
    <w:p w:rsidR="005A3ADB" w:rsidRPr="00954A8F" w:rsidRDefault="005A3ADB" w:rsidP="00882CE8">
      <w:pPr>
        <w:pStyle w:val="ListParagraph"/>
        <w:numPr>
          <w:ilvl w:val="0"/>
          <w:numId w:val="28"/>
        </w:numPr>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r w:rsidRPr="00954A8F">
        <w:rPr>
          <w:sz w:val="22"/>
          <w:szCs w:val="22"/>
          <w:lang w:val="en-GB"/>
        </w:rPr>
        <w:t>Recent Supreme Court of Canada Jurisprudence on Standards of Review.  (Preliminary version published on the Judicial Affairs Information Net</w:t>
      </w:r>
      <w:r w:rsidR="0074112E" w:rsidRPr="00954A8F">
        <w:rPr>
          <w:sz w:val="22"/>
          <w:szCs w:val="22"/>
          <w:lang w:val="en-GB"/>
        </w:rPr>
        <w:t>work (JAIN) (November 1999) and</w:t>
      </w:r>
      <w:r w:rsidRPr="00954A8F">
        <w:rPr>
          <w:sz w:val="22"/>
          <w:szCs w:val="22"/>
          <w:lang w:val="en-GB"/>
        </w:rPr>
        <w:t xml:space="preserve"> the materials for the Manitoba Mid-Winter Bar Association Conference (February 2000)).</w:t>
      </w:r>
      <w:r w:rsidRPr="00954A8F">
        <w:rPr>
          <w:sz w:val="22"/>
          <w:szCs w:val="22"/>
          <w:lang w:val="en-GB"/>
        </w:rPr>
        <w:tab/>
      </w:r>
    </w:p>
    <w:p w:rsidR="005A3ADB" w:rsidRPr="00954A8F" w:rsidRDefault="0074112E" w:rsidP="00882CE8">
      <w:pPr>
        <w:pStyle w:val="ListParagraph"/>
        <w:numPr>
          <w:ilvl w:val="0"/>
          <w:numId w:val="28"/>
        </w:numPr>
        <w:tabs>
          <w:tab w:val="left" w:pos="0"/>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proofErr w:type="spellStart"/>
      <w:r w:rsidRPr="00954A8F">
        <w:rPr>
          <w:sz w:val="22"/>
          <w:szCs w:val="22"/>
          <w:vertAlign w:val="superscript"/>
          <w:lang w:val="en-GB"/>
        </w:rPr>
        <w:t>R</w:t>
      </w:r>
      <w:r w:rsidR="005A3ADB" w:rsidRPr="00954A8F">
        <w:rPr>
          <w:sz w:val="22"/>
          <w:szCs w:val="22"/>
          <w:lang w:val="en-GB"/>
        </w:rPr>
        <w:t>“Legal</w:t>
      </w:r>
      <w:proofErr w:type="spellEnd"/>
      <w:r w:rsidR="005A3ADB" w:rsidRPr="00954A8F">
        <w:rPr>
          <w:sz w:val="22"/>
          <w:szCs w:val="22"/>
          <w:lang w:val="en-GB"/>
        </w:rPr>
        <w:t xml:space="preserve"> “Truth”: Partiality, Incompleteness and Inequality in Sexual Violence Prosecutions”</w:t>
      </w:r>
      <w:proofErr w:type="gramStart"/>
      <w:r w:rsidR="005A3ADB" w:rsidRPr="00954A8F">
        <w:rPr>
          <w:sz w:val="22"/>
          <w:szCs w:val="22"/>
          <w:lang w:val="en-GB"/>
        </w:rPr>
        <w:t>,  in</w:t>
      </w:r>
      <w:proofErr w:type="gramEnd"/>
      <w:r w:rsidR="005A3ADB" w:rsidRPr="00954A8F">
        <w:rPr>
          <w:sz w:val="22"/>
          <w:szCs w:val="22"/>
          <w:lang w:val="en-GB"/>
        </w:rPr>
        <w:t xml:space="preserve"> Margo Rivera (ed.), </w:t>
      </w:r>
      <w:r w:rsidR="005A3ADB" w:rsidRPr="00954A8F">
        <w:rPr>
          <w:sz w:val="22"/>
          <w:szCs w:val="22"/>
          <w:u w:val="single"/>
          <w:lang w:val="en-GB"/>
        </w:rPr>
        <w:t>Fragment By Fragment:  Feminist Perspectives on Memory and Child Sexual Abuse</w:t>
      </w:r>
      <w:r w:rsidR="005A3ADB" w:rsidRPr="00954A8F">
        <w:rPr>
          <w:sz w:val="22"/>
          <w:szCs w:val="22"/>
          <w:lang w:val="en-GB"/>
        </w:rPr>
        <w:t xml:space="preserve">  (Charlottetown: </w:t>
      </w:r>
      <w:proofErr w:type="spellStart"/>
      <w:r w:rsidR="005A3ADB" w:rsidRPr="00954A8F">
        <w:rPr>
          <w:sz w:val="22"/>
          <w:szCs w:val="22"/>
          <w:lang w:val="en-GB"/>
        </w:rPr>
        <w:t>Gynergy</w:t>
      </w:r>
      <w:proofErr w:type="spellEnd"/>
      <w:r w:rsidR="005A3ADB" w:rsidRPr="00954A8F">
        <w:rPr>
          <w:sz w:val="22"/>
          <w:szCs w:val="22"/>
          <w:lang w:val="en-GB"/>
        </w:rPr>
        <w:t xml:space="preserve"> Press, 1999). </w:t>
      </w:r>
    </w:p>
    <w:p w:rsidR="005A3ADB" w:rsidRPr="00954A8F" w:rsidRDefault="005A3ADB" w:rsidP="00882CE8">
      <w:pPr>
        <w:pStyle w:val="ListParagraph"/>
        <w:numPr>
          <w:ilvl w:val="0"/>
          <w:numId w:val="28"/>
        </w:numPr>
        <w:tabs>
          <w:tab w:val="left" w:pos="0"/>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r w:rsidRPr="00954A8F">
        <w:rPr>
          <w:sz w:val="22"/>
          <w:szCs w:val="22"/>
          <w:lang w:val="en-GB"/>
        </w:rPr>
        <w:t xml:space="preserve">“LEAF and the </w:t>
      </w:r>
      <w:r w:rsidRPr="00954A8F">
        <w:rPr>
          <w:i/>
          <w:iCs/>
          <w:sz w:val="22"/>
          <w:szCs w:val="22"/>
          <w:lang w:val="en-GB"/>
        </w:rPr>
        <w:t>Little Sisters</w:t>
      </w:r>
      <w:r w:rsidRPr="00954A8F">
        <w:rPr>
          <w:sz w:val="22"/>
          <w:szCs w:val="22"/>
          <w:lang w:val="en-GB"/>
        </w:rPr>
        <w:t xml:space="preserve"> Case:  Some Issues to Consider”.  Commissioned </w:t>
      </w:r>
      <w:proofErr w:type="gramStart"/>
      <w:r w:rsidRPr="00954A8F">
        <w:rPr>
          <w:sz w:val="22"/>
          <w:szCs w:val="22"/>
          <w:lang w:val="en-GB"/>
        </w:rPr>
        <w:t>by  LEAF</w:t>
      </w:r>
      <w:proofErr w:type="gramEnd"/>
      <w:r w:rsidRPr="00954A8F">
        <w:rPr>
          <w:sz w:val="22"/>
          <w:szCs w:val="22"/>
          <w:lang w:val="en-GB"/>
        </w:rPr>
        <w:t xml:space="preserve"> /FAEJ (Women's Legal Education and Action Fund/</w:t>
      </w:r>
      <w:proofErr w:type="spellStart"/>
      <w:r w:rsidRPr="00954A8F">
        <w:rPr>
          <w:sz w:val="22"/>
          <w:szCs w:val="22"/>
          <w:lang w:val="en-GB"/>
        </w:rPr>
        <w:t>Fonds</w:t>
      </w:r>
      <w:proofErr w:type="spellEnd"/>
      <w:r w:rsidRPr="00954A8F">
        <w:rPr>
          <w:sz w:val="22"/>
          <w:szCs w:val="22"/>
          <w:lang w:val="en-GB"/>
        </w:rPr>
        <w:t xml:space="preserve"> </w:t>
      </w:r>
      <w:proofErr w:type="spellStart"/>
      <w:r w:rsidRPr="00954A8F">
        <w:rPr>
          <w:sz w:val="22"/>
          <w:szCs w:val="22"/>
          <w:lang w:val="en-GB"/>
        </w:rPr>
        <w:t>d'action</w:t>
      </w:r>
      <w:proofErr w:type="spellEnd"/>
      <w:r w:rsidRPr="00954A8F">
        <w:rPr>
          <w:sz w:val="22"/>
          <w:szCs w:val="22"/>
          <w:lang w:val="en-GB"/>
        </w:rPr>
        <w:t xml:space="preserve"> et </w:t>
      </w:r>
      <w:proofErr w:type="spellStart"/>
      <w:r w:rsidRPr="00954A8F">
        <w:rPr>
          <w:sz w:val="22"/>
          <w:szCs w:val="22"/>
          <w:lang w:val="en-GB"/>
        </w:rPr>
        <w:t>d'education</w:t>
      </w:r>
      <w:proofErr w:type="spellEnd"/>
      <w:r w:rsidRPr="00954A8F">
        <w:rPr>
          <w:sz w:val="22"/>
          <w:szCs w:val="22"/>
          <w:lang w:val="en-GB"/>
        </w:rPr>
        <w:t xml:space="preserve"> </w:t>
      </w:r>
      <w:proofErr w:type="spellStart"/>
      <w:r w:rsidRPr="00954A8F">
        <w:rPr>
          <w:sz w:val="22"/>
          <w:szCs w:val="22"/>
          <w:lang w:val="en-GB"/>
        </w:rPr>
        <w:t>juridiques</w:t>
      </w:r>
      <w:proofErr w:type="spellEnd"/>
      <w:r w:rsidRPr="00954A8F">
        <w:rPr>
          <w:sz w:val="22"/>
          <w:szCs w:val="22"/>
          <w:lang w:val="en-GB"/>
        </w:rPr>
        <w:t xml:space="preserve"> pour les femmes) April 1999.  Paper was available on the LEAF website in 1999-2000.</w:t>
      </w:r>
    </w:p>
    <w:p w:rsidR="005A3ADB" w:rsidRPr="00954A8F" w:rsidRDefault="0074112E" w:rsidP="00882CE8">
      <w:pPr>
        <w:pStyle w:val="ListParagraph"/>
        <w:numPr>
          <w:ilvl w:val="0"/>
          <w:numId w:val="28"/>
        </w:numPr>
        <w:tabs>
          <w:tab w:val="left" w:pos="0"/>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proofErr w:type="spellStart"/>
      <w:r w:rsidRPr="00954A8F">
        <w:rPr>
          <w:sz w:val="22"/>
          <w:szCs w:val="22"/>
          <w:vertAlign w:val="superscript"/>
          <w:lang w:val="en-GB"/>
        </w:rPr>
        <w:t>R</w:t>
      </w:r>
      <w:r w:rsidR="005A3ADB" w:rsidRPr="00954A8F">
        <w:rPr>
          <w:sz w:val="22"/>
          <w:szCs w:val="22"/>
          <w:lang w:val="en-GB"/>
        </w:rPr>
        <w:t>“Not</w:t>
      </w:r>
      <w:proofErr w:type="spellEnd"/>
      <w:r w:rsidR="005A3ADB" w:rsidRPr="00954A8F">
        <w:rPr>
          <w:sz w:val="22"/>
          <w:szCs w:val="22"/>
          <w:lang w:val="en-GB"/>
        </w:rPr>
        <w:t xml:space="preserve"> a Victim Until a Conviction is Entered: Sexual Violence Prosecutions and Legal “Truth””</w:t>
      </w:r>
      <w:proofErr w:type="gramStart"/>
      <w:r w:rsidR="005A3ADB" w:rsidRPr="00954A8F">
        <w:rPr>
          <w:sz w:val="22"/>
          <w:szCs w:val="22"/>
          <w:lang w:val="en-GB"/>
        </w:rPr>
        <w:t>,  in</w:t>
      </w:r>
      <w:proofErr w:type="gramEnd"/>
      <w:r w:rsidR="005A3ADB" w:rsidRPr="00954A8F">
        <w:rPr>
          <w:sz w:val="22"/>
          <w:szCs w:val="22"/>
          <w:lang w:val="en-GB"/>
        </w:rPr>
        <w:t xml:space="preserve"> Elizabeth Comack (ed.) </w:t>
      </w:r>
      <w:r w:rsidR="005A3ADB" w:rsidRPr="00954A8F">
        <w:rPr>
          <w:sz w:val="22"/>
          <w:szCs w:val="22"/>
          <w:u w:val="single"/>
          <w:lang w:val="en-GB"/>
        </w:rPr>
        <w:t>Locating Law: Race/Class/Gender Connections</w:t>
      </w:r>
      <w:r w:rsidR="005A3ADB" w:rsidRPr="00954A8F">
        <w:rPr>
          <w:sz w:val="22"/>
          <w:szCs w:val="22"/>
          <w:lang w:val="en-GB"/>
        </w:rPr>
        <w:t>. (Halifax: Fernwood Press, 1999).</w:t>
      </w:r>
    </w:p>
    <w:p w:rsidR="005A3ADB" w:rsidRPr="00954A8F" w:rsidRDefault="0074112E" w:rsidP="00882CE8">
      <w:pPr>
        <w:pStyle w:val="ListParagraph"/>
        <w:numPr>
          <w:ilvl w:val="0"/>
          <w:numId w:val="28"/>
        </w:numPr>
        <w:tabs>
          <w:tab w:val="left" w:pos="0"/>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proofErr w:type="spellStart"/>
      <w:r w:rsidRPr="00954A8F">
        <w:rPr>
          <w:sz w:val="22"/>
          <w:szCs w:val="22"/>
          <w:vertAlign w:val="superscript"/>
          <w:lang w:val="en-GB"/>
        </w:rPr>
        <w:t>R</w:t>
      </w:r>
      <w:r w:rsidR="005A3ADB" w:rsidRPr="00954A8F">
        <w:rPr>
          <w:sz w:val="22"/>
          <w:szCs w:val="22"/>
          <w:lang w:val="en-GB"/>
        </w:rPr>
        <w:t>"Discriminatory</w:t>
      </w:r>
      <w:proofErr w:type="spellEnd"/>
      <w:r w:rsidR="005A3ADB" w:rsidRPr="00954A8F">
        <w:rPr>
          <w:sz w:val="22"/>
          <w:szCs w:val="22"/>
          <w:lang w:val="en-GB"/>
        </w:rPr>
        <w:t xml:space="preserve"> Uses of Personal Records in Sexual Violence Cases”, (1997) 9 Canadian Journal of Women and the Law/ Revue </w:t>
      </w:r>
      <w:proofErr w:type="spellStart"/>
      <w:r w:rsidR="005A3ADB" w:rsidRPr="00954A8F">
        <w:rPr>
          <w:sz w:val="22"/>
          <w:szCs w:val="22"/>
          <w:lang w:val="en-GB"/>
        </w:rPr>
        <w:t>juridique</w:t>
      </w:r>
      <w:proofErr w:type="spellEnd"/>
      <w:r w:rsidR="005A3ADB" w:rsidRPr="00954A8F">
        <w:rPr>
          <w:sz w:val="22"/>
          <w:szCs w:val="22"/>
          <w:lang w:val="en-GB"/>
        </w:rPr>
        <w:t xml:space="preserve"> "Femmes et Droit” 148.  (Reprinted in course materials at Canadian law schools.)</w:t>
      </w:r>
    </w:p>
    <w:p w:rsidR="005A3ADB" w:rsidRPr="00954A8F" w:rsidRDefault="00DE6FBF" w:rsidP="00882CE8">
      <w:pPr>
        <w:pStyle w:val="ListParagraph"/>
        <w:numPr>
          <w:ilvl w:val="0"/>
          <w:numId w:val="28"/>
        </w:numPr>
        <w:tabs>
          <w:tab w:val="left" w:pos="0"/>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proofErr w:type="spellStart"/>
      <w:r w:rsidRPr="00DE6FBF">
        <w:rPr>
          <w:sz w:val="22"/>
          <w:szCs w:val="22"/>
          <w:vertAlign w:val="superscript"/>
          <w:lang w:val="en-GB"/>
        </w:rPr>
        <w:t>R</w:t>
      </w:r>
      <w:r w:rsidR="005A3ADB" w:rsidRPr="00954A8F">
        <w:rPr>
          <w:sz w:val="22"/>
          <w:szCs w:val="22"/>
          <w:lang w:val="en-GB"/>
        </w:rPr>
        <w:t>"Mapping</w:t>
      </w:r>
      <w:proofErr w:type="spellEnd"/>
      <w:r w:rsidR="005A3ADB" w:rsidRPr="00954A8F">
        <w:rPr>
          <w:sz w:val="22"/>
          <w:szCs w:val="22"/>
          <w:lang w:val="en-GB"/>
        </w:rPr>
        <w:t xml:space="preserve"> the Maze: Supreme Court of Canada Jurisprudence on Standards of Judicial Review".  (1996), 4 Reid's Administrative Law 1.</w:t>
      </w:r>
    </w:p>
    <w:p w:rsidR="005A3ADB" w:rsidRPr="00954A8F" w:rsidRDefault="005A3ADB" w:rsidP="00882CE8">
      <w:pPr>
        <w:pStyle w:val="ListParagraph"/>
        <w:numPr>
          <w:ilvl w:val="0"/>
          <w:numId w:val="28"/>
        </w:numPr>
        <w:tabs>
          <w:tab w:val="left" w:pos="0"/>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r w:rsidRPr="00954A8F">
        <w:rPr>
          <w:sz w:val="22"/>
          <w:szCs w:val="22"/>
          <w:lang w:val="en-GB"/>
        </w:rPr>
        <w:t>“Rape Crisis Backlash and the Spectre of False Rape Allegations”, unpublished manuscript, 1995.</w:t>
      </w:r>
    </w:p>
    <w:p w:rsidR="00BE6153" w:rsidRPr="00954A8F" w:rsidRDefault="00DE6FBF" w:rsidP="00882CE8">
      <w:pPr>
        <w:pStyle w:val="ListParagraph"/>
        <w:numPr>
          <w:ilvl w:val="0"/>
          <w:numId w:val="2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2"/>
          <w:szCs w:val="22"/>
          <w:lang w:val="en-GB"/>
        </w:rPr>
      </w:pPr>
      <w:proofErr w:type="spellStart"/>
      <w:r w:rsidRPr="00DE6FBF">
        <w:rPr>
          <w:sz w:val="22"/>
          <w:szCs w:val="22"/>
          <w:vertAlign w:val="superscript"/>
          <w:lang w:val="en-GB"/>
        </w:rPr>
        <w:t>R</w:t>
      </w:r>
      <w:r w:rsidR="005A3ADB" w:rsidRPr="00954A8F">
        <w:rPr>
          <w:sz w:val="22"/>
          <w:szCs w:val="22"/>
          <w:lang w:val="en-GB"/>
        </w:rPr>
        <w:t>Book</w:t>
      </w:r>
      <w:proofErr w:type="spellEnd"/>
      <w:r w:rsidR="005A3ADB" w:rsidRPr="00954A8F">
        <w:rPr>
          <w:sz w:val="22"/>
          <w:szCs w:val="22"/>
          <w:lang w:val="en-GB"/>
        </w:rPr>
        <w:t xml:space="preserve"> review, </w:t>
      </w:r>
      <w:r w:rsidR="005A3ADB" w:rsidRPr="00954A8F">
        <w:rPr>
          <w:sz w:val="22"/>
          <w:szCs w:val="22"/>
          <w:u w:val="single"/>
          <w:lang w:val="en-GB"/>
        </w:rPr>
        <w:t>Her Tongue on My Theory: Images, Essays and Fantasies</w:t>
      </w:r>
      <w:r w:rsidR="005A3ADB" w:rsidRPr="00954A8F">
        <w:rPr>
          <w:sz w:val="22"/>
          <w:szCs w:val="22"/>
          <w:lang w:val="en-GB"/>
        </w:rPr>
        <w:t xml:space="preserve"> by </w:t>
      </w:r>
      <w:proofErr w:type="spellStart"/>
      <w:r w:rsidR="005A3ADB" w:rsidRPr="00954A8F">
        <w:rPr>
          <w:sz w:val="22"/>
          <w:szCs w:val="22"/>
          <w:lang w:val="en-GB"/>
        </w:rPr>
        <w:t>Kiss&amp;Tell</w:t>
      </w:r>
      <w:proofErr w:type="spellEnd"/>
      <w:r w:rsidR="005A3ADB" w:rsidRPr="00954A8F">
        <w:rPr>
          <w:sz w:val="22"/>
          <w:szCs w:val="22"/>
          <w:lang w:val="en-GB"/>
        </w:rPr>
        <w:t xml:space="preserve">.  (1995) 7 Can. Journal of Women and the Law/Revue </w:t>
      </w:r>
      <w:proofErr w:type="spellStart"/>
      <w:r w:rsidR="005A3ADB" w:rsidRPr="00954A8F">
        <w:rPr>
          <w:sz w:val="22"/>
          <w:szCs w:val="22"/>
          <w:lang w:val="en-GB"/>
        </w:rPr>
        <w:t>juridique</w:t>
      </w:r>
      <w:proofErr w:type="spellEnd"/>
      <w:r w:rsidR="005A3ADB" w:rsidRPr="00954A8F">
        <w:rPr>
          <w:sz w:val="22"/>
          <w:szCs w:val="22"/>
          <w:lang w:val="en-GB"/>
        </w:rPr>
        <w:t xml:space="preserve"> "Femmes et Droit" 593.</w:t>
      </w:r>
    </w:p>
    <w:p w:rsidR="005A3ADB" w:rsidRPr="00954A8F" w:rsidRDefault="0074112E" w:rsidP="00882CE8">
      <w:pPr>
        <w:pStyle w:val="ListParagraph"/>
        <w:numPr>
          <w:ilvl w:val="0"/>
          <w:numId w:val="28"/>
        </w:numPr>
        <w:tabs>
          <w:tab w:val="left" w:pos="0"/>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r w:rsidRPr="00954A8F">
        <w:rPr>
          <w:sz w:val="22"/>
          <w:szCs w:val="22"/>
          <w:vertAlign w:val="superscript"/>
          <w:lang w:val="en-GB"/>
        </w:rPr>
        <w:t>R</w:t>
      </w:r>
      <w:r w:rsidR="005A3ADB" w:rsidRPr="00954A8F">
        <w:rPr>
          <w:sz w:val="22"/>
          <w:szCs w:val="22"/>
          <w:lang w:val="en-GB"/>
        </w:rPr>
        <w:t xml:space="preserve">"LEAF and Pornography:  Litigating on Equality and Sexual Representations" (1994) 9 Canadian Journal of Law and Society 165. (Reprinted in various publications including Nick Larsen and Brian </w:t>
      </w:r>
      <w:proofErr w:type="spellStart"/>
      <w:r w:rsidR="005A3ADB" w:rsidRPr="00954A8F">
        <w:rPr>
          <w:sz w:val="22"/>
          <w:szCs w:val="22"/>
          <w:lang w:val="en-GB"/>
        </w:rPr>
        <w:t>Burtch</w:t>
      </w:r>
      <w:proofErr w:type="spellEnd"/>
      <w:r w:rsidR="005A3ADB" w:rsidRPr="00954A8F">
        <w:rPr>
          <w:sz w:val="22"/>
          <w:szCs w:val="22"/>
          <w:lang w:val="en-GB"/>
        </w:rPr>
        <w:t xml:space="preserve">, </w:t>
      </w:r>
      <w:r w:rsidR="005A3ADB" w:rsidRPr="00954A8F">
        <w:rPr>
          <w:sz w:val="22"/>
          <w:szCs w:val="22"/>
          <w:u w:val="single"/>
          <w:lang w:val="en-GB"/>
        </w:rPr>
        <w:t>Law in Society:  Canadian Readings</w:t>
      </w:r>
      <w:r w:rsidR="005A3ADB" w:rsidRPr="00954A8F">
        <w:rPr>
          <w:sz w:val="22"/>
          <w:szCs w:val="22"/>
          <w:lang w:val="en-GB"/>
        </w:rPr>
        <w:t xml:space="preserve"> (Harcourt Brace Canada, Toronto: 1999).</w:t>
      </w:r>
    </w:p>
    <w:p w:rsidR="005A3ADB" w:rsidRPr="00954A8F" w:rsidRDefault="005A3ADB" w:rsidP="00882CE8">
      <w:pPr>
        <w:pStyle w:val="ListParagraph"/>
        <w:numPr>
          <w:ilvl w:val="0"/>
          <w:numId w:val="28"/>
        </w:numPr>
        <w:tabs>
          <w:tab w:val="left" w:pos="0"/>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r w:rsidRPr="00954A8F">
        <w:rPr>
          <w:sz w:val="22"/>
          <w:szCs w:val="22"/>
          <w:lang w:val="en-GB"/>
        </w:rPr>
        <w:t>"Don't Let Men See It:  Lesbian Sexual Representations and Equality," (1994) Fireweed: A Feminist Quarterly of Writing, Politics, Art and Culture 35.</w:t>
      </w:r>
    </w:p>
    <w:p w:rsidR="0021648F" w:rsidRPr="00954A8F" w:rsidRDefault="0074112E" w:rsidP="00882CE8">
      <w:pPr>
        <w:pStyle w:val="ListParagraph"/>
        <w:numPr>
          <w:ilvl w:val="0"/>
          <w:numId w:val="28"/>
        </w:numPr>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proofErr w:type="spellStart"/>
      <w:r w:rsidRPr="00954A8F">
        <w:rPr>
          <w:sz w:val="22"/>
          <w:szCs w:val="22"/>
          <w:vertAlign w:val="superscript"/>
          <w:lang w:val="en-GB"/>
        </w:rPr>
        <w:t>R</w:t>
      </w:r>
      <w:r w:rsidR="005A3ADB" w:rsidRPr="00954A8F">
        <w:rPr>
          <w:sz w:val="22"/>
          <w:szCs w:val="22"/>
          <w:lang w:val="en-GB"/>
        </w:rPr>
        <w:t>"Developments</w:t>
      </w:r>
      <w:proofErr w:type="spellEnd"/>
      <w:r w:rsidR="005A3ADB" w:rsidRPr="00954A8F">
        <w:rPr>
          <w:sz w:val="22"/>
          <w:szCs w:val="22"/>
          <w:lang w:val="en-GB"/>
        </w:rPr>
        <w:t xml:space="preserve"> in Intervener Status and Costs" (1991), Canadian Native Law Rep. 141.</w:t>
      </w:r>
    </w:p>
    <w:p w:rsidR="0074112E" w:rsidRPr="00954A8F" w:rsidRDefault="005A3ADB" w:rsidP="00882CE8">
      <w:pPr>
        <w:pStyle w:val="ListParagraph"/>
        <w:numPr>
          <w:ilvl w:val="0"/>
          <w:numId w:val="28"/>
        </w:numPr>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r w:rsidRPr="00954A8F">
        <w:rPr>
          <w:sz w:val="22"/>
          <w:szCs w:val="22"/>
          <w:lang w:val="en-GB"/>
        </w:rPr>
        <w:t xml:space="preserve">"Federal Court Practice and Procedure", in </w:t>
      </w:r>
      <w:r w:rsidRPr="00954A8F">
        <w:rPr>
          <w:sz w:val="22"/>
          <w:szCs w:val="22"/>
          <w:u w:val="single"/>
          <w:lang w:val="en-GB"/>
        </w:rPr>
        <w:t>Civil Procedure Materials</w:t>
      </w:r>
      <w:r w:rsidRPr="00954A8F">
        <w:rPr>
          <w:sz w:val="22"/>
          <w:szCs w:val="22"/>
          <w:lang w:val="en-GB"/>
        </w:rPr>
        <w:t xml:space="preserve"> (Winnipeg: Law Society of Manitoba (Legal Studies), 1990) (revised and reprinted 1991, 1992).</w:t>
      </w:r>
    </w:p>
    <w:p w:rsidR="005A3ADB" w:rsidRPr="00954A8F" w:rsidRDefault="009A5B05" w:rsidP="00882CE8">
      <w:pPr>
        <w:pStyle w:val="ListParagraph"/>
        <w:numPr>
          <w:ilvl w:val="0"/>
          <w:numId w:val="28"/>
        </w:numPr>
        <w:tabs>
          <w:tab w:val="left" w:pos="0"/>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proofErr w:type="spellStart"/>
      <w:r w:rsidRPr="00954A8F">
        <w:rPr>
          <w:sz w:val="22"/>
          <w:szCs w:val="22"/>
          <w:vertAlign w:val="superscript"/>
          <w:lang w:val="en-GB"/>
        </w:rPr>
        <w:t>R</w:t>
      </w:r>
      <w:r w:rsidR="005A3ADB" w:rsidRPr="00954A8F">
        <w:rPr>
          <w:sz w:val="22"/>
          <w:szCs w:val="22"/>
          <w:lang w:val="en-GB"/>
        </w:rPr>
        <w:t>"Interventions</w:t>
      </w:r>
      <w:proofErr w:type="spellEnd"/>
      <w:r w:rsidR="005A3ADB" w:rsidRPr="00954A8F">
        <w:rPr>
          <w:sz w:val="22"/>
          <w:szCs w:val="22"/>
          <w:lang w:val="en-GB"/>
        </w:rPr>
        <w:t xml:space="preserve"> </w:t>
      </w:r>
      <w:proofErr w:type="gramStart"/>
      <w:r w:rsidR="005A3ADB" w:rsidRPr="00954A8F">
        <w:rPr>
          <w:sz w:val="22"/>
          <w:szCs w:val="22"/>
          <w:lang w:val="en-GB"/>
        </w:rPr>
        <w:t>Under</w:t>
      </w:r>
      <w:proofErr w:type="gramEnd"/>
      <w:r w:rsidR="005A3ADB" w:rsidRPr="00954A8F">
        <w:rPr>
          <w:sz w:val="22"/>
          <w:szCs w:val="22"/>
          <w:lang w:val="en-GB"/>
        </w:rPr>
        <w:t xml:space="preserve"> the New Manitoba Rules", (1989-90), 11 Advocates’ Q. 372.</w:t>
      </w:r>
    </w:p>
    <w:p w:rsidR="00B54CC1" w:rsidRPr="00954A8F" w:rsidRDefault="0074112E" w:rsidP="00882CE8">
      <w:pPr>
        <w:pStyle w:val="ListParagraph"/>
        <w:numPr>
          <w:ilvl w:val="0"/>
          <w:numId w:val="28"/>
        </w:numPr>
        <w:tabs>
          <w:tab w:val="left" w:pos="36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b/>
          <w:bCs/>
          <w:sz w:val="22"/>
          <w:szCs w:val="22"/>
          <w:lang w:val="en-GB"/>
        </w:rPr>
      </w:pPr>
      <w:proofErr w:type="spellStart"/>
      <w:r w:rsidRPr="00954A8F">
        <w:rPr>
          <w:sz w:val="22"/>
          <w:szCs w:val="22"/>
          <w:vertAlign w:val="superscript"/>
          <w:lang w:val="en-GB"/>
        </w:rPr>
        <w:lastRenderedPageBreak/>
        <w:t>R</w:t>
      </w:r>
      <w:r w:rsidR="005A3ADB" w:rsidRPr="00954A8F">
        <w:rPr>
          <w:sz w:val="22"/>
          <w:szCs w:val="22"/>
          <w:lang w:val="en-GB"/>
        </w:rPr>
        <w:t>"The</w:t>
      </w:r>
      <w:proofErr w:type="spellEnd"/>
      <w:r w:rsidR="005A3ADB" w:rsidRPr="00954A8F">
        <w:rPr>
          <w:sz w:val="22"/>
          <w:szCs w:val="22"/>
          <w:lang w:val="en-GB"/>
        </w:rPr>
        <w:t xml:space="preserve"> Maleness of Legal Language" (</w:t>
      </w:r>
      <w:r w:rsidR="0058522D" w:rsidRPr="00954A8F">
        <w:rPr>
          <w:sz w:val="22"/>
          <w:szCs w:val="22"/>
          <w:lang w:val="en-GB"/>
        </w:rPr>
        <w:t xml:space="preserve">1989), 18 Manitoba Law Journal </w:t>
      </w:r>
      <w:r w:rsidR="005A3ADB" w:rsidRPr="00954A8F">
        <w:rPr>
          <w:sz w:val="22"/>
          <w:szCs w:val="22"/>
          <w:lang w:val="en-GB"/>
        </w:rPr>
        <w:t>191</w:t>
      </w:r>
      <w:r w:rsidR="0058522D" w:rsidRPr="00954A8F">
        <w:rPr>
          <w:sz w:val="22"/>
          <w:szCs w:val="22"/>
          <w:lang w:val="en-GB"/>
        </w:rPr>
        <w:t>.</w:t>
      </w:r>
      <w:r w:rsidR="005A3ADB" w:rsidRPr="00954A8F">
        <w:rPr>
          <w:sz w:val="22"/>
          <w:szCs w:val="22"/>
          <w:lang w:val="en-GB"/>
        </w:rPr>
        <w:t xml:space="preserve">  (Reprinted by </w:t>
      </w:r>
      <w:proofErr w:type="spellStart"/>
      <w:r w:rsidR="005A3ADB" w:rsidRPr="00954A8F">
        <w:rPr>
          <w:sz w:val="22"/>
          <w:szCs w:val="22"/>
          <w:lang w:val="en-GB"/>
        </w:rPr>
        <w:t>Captus</w:t>
      </w:r>
      <w:proofErr w:type="spellEnd"/>
      <w:r w:rsidR="005A3ADB" w:rsidRPr="00954A8F">
        <w:rPr>
          <w:sz w:val="22"/>
          <w:szCs w:val="22"/>
          <w:lang w:val="en-GB"/>
        </w:rPr>
        <w:t xml:space="preserve"> Press in </w:t>
      </w:r>
      <w:r w:rsidR="005A3ADB" w:rsidRPr="00954A8F">
        <w:rPr>
          <w:sz w:val="22"/>
          <w:szCs w:val="22"/>
          <w:u w:val="single"/>
          <w:lang w:val="en-GB"/>
        </w:rPr>
        <w:t>Introduction to Legal Studies</w:t>
      </w:r>
      <w:r w:rsidR="005A3ADB" w:rsidRPr="00954A8F">
        <w:rPr>
          <w:sz w:val="22"/>
          <w:szCs w:val="22"/>
          <w:lang w:val="en-GB"/>
        </w:rPr>
        <w:t xml:space="preserve"> (since 1989) and in other collections of course materials at Canada and American universities, and by the National Judicial Institute in gender bias seminars).</w:t>
      </w:r>
    </w:p>
    <w:p w:rsidR="00DF0367" w:rsidRPr="00954A8F" w:rsidRDefault="00DF0367" w:rsidP="00882CE8">
      <w:pPr>
        <w:tabs>
          <w:tab w:val="left" w:pos="74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rPr>
          <w:b/>
          <w:bCs/>
          <w:sz w:val="22"/>
          <w:szCs w:val="22"/>
          <w:lang w:val="en-GB"/>
        </w:rPr>
      </w:pPr>
    </w:p>
    <w:p w:rsidR="008F7FB7" w:rsidRPr="00954A8F" w:rsidRDefault="00E83162" w:rsidP="00882CE8">
      <w:pPr>
        <w:tabs>
          <w:tab w:val="left" w:pos="74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rPr>
          <w:b/>
          <w:bCs/>
          <w:sz w:val="22"/>
          <w:szCs w:val="22"/>
          <w:lang w:val="en-GB"/>
        </w:rPr>
      </w:pPr>
      <w:r w:rsidRPr="00954A8F">
        <w:rPr>
          <w:b/>
          <w:bCs/>
          <w:sz w:val="22"/>
          <w:szCs w:val="22"/>
          <w:lang w:val="en-GB"/>
        </w:rPr>
        <w:t>Recent Op-eds</w:t>
      </w:r>
      <w:r w:rsidR="001E6151" w:rsidRPr="00954A8F">
        <w:rPr>
          <w:b/>
          <w:bCs/>
          <w:sz w:val="22"/>
          <w:szCs w:val="22"/>
          <w:lang w:val="en-GB"/>
        </w:rPr>
        <w:t xml:space="preserve"> </w:t>
      </w:r>
    </w:p>
    <w:p w:rsidR="00B25F1C" w:rsidRDefault="00B25F1C" w:rsidP="00882CE8">
      <w:pPr>
        <w:widowControl w:val="0"/>
        <w:numPr>
          <w:ilvl w:val="0"/>
          <w:numId w:val="29"/>
        </w:numPr>
        <w:tabs>
          <w:tab w:val="left" w:pos="0"/>
        </w:tabs>
        <w:autoSpaceDE/>
        <w:autoSpaceDN/>
        <w:adjustRightInd/>
        <w:contextualSpacing/>
        <w:rPr>
          <w:bCs/>
          <w:sz w:val="22"/>
          <w:szCs w:val="22"/>
        </w:rPr>
      </w:pPr>
      <w:bookmarkStart w:id="0" w:name="OLE_LINK1"/>
      <w:bookmarkStart w:id="1" w:name="OLE_LINK2"/>
      <w:r>
        <w:rPr>
          <w:bCs/>
          <w:sz w:val="22"/>
          <w:szCs w:val="22"/>
        </w:rPr>
        <w:t>“Tories Tip Line: Playing on Fears “ Winnipeg Free Press, October  6, 2015</w:t>
      </w:r>
    </w:p>
    <w:p w:rsidR="00E83162" w:rsidRPr="00954A8F" w:rsidRDefault="00E83162" w:rsidP="00882CE8">
      <w:pPr>
        <w:widowControl w:val="0"/>
        <w:numPr>
          <w:ilvl w:val="0"/>
          <w:numId w:val="29"/>
        </w:numPr>
        <w:tabs>
          <w:tab w:val="left" w:pos="0"/>
        </w:tabs>
        <w:autoSpaceDE/>
        <w:autoSpaceDN/>
        <w:adjustRightInd/>
        <w:contextualSpacing/>
        <w:rPr>
          <w:bCs/>
          <w:sz w:val="22"/>
          <w:szCs w:val="22"/>
        </w:rPr>
      </w:pPr>
      <w:r w:rsidRPr="00954A8F">
        <w:rPr>
          <w:bCs/>
          <w:sz w:val="22"/>
          <w:szCs w:val="22"/>
        </w:rPr>
        <w:t xml:space="preserve">“Could Cindy </w:t>
      </w:r>
      <w:proofErr w:type="spellStart"/>
      <w:r w:rsidRPr="00954A8F">
        <w:rPr>
          <w:bCs/>
          <w:sz w:val="22"/>
          <w:szCs w:val="22"/>
        </w:rPr>
        <w:t>Gladue</w:t>
      </w:r>
      <w:proofErr w:type="spellEnd"/>
      <w:r w:rsidRPr="00954A8F">
        <w:rPr>
          <w:bCs/>
          <w:sz w:val="22"/>
          <w:szCs w:val="22"/>
        </w:rPr>
        <w:t xml:space="preserve"> have consented to what killed her?’ Winnipeg Free Press, April 8, 2015</w:t>
      </w:r>
    </w:p>
    <w:p w:rsidR="00E75FAD" w:rsidRPr="00954A8F" w:rsidRDefault="00E75FAD" w:rsidP="00882CE8">
      <w:pPr>
        <w:widowControl w:val="0"/>
        <w:numPr>
          <w:ilvl w:val="0"/>
          <w:numId w:val="29"/>
        </w:numPr>
        <w:tabs>
          <w:tab w:val="left" w:pos="0"/>
        </w:tabs>
        <w:autoSpaceDE/>
        <w:autoSpaceDN/>
        <w:adjustRightInd/>
        <w:contextualSpacing/>
        <w:rPr>
          <w:bCs/>
          <w:sz w:val="22"/>
          <w:szCs w:val="22"/>
        </w:rPr>
      </w:pPr>
      <w:r w:rsidRPr="00954A8F">
        <w:rPr>
          <w:bCs/>
          <w:sz w:val="22"/>
          <w:szCs w:val="22"/>
        </w:rPr>
        <w:t xml:space="preserve">“Prejudice in the court: Québec judge abused woman’s right to wear a simple headscarf” Winnipeg Free Press March 3, 2015 </w:t>
      </w:r>
    </w:p>
    <w:p w:rsidR="004F0A69" w:rsidRPr="00954A8F" w:rsidRDefault="004F0A69" w:rsidP="00882CE8">
      <w:pPr>
        <w:widowControl w:val="0"/>
        <w:numPr>
          <w:ilvl w:val="0"/>
          <w:numId w:val="29"/>
        </w:numPr>
        <w:tabs>
          <w:tab w:val="left" w:pos="0"/>
        </w:tabs>
        <w:autoSpaceDE/>
        <w:autoSpaceDN/>
        <w:adjustRightInd/>
        <w:contextualSpacing/>
        <w:rPr>
          <w:bCs/>
          <w:sz w:val="22"/>
          <w:szCs w:val="22"/>
        </w:rPr>
      </w:pPr>
      <w:r w:rsidRPr="00954A8F">
        <w:rPr>
          <w:bCs/>
          <w:sz w:val="22"/>
          <w:szCs w:val="22"/>
        </w:rPr>
        <w:t>“Is it time to legalize commercial surrogacy in Canada?” Impact Ethics February 2015</w:t>
      </w:r>
    </w:p>
    <w:p w:rsidR="00FA6C76" w:rsidRPr="00954A8F" w:rsidRDefault="00FA6C76" w:rsidP="00882CE8">
      <w:pPr>
        <w:widowControl w:val="0"/>
        <w:numPr>
          <w:ilvl w:val="0"/>
          <w:numId w:val="29"/>
        </w:numPr>
        <w:tabs>
          <w:tab w:val="left" w:pos="0"/>
        </w:tabs>
        <w:autoSpaceDE/>
        <w:autoSpaceDN/>
        <w:adjustRightInd/>
        <w:contextualSpacing/>
        <w:rPr>
          <w:bCs/>
          <w:sz w:val="22"/>
          <w:szCs w:val="22"/>
        </w:rPr>
      </w:pPr>
      <w:r w:rsidRPr="00954A8F">
        <w:rPr>
          <w:bCs/>
          <w:sz w:val="22"/>
          <w:szCs w:val="22"/>
        </w:rPr>
        <w:t>“The limits of blasphemy” Winnipeg Free Press January 26, 2015</w:t>
      </w:r>
    </w:p>
    <w:bookmarkEnd w:id="0"/>
    <w:bookmarkEnd w:id="1"/>
    <w:p w:rsidR="00A54D01" w:rsidRPr="00954A8F" w:rsidRDefault="00A54D01" w:rsidP="00882CE8">
      <w:pPr>
        <w:widowControl w:val="0"/>
        <w:numPr>
          <w:ilvl w:val="0"/>
          <w:numId w:val="29"/>
        </w:numPr>
        <w:tabs>
          <w:tab w:val="left" w:pos="0"/>
        </w:tabs>
        <w:autoSpaceDE/>
        <w:autoSpaceDN/>
        <w:adjustRightInd/>
        <w:contextualSpacing/>
        <w:rPr>
          <w:bCs/>
          <w:sz w:val="22"/>
          <w:szCs w:val="22"/>
        </w:rPr>
      </w:pPr>
      <w:r w:rsidRPr="00954A8F">
        <w:rPr>
          <w:bCs/>
          <w:sz w:val="22"/>
          <w:szCs w:val="22"/>
        </w:rPr>
        <w:t>“Case shows perils of being a woman” Winnipeg Free Press November 22, 2014.</w:t>
      </w:r>
    </w:p>
    <w:p w:rsidR="00A54D01" w:rsidRPr="00954A8F" w:rsidRDefault="00A54D01" w:rsidP="00882CE8">
      <w:pPr>
        <w:widowControl w:val="0"/>
        <w:numPr>
          <w:ilvl w:val="0"/>
          <w:numId w:val="29"/>
        </w:numPr>
        <w:tabs>
          <w:tab w:val="left" w:pos="0"/>
        </w:tabs>
        <w:autoSpaceDE/>
        <w:autoSpaceDN/>
        <w:adjustRightInd/>
        <w:contextualSpacing/>
        <w:rPr>
          <w:bCs/>
          <w:sz w:val="22"/>
          <w:szCs w:val="22"/>
        </w:rPr>
      </w:pPr>
      <w:r w:rsidRPr="00954A8F">
        <w:rPr>
          <w:bCs/>
          <w:sz w:val="22"/>
          <w:szCs w:val="22"/>
        </w:rPr>
        <w:t>"The cool, not cool in BDSM activity"  Winnipeg Free Press November 6, 2014</w:t>
      </w:r>
    </w:p>
    <w:p w:rsidR="00497433" w:rsidRPr="00954A8F" w:rsidRDefault="00497433" w:rsidP="00882CE8">
      <w:pPr>
        <w:pStyle w:val="ListParagraph"/>
        <w:numPr>
          <w:ilvl w:val="0"/>
          <w:numId w:val="29"/>
        </w:numPr>
        <w:rPr>
          <w:color w:val="333333"/>
          <w:sz w:val="22"/>
          <w:szCs w:val="22"/>
        </w:rPr>
      </w:pPr>
      <w:r w:rsidRPr="00954A8F">
        <w:rPr>
          <w:color w:val="333333"/>
          <w:sz w:val="22"/>
          <w:szCs w:val="22"/>
        </w:rPr>
        <w:t>Sex-trade workers: protect, don't arrest, December 21, 2013, Winnipeg Free Press.</w:t>
      </w:r>
    </w:p>
    <w:p w:rsidR="003A1920" w:rsidRPr="00954A8F" w:rsidRDefault="00FA6C76" w:rsidP="00882CE8">
      <w:pPr>
        <w:widowControl w:val="0"/>
        <w:numPr>
          <w:ilvl w:val="0"/>
          <w:numId w:val="29"/>
        </w:numPr>
        <w:tabs>
          <w:tab w:val="left" w:pos="0"/>
          <w:tab w:val="left" w:pos="450"/>
        </w:tabs>
        <w:autoSpaceDE/>
        <w:autoSpaceDN/>
        <w:adjustRightInd/>
        <w:ind w:left="0" w:firstLine="0"/>
        <w:rPr>
          <w:bCs/>
          <w:sz w:val="22"/>
          <w:szCs w:val="22"/>
        </w:rPr>
      </w:pPr>
      <w:r w:rsidRPr="00954A8F">
        <w:rPr>
          <w:color w:val="333333"/>
          <w:sz w:val="22"/>
          <w:szCs w:val="22"/>
        </w:rPr>
        <w:t>“</w:t>
      </w:r>
      <w:r w:rsidR="003A1920" w:rsidRPr="00954A8F">
        <w:rPr>
          <w:color w:val="333333"/>
          <w:sz w:val="22"/>
          <w:szCs w:val="22"/>
        </w:rPr>
        <w:t>Manitoba could follow B.C. on surrogacy issue</w:t>
      </w:r>
      <w:r w:rsidRPr="00954A8F">
        <w:rPr>
          <w:color w:val="333333"/>
          <w:sz w:val="22"/>
          <w:szCs w:val="22"/>
        </w:rPr>
        <w:t>”</w:t>
      </w:r>
      <w:r w:rsidR="003A1920" w:rsidRPr="00954A8F">
        <w:rPr>
          <w:color w:val="333333"/>
          <w:sz w:val="22"/>
          <w:szCs w:val="22"/>
        </w:rPr>
        <w:t>, September 5, 2013, Winnipeg Free Press.</w:t>
      </w:r>
    </w:p>
    <w:p w:rsidR="003A1920" w:rsidRPr="00954A8F" w:rsidRDefault="00FA6C76" w:rsidP="00882CE8">
      <w:pPr>
        <w:widowControl w:val="0"/>
        <w:numPr>
          <w:ilvl w:val="0"/>
          <w:numId w:val="29"/>
        </w:numPr>
        <w:tabs>
          <w:tab w:val="left" w:pos="0"/>
        </w:tabs>
        <w:autoSpaceDE/>
        <w:autoSpaceDN/>
        <w:adjustRightInd/>
        <w:ind w:left="450" w:hanging="450"/>
        <w:rPr>
          <w:bCs/>
          <w:sz w:val="22"/>
          <w:szCs w:val="22"/>
        </w:rPr>
      </w:pPr>
      <w:r w:rsidRPr="00954A8F">
        <w:rPr>
          <w:bCs/>
          <w:sz w:val="22"/>
          <w:szCs w:val="22"/>
        </w:rPr>
        <w:t>“</w:t>
      </w:r>
      <w:r w:rsidR="003A1920" w:rsidRPr="00954A8F">
        <w:rPr>
          <w:bCs/>
          <w:sz w:val="22"/>
          <w:szCs w:val="22"/>
        </w:rPr>
        <w:t>First Nations water act doomed?</w:t>
      </w:r>
      <w:r w:rsidRPr="00954A8F">
        <w:rPr>
          <w:bCs/>
          <w:sz w:val="22"/>
          <w:szCs w:val="22"/>
        </w:rPr>
        <w:t>”</w:t>
      </w:r>
      <w:r w:rsidR="003A1920" w:rsidRPr="00954A8F">
        <w:rPr>
          <w:bCs/>
          <w:sz w:val="22"/>
          <w:szCs w:val="22"/>
        </w:rPr>
        <w:t xml:space="preserve"> June 26, 2013, Winnipeg Free Press.</w:t>
      </w:r>
    </w:p>
    <w:p w:rsidR="001E6151" w:rsidRPr="00954A8F" w:rsidRDefault="00497433" w:rsidP="00882CE8">
      <w:pPr>
        <w:pStyle w:val="ListParagraph"/>
        <w:numPr>
          <w:ilvl w:val="1"/>
          <w:numId w:val="30"/>
        </w:numPr>
        <w:tabs>
          <w:tab w:val="left" w:pos="0"/>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bCs/>
          <w:sz w:val="22"/>
          <w:szCs w:val="22"/>
          <w:lang w:val="en-GB"/>
        </w:rPr>
      </w:pPr>
      <w:r w:rsidRPr="00954A8F">
        <w:rPr>
          <w:bCs/>
          <w:sz w:val="22"/>
          <w:szCs w:val="22"/>
          <w:lang w:val="en-GB"/>
        </w:rPr>
        <w:t xml:space="preserve"> </w:t>
      </w:r>
      <w:r w:rsidR="001E6151" w:rsidRPr="00954A8F">
        <w:rPr>
          <w:bCs/>
          <w:sz w:val="22"/>
          <w:szCs w:val="22"/>
          <w:lang w:val="en-GB"/>
        </w:rPr>
        <w:t>“</w:t>
      </w:r>
      <w:r w:rsidR="00652A20" w:rsidRPr="00954A8F">
        <w:rPr>
          <w:bCs/>
          <w:sz w:val="22"/>
          <w:szCs w:val="22"/>
          <w:lang w:val="en-GB"/>
        </w:rPr>
        <w:t>Humiliation</w:t>
      </w:r>
      <w:r w:rsidR="001E6151" w:rsidRPr="00954A8F">
        <w:rPr>
          <w:bCs/>
          <w:sz w:val="22"/>
          <w:szCs w:val="22"/>
          <w:lang w:val="en-GB"/>
        </w:rPr>
        <w:t xml:space="preserve"> of Judge Avoidable” co-written with Lorna Turnbull, </w:t>
      </w:r>
      <w:r w:rsidR="008F7FB7" w:rsidRPr="00954A8F">
        <w:rPr>
          <w:bCs/>
          <w:sz w:val="22"/>
          <w:szCs w:val="22"/>
          <w:lang w:val="en-GB"/>
        </w:rPr>
        <w:t xml:space="preserve">June 21, 2012, </w:t>
      </w:r>
      <w:r w:rsidR="001E6151" w:rsidRPr="00954A8F">
        <w:rPr>
          <w:bCs/>
          <w:sz w:val="22"/>
          <w:szCs w:val="22"/>
          <w:lang w:val="en-GB"/>
        </w:rPr>
        <w:t xml:space="preserve">Winnipeg Free Press, </w:t>
      </w:r>
    </w:p>
    <w:p w:rsidR="001E6151" w:rsidRPr="00954A8F" w:rsidRDefault="001E6151" w:rsidP="00882CE8">
      <w:pPr>
        <w:pStyle w:val="ListParagraph"/>
        <w:numPr>
          <w:ilvl w:val="1"/>
          <w:numId w:val="30"/>
        </w:numPr>
        <w:tabs>
          <w:tab w:val="left" w:pos="0"/>
          <w:tab w:val="left" w:pos="720"/>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bCs/>
          <w:sz w:val="22"/>
          <w:szCs w:val="22"/>
          <w:lang w:val="en-GB"/>
        </w:rPr>
      </w:pPr>
      <w:r w:rsidRPr="00954A8F">
        <w:rPr>
          <w:bCs/>
          <w:sz w:val="22"/>
          <w:szCs w:val="22"/>
          <w:lang w:val="en-GB"/>
        </w:rPr>
        <w:t xml:space="preserve">“Judge Not Yet Ye Be Spanked” Globe and Mail, July 23, 2012 </w:t>
      </w:r>
    </w:p>
    <w:p w:rsidR="003B2E96" w:rsidRPr="00954A8F" w:rsidRDefault="001E6151" w:rsidP="00882CE8">
      <w:pPr>
        <w:pStyle w:val="ListParagraph"/>
        <w:numPr>
          <w:ilvl w:val="1"/>
          <w:numId w:val="30"/>
        </w:numPr>
        <w:tabs>
          <w:tab w:val="left" w:pos="360"/>
          <w:tab w:val="left" w:pos="900"/>
          <w:tab w:val="left" w:pos="2159"/>
          <w:tab w:val="left" w:pos="2879"/>
          <w:tab w:val="left" w:pos="3599"/>
          <w:tab w:val="left" w:pos="4319"/>
          <w:tab w:val="left" w:pos="5039"/>
          <w:tab w:val="left" w:pos="5759"/>
          <w:tab w:val="left" w:pos="6479"/>
          <w:tab w:val="left" w:pos="7199"/>
          <w:tab w:val="left" w:pos="7919"/>
          <w:tab w:val="left" w:pos="8639"/>
          <w:tab w:val="right" w:pos="9359"/>
        </w:tabs>
        <w:ind w:left="720" w:hanging="720"/>
        <w:rPr>
          <w:bCs/>
          <w:sz w:val="22"/>
          <w:szCs w:val="22"/>
          <w:lang w:val="en-GB"/>
        </w:rPr>
      </w:pPr>
      <w:r w:rsidRPr="00954A8F">
        <w:rPr>
          <w:bCs/>
          <w:sz w:val="22"/>
          <w:szCs w:val="22"/>
          <w:lang w:val="en-GB"/>
        </w:rPr>
        <w:t>“Being Raised Icelandic” Winnipeg Free Press November 24, 2012</w:t>
      </w:r>
    </w:p>
    <w:p w:rsidR="00195F7B" w:rsidRPr="00954A8F" w:rsidRDefault="00195F7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p>
    <w:p w:rsidR="00E72DE2" w:rsidRPr="00954A8F" w:rsidRDefault="00DE6FBF"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lang w:val="en-GB"/>
        </w:rPr>
      </w:pPr>
      <w:r>
        <w:rPr>
          <w:b/>
          <w:bCs/>
          <w:sz w:val="22"/>
          <w:szCs w:val="22"/>
          <w:lang w:val="en-GB"/>
        </w:rPr>
        <w:t>Service to Research</w:t>
      </w:r>
    </w:p>
    <w:p w:rsidR="00DE6FBF" w:rsidRPr="00954A8F" w:rsidRDefault="00DE6FBF" w:rsidP="00DE6FBF">
      <w:pPr>
        <w:pStyle w:val="ListParagraph"/>
        <w:numPr>
          <w:ilvl w:val="0"/>
          <w:numId w:val="21"/>
        </w:numPr>
        <w:tabs>
          <w:tab w:val="left" w:pos="-187"/>
          <w:tab w:val="left" w:pos="0"/>
          <w:tab w:val="left" w:pos="990"/>
          <w:tab w:val="left" w:pos="1252"/>
          <w:tab w:val="left" w:pos="1972"/>
          <w:tab w:val="left" w:pos="2692"/>
          <w:tab w:val="left" w:pos="3412"/>
          <w:tab w:val="left" w:pos="4132"/>
          <w:tab w:val="left" w:pos="4852"/>
          <w:tab w:val="left" w:pos="5572"/>
          <w:tab w:val="left" w:pos="6292"/>
          <w:tab w:val="left" w:pos="7012"/>
          <w:tab w:val="left" w:pos="7732"/>
        </w:tabs>
        <w:rPr>
          <w:sz w:val="22"/>
          <w:szCs w:val="22"/>
          <w:lang w:val="en-GB"/>
        </w:rPr>
      </w:pPr>
      <w:r w:rsidRPr="00954A8F">
        <w:rPr>
          <w:sz w:val="22"/>
          <w:szCs w:val="22"/>
          <w:lang w:val="en-GB"/>
        </w:rPr>
        <w:t>Research Advisory Committee member, Research Manitoba (previously the Manitoba Health Research Council) 2015-</w:t>
      </w:r>
    </w:p>
    <w:p w:rsidR="00EE417E" w:rsidRPr="00954A8F" w:rsidRDefault="00EE417E" w:rsidP="00882CE8">
      <w:pPr>
        <w:widowControl w:val="0"/>
        <w:numPr>
          <w:ilvl w:val="0"/>
          <w:numId w:val="21"/>
        </w:numPr>
        <w:autoSpaceDE/>
        <w:autoSpaceDN/>
        <w:adjustRightInd/>
        <w:ind w:left="360"/>
        <w:rPr>
          <w:bCs/>
          <w:sz w:val="22"/>
          <w:szCs w:val="22"/>
        </w:rPr>
      </w:pPr>
      <w:r w:rsidRPr="00954A8F">
        <w:rPr>
          <w:bCs/>
          <w:sz w:val="22"/>
          <w:szCs w:val="22"/>
        </w:rPr>
        <w:t>Co-series Editor with Rhonda Hinthe</w:t>
      </w:r>
      <w:r w:rsidR="00FD66E6" w:rsidRPr="00954A8F">
        <w:rPr>
          <w:bCs/>
          <w:sz w:val="22"/>
          <w:szCs w:val="22"/>
        </w:rPr>
        <w:t>r, (</w:t>
      </w:r>
      <w:r w:rsidR="001939E0" w:rsidRPr="00954A8F">
        <w:rPr>
          <w:bCs/>
          <w:sz w:val="22"/>
          <w:szCs w:val="22"/>
        </w:rPr>
        <w:t>History, Brandon University</w:t>
      </w:r>
      <w:r w:rsidR="00FD66E6" w:rsidRPr="00954A8F">
        <w:rPr>
          <w:bCs/>
          <w:sz w:val="22"/>
          <w:szCs w:val="22"/>
        </w:rPr>
        <w:t>)</w:t>
      </w:r>
      <w:r w:rsidRPr="00954A8F">
        <w:rPr>
          <w:bCs/>
          <w:sz w:val="22"/>
          <w:szCs w:val="22"/>
        </w:rPr>
        <w:t xml:space="preserve"> on a Human Rights series with University of Manitoba Press. </w:t>
      </w:r>
    </w:p>
    <w:p w:rsidR="00E72DE2" w:rsidRPr="00954A8F" w:rsidRDefault="00E72DE2" w:rsidP="00882CE8">
      <w:pPr>
        <w:pStyle w:val="ListParagraph"/>
        <w:numPr>
          <w:ilvl w:val="0"/>
          <w:numId w:val="9"/>
        </w:numPr>
        <w:tabs>
          <w:tab w:val="left" w:pos="0"/>
          <w:tab w:val="left" w:pos="74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b/>
          <w:bCs/>
          <w:sz w:val="22"/>
          <w:szCs w:val="22"/>
          <w:lang w:val="en-GB"/>
        </w:rPr>
      </w:pPr>
      <w:r w:rsidRPr="00954A8F">
        <w:rPr>
          <w:sz w:val="22"/>
          <w:szCs w:val="22"/>
          <w:lang w:val="en-GB"/>
        </w:rPr>
        <w:t>Editorial Board Member (1989-96), (2010- ), Canadian Jou</w:t>
      </w:r>
      <w:r w:rsidR="001A2E14" w:rsidRPr="00954A8F">
        <w:rPr>
          <w:sz w:val="22"/>
          <w:szCs w:val="22"/>
          <w:lang w:val="en-GB"/>
        </w:rPr>
        <w:t>rnal of Women and the Law/Revue</w:t>
      </w:r>
      <w:r w:rsidR="00184816" w:rsidRPr="00954A8F">
        <w:rPr>
          <w:sz w:val="22"/>
          <w:szCs w:val="22"/>
          <w:lang w:val="en-GB"/>
        </w:rPr>
        <w:t xml:space="preserve"> femmes </w:t>
      </w:r>
      <w:proofErr w:type="gramStart"/>
      <w:r w:rsidR="00184816" w:rsidRPr="00954A8F">
        <w:rPr>
          <w:sz w:val="22"/>
          <w:szCs w:val="22"/>
          <w:lang w:val="en-GB"/>
        </w:rPr>
        <w:t>et</w:t>
      </w:r>
      <w:proofErr w:type="gramEnd"/>
      <w:r w:rsidR="00184816" w:rsidRPr="00954A8F">
        <w:rPr>
          <w:sz w:val="22"/>
          <w:szCs w:val="22"/>
          <w:lang w:val="en-GB"/>
        </w:rPr>
        <w:t xml:space="preserve"> droit</w:t>
      </w:r>
      <w:r w:rsidRPr="00954A8F">
        <w:rPr>
          <w:sz w:val="22"/>
          <w:szCs w:val="22"/>
          <w:lang w:val="en-GB"/>
        </w:rPr>
        <w:t>.</w:t>
      </w:r>
    </w:p>
    <w:p w:rsidR="005A3ADB" w:rsidRPr="00954A8F" w:rsidRDefault="005A3ADB" w:rsidP="00882CE8">
      <w:pPr>
        <w:pStyle w:val="ListParagraph"/>
        <w:numPr>
          <w:ilvl w:val="0"/>
          <w:numId w:val="9"/>
        </w:numPr>
        <w:tabs>
          <w:tab w:val="left" w:pos="0"/>
          <w:tab w:val="left" w:pos="74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r w:rsidRPr="00954A8F">
        <w:rPr>
          <w:sz w:val="22"/>
          <w:szCs w:val="22"/>
          <w:lang w:val="en-GB"/>
        </w:rPr>
        <w:t xml:space="preserve">Advisory Committee Member, </w:t>
      </w:r>
      <w:r w:rsidRPr="00954A8F">
        <w:rPr>
          <w:sz w:val="22"/>
          <w:szCs w:val="22"/>
          <w:u w:val="single"/>
          <w:lang w:val="en-GB"/>
        </w:rPr>
        <w:t xml:space="preserve">Equality and the </w:t>
      </w:r>
      <w:r w:rsidRPr="00954A8F">
        <w:rPr>
          <w:i/>
          <w:iCs/>
          <w:sz w:val="22"/>
          <w:szCs w:val="22"/>
          <w:u w:val="single"/>
          <w:lang w:val="en-GB"/>
        </w:rPr>
        <w:t>Charter</w:t>
      </w:r>
      <w:r w:rsidRPr="00954A8F">
        <w:rPr>
          <w:sz w:val="22"/>
          <w:szCs w:val="22"/>
          <w:u w:val="single"/>
          <w:lang w:val="en-GB"/>
        </w:rPr>
        <w:t xml:space="preserve">:  Ten Years of Feminist Advocacy </w:t>
      </w:r>
      <w:proofErr w:type="gramStart"/>
      <w:r w:rsidRPr="00954A8F">
        <w:rPr>
          <w:sz w:val="22"/>
          <w:szCs w:val="22"/>
          <w:u w:val="single"/>
          <w:lang w:val="en-GB"/>
        </w:rPr>
        <w:t>Before</w:t>
      </w:r>
      <w:proofErr w:type="gramEnd"/>
      <w:r w:rsidRPr="00954A8F">
        <w:rPr>
          <w:sz w:val="22"/>
          <w:szCs w:val="22"/>
          <w:u w:val="single"/>
          <w:lang w:val="en-GB"/>
        </w:rPr>
        <w:t xml:space="preserve"> the Supreme Court of Canada</w:t>
      </w:r>
      <w:r w:rsidRPr="00954A8F">
        <w:rPr>
          <w:sz w:val="22"/>
          <w:szCs w:val="22"/>
          <w:lang w:val="en-GB"/>
        </w:rPr>
        <w:t xml:space="preserve"> (</w:t>
      </w:r>
      <w:proofErr w:type="spellStart"/>
      <w:r w:rsidRPr="00954A8F">
        <w:rPr>
          <w:sz w:val="22"/>
          <w:szCs w:val="22"/>
          <w:lang w:val="en-GB"/>
        </w:rPr>
        <w:t>Emond</w:t>
      </w:r>
      <w:proofErr w:type="spellEnd"/>
      <w:r w:rsidRPr="00954A8F">
        <w:rPr>
          <w:sz w:val="22"/>
          <w:szCs w:val="22"/>
          <w:lang w:val="en-GB"/>
        </w:rPr>
        <w:t xml:space="preserve"> Montgomery, Toronto: 1996). (A collection of LEAF/FAEJ Supreme Court of Canada </w:t>
      </w:r>
      <w:proofErr w:type="spellStart"/>
      <w:r w:rsidRPr="00954A8F">
        <w:rPr>
          <w:sz w:val="22"/>
          <w:szCs w:val="22"/>
          <w:lang w:val="en-GB"/>
        </w:rPr>
        <w:t>facta</w:t>
      </w:r>
      <w:proofErr w:type="spellEnd"/>
      <w:r w:rsidRPr="00954A8F">
        <w:rPr>
          <w:sz w:val="22"/>
          <w:szCs w:val="22"/>
          <w:lang w:val="en-GB"/>
        </w:rPr>
        <w:t>.)</w:t>
      </w:r>
    </w:p>
    <w:p w:rsidR="005A3ADB" w:rsidRPr="00954A8F" w:rsidRDefault="005A3ADB" w:rsidP="00882CE8">
      <w:pPr>
        <w:pStyle w:val="ListParagraph"/>
        <w:numPr>
          <w:ilvl w:val="0"/>
          <w:numId w:val="9"/>
        </w:numPr>
        <w:tabs>
          <w:tab w:val="left" w:pos="0"/>
          <w:tab w:val="left" w:pos="74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r w:rsidRPr="00954A8F">
        <w:rPr>
          <w:sz w:val="22"/>
          <w:szCs w:val="22"/>
          <w:lang w:val="en-GB"/>
        </w:rPr>
        <w:t xml:space="preserve">Editorial Collective Member, "Inversions", published by Mentoring Artists for Women's Art (1993-95). </w:t>
      </w:r>
    </w:p>
    <w:p w:rsidR="005A3ADB" w:rsidRPr="00954A8F" w:rsidRDefault="005A3ADB" w:rsidP="00882CE8">
      <w:pPr>
        <w:pStyle w:val="ListParagraph"/>
        <w:numPr>
          <w:ilvl w:val="0"/>
          <w:numId w:val="9"/>
        </w:numPr>
        <w:tabs>
          <w:tab w:val="left" w:pos="74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360"/>
        <w:rPr>
          <w:sz w:val="22"/>
          <w:szCs w:val="22"/>
          <w:lang w:val="en-GB"/>
        </w:rPr>
      </w:pPr>
      <w:r w:rsidRPr="00954A8F">
        <w:rPr>
          <w:sz w:val="22"/>
          <w:szCs w:val="22"/>
          <w:lang w:val="en-GB"/>
        </w:rPr>
        <w:t>Referee for numerous bodies including University of Toronto Press, University of British Columbia Press, Social Scien</w:t>
      </w:r>
      <w:r w:rsidR="00BB4DF7" w:rsidRPr="00954A8F">
        <w:rPr>
          <w:sz w:val="22"/>
          <w:szCs w:val="22"/>
          <w:lang w:val="en-GB"/>
        </w:rPr>
        <w:t>ces Research Council of Canada general and partnership</w:t>
      </w:r>
      <w:r w:rsidRPr="00954A8F">
        <w:rPr>
          <w:sz w:val="22"/>
          <w:szCs w:val="22"/>
          <w:lang w:val="en-GB"/>
        </w:rPr>
        <w:t xml:space="preserve"> grant reviews, </w:t>
      </w:r>
      <w:r w:rsidR="00BB4DF7" w:rsidRPr="00954A8F">
        <w:rPr>
          <w:sz w:val="22"/>
          <w:szCs w:val="22"/>
          <w:lang w:val="en-GB"/>
        </w:rPr>
        <w:t xml:space="preserve">Canadian Museum for Human Rights, </w:t>
      </w:r>
      <w:r w:rsidRPr="00954A8F">
        <w:rPr>
          <w:sz w:val="22"/>
          <w:szCs w:val="22"/>
          <w:lang w:val="en-GB"/>
        </w:rPr>
        <w:t>CRIAW, and many</w:t>
      </w:r>
      <w:r w:rsidR="00B85ACD" w:rsidRPr="00954A8F">
        <w:rPr>
          <w:sz w:val="22"/>
          <w:szCs w:val="22"/>
          <w:lang w:val="en-GB"/>
        </w:rPr>
        <w:t xml:space="preserve"> national and international</w:t>
      </w:r>
      <w:r w:rsidRPr="00954A8F">
        <w:rPr>
          <w:sz w:val="22"/>
          <w:szCs w:val="22"/>
          <w:lang w:val="en-GB"/>
        </w:rPr>
        <w:t xml:space="preserve"> law reviews.</w:t>
      </w:r>
    </w:p>
    <w:p w:rsidR="00AB6EC7" w:rsidRPr="00954A8F" w:rsidRDefault="00AB6EC7"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lang w:val="en-GB"/>
        </w:rPr>
      </w:pP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lang w:val="en-GB"/>
        </w:rPr>
      </w:pPr>
      <w:r w:rsidRPr="00954A8F">
        <w:rPr>
          <w:b/>
          <w:bCs/>
          <w:sz w:val="22"/>
          <w:szCs w:val="22"/>
          <w:lang w:val="en-GB"/>
        </w:rPr>
        <w:t xml:space="preserve"> Brief Writing</w:t>
      </w:r>
    </w:p>
    <w:p w:rsidR="001E6151" w:rsidRPr="00954A8F" w:rsidRDefault="001E6151"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lang w:val="en-GB"/>
        </w:rPr>
      </w:pPr>
      <w:r w:rsidRPr="00954A8F">
        <w:rPr>
          <w:bCs/>
          <w:sz w:val="22"/>
          <w:szCs w:val="22"/>
          <w:lang w:val="en-GB"/>
        </w:rPr>
        <w:t>I worked on the University of M</w:t>
      </w:r>
      <w:r w:rsidR="00882CE8" w:rsidRPr="00954A8F">
        <w:rPr>
          <w:bCs/>
          <w:sz w:val="22"/>
          <w:szCs w:val="22"/>
          <w:lang w:val="en-GB"/>
        </w:rPr>
        <w:t>anitoba brief in the litigation</w:t>
      </w:r>
      <w:r w:rsidR="00DE6FBF">
        <w:rPr>
          <w:bCs/>
          <w:sz w:val="22"/>
          <w:szCs w:val="22"/>
          <w:lang w:val="en-GB"/>
        </w:rPr>
        <w:t xml:space="preserve"> </w:t>
      </w:r>
      <w:r w:rsidRPr="00954A8F">
        <w:rPr>
          <w:bCs/>
          <w:sz w:val="22"/>
          <w:szCs w:val="22"/>
          <w:lang w:val="en-GB"/>
        </w:rPr>
        <w:t xml:space="preserve">between the TRC and Canada regarding the federal government’s obligation to produce IRS related records. </w:t>
      </w:r>
      <w:proofErr w:type="gramStart"/>
      <w:r w:rsidR="00A6386D" w:rsidRPr="00954A8F">
        <w:rPr>
          <w:bCs/>
          <w:sz w:val="22"/>
          <w:szCs w:val="22"/>
          <w:lang w:val="en-GB"/>
        </w:rPr>
        <w:t>2012-.</w:t>
      </w:r>
      <w:proofErr w:type="gramEnd"/>
    </w:p>
    <w:p w:rsidR="007C78E1" w:rsidRPr="00954A8F" w:rsidRDefault="007C78E1"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lang w:val="en-GB"/>
        </w:rPr>
      </w:pPr>
    </w:p>
    <w:p w:rsidR="009C647D" w:rsidRPr="00954A8F" w:rsidRDefault="005A3ADB" w:rsidP="00882C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22"/>
          <w:szCs w:val="22"/>
          <w:lang w:val="en-GB"/>
        </w:rPr>
      </w:pPr>
      <w:r w:rsidRPr="00954A8F">
        <w:rPr>
          <w:b/>
          <w:bCs/>
          <w:sz w:val="22"/>
          <w:szCs w:val="22"/>
          <w:lang w:val="en-GB"/>
        </w:rPr>
        <w:t xml:space="preserve"> </w:t>
      </w:r>
      <w:r w:rsidR="0070068C" w:rsidRPr="00954A8F">
        <w:rPr>
          <w:b/>
          <w:bCs/>
          <w:sz w:val="22"/>
          <w:szCs w:val="22"/>
          <w:lang w:val="en-GB"/>
        </w:rPr>
        <w:tab/>
      </w:r>
      <w:r w:rsidRPr="00954A8F">
        <w:rPr>
          <w:sz w:val="22"/>
          <w:szCs w:val="22"/>
          <w:lang w:val="en-GB"/>
        </w:rPr>
        <w:t xml:space="preserve">As a member of the </w:t>
      </w:r>
      <w:r w:rsidRPr="00954A8F">
        <w:rPr>
          <w:b/>
          <w:sz w:val="22"/>
          <w:szCs w:val="22"/>
          <w:lang w:val="en-GB"/>
        </w:rPr>
        <w:t xml:space="preserve">National Board of </w:t>
      </w:r>
      <w:proofErr w:type="spellStart"/>
      <w:r w:rsidRPr="00954A8F">
        <w:rPr>
          <w:b/>
          <w:sz w:val="22"/>
          <w:szCs w:val="22"/>
          <w:lang w:val="en-GB"/>
        </w:rPr>
        <w:t>Egale</w:t>
      </w:r>
      <w:proofErr w:type="spellEnd"/>
      <w:r w:rsidRPr="00954A8F">
        <w:rPr>
          <w:b/>
          <w:sz w:val="22"/>
          <w:szCs w:val="22"/>
          <w:lang w:val="en-GB"/>
        </w:rPr>
        <w:t xml:space="preserve"> Canada</w:t>
      </w:r>
      <w:r w:rsidR="00AA1ADB" w:rsidRPr="00954A8F">
        <w:rPr>
          <w:b/>
          <w:sz w:val="22"/>
          <w:szCs w:val="22"/>
          <w:lang w:val="en-GB"/>
        </w:rPr>
        <w:t xml:space="preserve"> </w:t>
      </w:r>
      <w:r w:rsidR="00AA1ADB" w:rsidRPr="00954A8F">
        <w:rPr>
          <w:sz w:val="22"/>
          <w:szCs w:val="22"/>
          <w:lang w:val="en-GB"/>
        </w:rPr>
        <w:t>(2003-08)</w:t>
      </w:r>
      <w:r w:rsidRPr="00954A8F">
        <w:rPr>
          <w:sz w:val="22"/>
          <w:szCs w:val="22"/>
          <w:lang w:val="en-GB"/>
        </w:rPr>
        <w:t xml:space="preserve"> and a member of the </w:t>
      </w:r>
      <w:r w:rsidRPr="00954A8F">
        <w:rPr>
          <w:b/>
          <w:sz w:val="22"/>
          <w:szCs w:val="22"/>
          <w:lang w:val="en-GB"/>
        </w:rPr>
        <w:t>Legal Issues Committee</w:t>
      </w:r>
      <w:r w:rsidR="0070068C" w:rsidRPr="00954A8F">
        <w:rPr>
          <w:sz w:val="22"/>
          <w:szCs w:val="22"/>
          <w:lang w:val="en-GB"/>
        </w:rPr>
        <w:t xml:space="preserve"> (2003-</w:t>
      </w:r>
      <w:r w:rsidR="00AA1ADB" w:rsidRPr="00954A8F">
        <w:rPr>
          <w:sz w:val="22"/>
          <w:szCs w:val="22"/>
          <w:lang w:val="en-GB"/>
        </w:rPr>
        <w:t>09</w:t>
      </w:r>
      <w:r w:rsidR="0070068C" w:rsidRPr="00954A8F">
        <w:rPr>
          <w:sz w:val="22"/>
          <w:szCs w:val="22"/>
          <w:lang w:val="en-GB"/>
        </w:rPr>
        <w:t xml:space="preserve">), I </w:t>
      </w:r>
      <w:r w:rsidRPr="00954A8F">
        <w:rPr>
          <w:sz w:val="22"/>
          <w:szCs w:val="22"/>
          <w:lang w:val="en-GB"/>
        </w:rPr>
        <w:t>participated significantly in the following cases and projects:</w:t>
      </w:r>
    </w:p>
    <w:p w:rsidR="005A3ADB" w:rsidRPr="00954A8F" w:rsidRDefault="005A3ADB" w:rsidP="00882CE8">
      <w:pPr>
        <w:pStyle w:val="ListParagraph"/>
        <w:numPr>
          <w:ilvl w:val="0"/>
          <w:numId w:val="10"/>
        </w:numPr>
        <w:tabs>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048"/>
          <w:tab w:val="left" w:pos="6480"/>
          <w:tab w:val="left" w:pos="6912"/>
          <w:tab w:val="left" w:pos="7200"/>
          <w:tab w:val="left" w:pos="7344"/>
          <w:tab w:val="left" w:pos="7776"/>
          <w:tab w:val="left" w:pos="7920"/>
          <w:tab w:val="left" w:pos="8208"/>
          <w:tab w:val="left" w:pos="8640"/>
          <w:tab w:val="left" w:pos="9072"/>
          <w:tab w:val="right" w:pos="9360"/>
          <w:tab w:val="left" w:pos="9504"/>
          <w:tab w:val="left" w:pos="9936"/>
          <w:tab w:val="left" w:pos="10368"/>
        </w:tabs>
        <w:ind w:left="720"/>
        <w:rPr>
          <w:sz w:val="22"/>
          <w:szCs w:val="22"/>
          <w:lang w:val="en-GB"/>
        </w:rPr>
      </w:pPr>
      <w:r w:rsidRPr="00954A8F">
        <w:rPr>
          <w:sz w:val="22"/>
          <w:szCs w:val="22"/>
          <w:lang w:val="en-GB"/>
        </w:rPr>
        <w:t xml:space="preserve">Equal Marriage Campaign: </w:t>
      </w:r>
      <w:r w:rsidR="00DF3AAC" w:rsidRPr="00954A8F">
        <w:rPr>
          <w:i/>
          <w:sz w:val="22"/>
          <w:szCs w:val="22"/>
          <w:lang w:val="en-GB"/>
        </w:rPr>
        <w:t>Referenc</w:t>
      </w:r>
      <w:r w:rsidR="00E72DE2" w:rsidRPr="00954A8F">
        <w:rPr>
          <w:i/>
          <w:sz w:val="22"/>
          <w:szCs w:val="22"/>
          <w:lang w:val="en-GB"/>
        </w:rPr>
        <w:t xml:space="preserve">e </w:t>
      </w:r>
      <w:r w:rsidRPr="00954A8F">
        <w:rPr>
          <w:i/>
          <w:sz w:val="22"/>
          <w:szCs w:val="22"/>
          <w:lang w:val="en-GB"/>
        </w:rPr>
        <w:t>Re Marriage</w:t>
      </w:r>
      <w:r w:rsidRPr="00954A8F">
        <w:rPr>
          <w:sz w:val="22"/>
          <w:szCs w:val="22"/>
          <w:lang w:val="en-GB"/>
        </w:rPr>
        <w:t xml:space="preserve"> Supreme Court of Canada (2004); </w:t>
      </w:r>
      <w:r w:rsidRPr="00954A8F">
        <w:rPr>
          <w:i/>
          <w:sz w:val="22"/>
          <w:szCs w:val="22"/>
          <w:lang w:val="en-GB"/>
        </w:rPr>
        <w:t>Vogel et al</w:t>
      </w:r>
      <w:r w:rsidRPr="00954A8F">
        <w:rPr>
          <w:sz w:val="22"/>
          <w:szCs w:val="22"/>
          <w:lang w:val="en-GB"/>
        </w:rPr>
        <w:t xml:space="preserve"> v. </w:t>
      </w:r>
      <w:r w:rsidRPr="00954A8F">
        <w:rPr>
          <w:i/>
          <w:sz w:val="22"/>
          <w:szCs w:val="22"/>
          <w:lang w:val="en-GB"/>
        </w:rPr>
        <w:t>Manitoba</w:t>
      </w:r>
      <w:r w:rsidRPr="00954A8F">
        <w:rPr>
          <w:sz w:val="22"/>
          <w:szCs w:val="22"/>
          <w:lang w:val="en-GB"/>
        </w:rPr>
        <w:t xml:space="preserve"> </w:t>
      </w:r>
      <w:proofErr w:type="spellStart"/>
      <w:r w:rsidRPr="00954A8F">
        <w:rPr>
          <w:sz w:val="22"/>
          <w:szCs w:val="22"/>
          <w:lang w:val="en-GB"/>
        </w:rPr>
        <w:t>Manitoba</w:t>
      </w:r>
      <w:proofErr w:type="spellEnd"/>
      <w:r w:rsidRPr="00954A8F">
        <w:rPr>
          <w:sz w:val="22"/>
          <w:szCs w:val="22"/>
          <w:lang w:val="en-GB"/>
        </w:rPr>
        <w:t xml:space="preserve"> Court of Queen’s Bench (2004); and work on the passage of the </w:t>
      </w:r>
      <w:r w:rsidRPr="00954A8F">
        <w:rPr>
          <w:i/>
          <w:sz w:val="22"/>
          <w:szCs w:val="22"/>
          <w:lang w:val="en-GB"/>
        </w:rPr>
        <w:t>Civil Marriage Act</w:t>
      </w:r>
      <w:r w:rsidRPr="00954A8F">
        <w:rPr>
          <w:sz w:val="22"/>
          <w:szCs w:val="22"/>
          <w:lang w:val="en-GB"/>
        </w:rPr>
        <w:t xml:space="preserve"> (2005).</w:t>
      </w:r>
    </w:p>
    <w:p w:rsidR="005A3ADB" w:rsidRPr="00954A8F" w:rsidRDefault="005A3ADB" w:rsidP="00882CE8">
      <w:pPr>
        <w:pStyle w:val="ListParagraph"/>
        <w:numPr>
          <w:ilvl w:val="0"/>
          <w:numId w:val="10"/>
        </w:numPr>
        <w:tabs>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048"/>
          <w:tab w:val="left" w:pos="6480"/>
          <w:tab w:val="left" w:pos="6912"/>
          <w:tab w:val="left" w:pos="7200"/>
          <w:tab w:val="left" w:pos="7344"/>
          <w:tab w:val="left" w:pos="7776"/>
          <w:tab w:val="left" w:pos="7920"/>
          <w:tab w:val="left" w:pos="8208"/>
          <w:tab w:val="left" w:pos="8640"/>
          <w:tab w:val="left" w:pos="9072"/>
          <w:tab w:val="right" w:pos="9360"/>
          <w:tab w:val="left" w:pos="9504"/>
          <w:tab w:val="left" w:pos="9936"/>
          <w:tab w:val="left" w:pos="10368"/>
        </w:tabs>
        <w:ind w:left="720"/>
        <w:rPr>
          <w:sz w:val="22"/>
          <w:szCs w:val="22"/>
          <w:lang w:val="en-GB"/>
        </w:rPr>
      </w:pPr>
      <w:r w:rsidRPr="00954A8F">
        <w:rPr>
          <w:i/>
          <w:sz w:val="22"/>
          <w:szCs w:val="22"/>
          <w:lang w:val="en-GB"/>
        </w:rPr>
        <w:t>Nixon v. Vancouver Rape Relief</w:t>
      </w:r>
      <w:r w:rsidRPr="00954A8F">
        <w:rPr>
          <w:sz w:val="22"/>
          <w:szCs w:val="22"/>
          <w:lang w:val="en-GB"/>
        </w:rPr>
        <w:t>.  Human rights protection for transsexual people. British</w:t>
      </w:r>
      <w:r w:rsidR="009C647D" w:rsidRPr="00954A8F">
        <w:rPr>
          <w:sz w:val="22"/>
          <w:szCs w:val="22"/>
          <w:lang w:val="en-GB"/>
        </w:rPr>
        <w:t xml:space="preserve"> </w:t>
      </w:r>
      <w:r w:rsidRPr="00954A8F">
        <w:rPr>
          <w:sz w:val="22"/>
          <w:szCs w:val="22"/>
          <w:lang w:val="en-GB"/>
        </w:rPr>
        <w:t xml:space="preserve">Columbia Court of Appeal (2004-05).  </w:t>
      </w:r>
    </w:p>
    <w:p w:rsidR="005A3ADB" w:rsidRPr="00954A8F" w:rsidRDefault="005A3ADB" w:rsidP="00882CE8">
      <w:pPr>
        <w:pStyle w:val="ListParagraph"/>
        <w:numPr>
          <w:ilvl w:val="0"/>
          <w:numId w:val="10"/>
        </w:numPr>
        <w:tabs>
          <w:tab w:val="left" w:pos="0"/>
          <w:tab w:val="left" w:pos="432"/>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048"/>
          <w:tab w:val="left" w:pos="6480"/>
          <w:tab w:val="left" w:pos="6912"/>
          <w:tab w:val="left" w:pos="7200"/>
          <w:tab w:val="left" w:pos="7344"/>
          <w:tab w:val="left" w:pos="7776"/>
          <w:tab w:val="left" w:pos="7920"/>
          <w:tab w:val="left" w:pos="8208"/>
          <w:tab w:val="left" w:pos="8640"/>
          <w:tab w:val="left" w:pos="9072"/>
          <w:tab w:val="right" w:pos="9360"/>
          <w:tab w:val="left" w:pos="9504"/>
          <w:tab w:val="left" w:pos="9936"/>
          <w:tab w:val="left" w:pos="10368"/>
        </w:tabs>
        <w:ind w:left="720"/>
        <w:rPr>
          <w:sz w:val="22"/>
          <w:szCs w:val="22"/>
          <w:lang w:val="en-GB"/>
        </w:rPr>
      </w:pPr>
      <w:r w:rsidRPr="00954A8F">
        <w:rPr>
          <w:sz w:val="22"/>
          <w:szCs w:val="22"/>
          <w:lang w:val="en-GB"/>
        </w:rPr>
        <w:t>Sexual Regulation: Consultation on bawdyhouse laws (2004); Brief on Bill C-2 (age of consent) (2005); Brief to the House of Commons Sub-Committee on Solicitation Laws (2005).</w:t>
      </w:r>
    </w:p>
    <w:p w:rsidR="005A3ADB" w:rsidRPr="00954A8F" w:rsidRDefault="005A3ADB" w:rsidP="00882CE8">
      <w:pPr>
        <w:pStyle w:val="ListParagraph"/>
        <w:numPr>
          <w:ilvl w:val="0"/>
          <w:numId w:val="10"/>
        </w:numPr>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720"/>
        <w:rPr>
          <w:sz w:val="22"/>
          <w:szCs w:val="22"/>
          <w:lang w:val="en-GB"/>
        </w:rPr>
      </w:pPr>
      <w:r w:rsidRPr="00954A8F">
        <w:rPr>
          <w:sz w:val="22"/>
          <w:szCs w:val="22"/>
          <w:lang w:val="en-GB"/>
        </w:rPr>
        <w:t xml:space="preserve">Briefs to the Standing Committee on Law Amendments on Bill 34 </w:t>
      </w:r>
      <w:r w:rsidRPr="00954A8F">
        <w:rPr>
          <w:i/>
          <w:iCs/>
          <w:sz w:val="22"/>
          <w:szCs w:val="22"/>
          <w:lang w:val="en-GB"/>
        </w:rPr>
        <w:t>(The Charter Compliance Act</w:t>
      </w:r>
      <w:r w:rsidRPr="00954A8F">
        <w:rPr>
          <w:sz w:val="22"/>
          <w:szCs w:val="22"/>
          <w:lang w:val="en-GB"/>
        </w:rPr>
        <w:t>) and Bill 53 (</w:t>
      </w:r>
      <w:r w:rsidRPr="00954A8F">
        <w:rPr>
          <w:i/>
          <w:iCs/>
          <w:sz w:val="22"/>
          <w:szCs w:val="22"/>
          <w:lang w:val="en-GB"/>
        </w:rPr>
        <w:t>The Common Law Partners Property and Related Amendments Act</w:t>
      </w:r>
      <w:r w:rsidRPr="00954A8F">
        <w:rPr>
          <w:sz w:val="22"/>
          <w:szCs w:val="22"/>
          <w:lang w:val="en-GB"/>
        </w:rPr>
        <w:t>), on behalf of Group Organizing on Same Sex Issues and Principles (GOSSIP).  August 2002.</w:t>
      </w:r>
    </w:p>
    <w:p w:rsidR="005A3ADB" w:rsidRPr="00954A8F" w:rsidRDefault="005A3ADB" w:rsidP="00882CE8">
      <w:pPr>
        <w:pStyle w:val="ListParagraph"/>
        <w:numPr>
          <w:ilvl w:val="0"/>
          <w:numId w:val="1"/>
        </w:numPr>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720"/>
        <w:rPr>
          <w:sz w:val="22"/>
          <w:szCs w:val="22"/>
          <w:lang w:val="en-GB"/>
        </w:rPr>
      </w:pPr>
      <w:r w:rsidRPr="00954A8F">
        <w:rPr>
          <w:sz w:val="22"/>
          <w:szCs w:val="22"/>
          <w:lang w:val="en-GB"/>
        </w:rPr>
        <w:lastRenderedPageBreak/>
        <w:t>Brief to the (Manitoba) Review Panel on Common Law Relationships.  On adoption, conflicts of interest and property law as is should apply to lesbians and gay men.  August 2001.</w:t>
      </w:r>
    </w:p>
    <w:p w:rsidR="005A3ADB" w:rsidRPr="00954A8F" w:rsidRDefault="005A3ADB" w:rsidP="00882CE8">
      <w:pPr>
        <w:pStyle w:val="ListParagraph"/>
        <w:numPr>
          <w:ilvl w:val="0"/>
          <w:numId w:val="1"/>
        </w:numPr>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720"/>
        <w:rPr>
          <w:sz w:val="22"/>
          <w:szCs w:val="22"/>
          <w:lang w:val="en-GB"/>
        </w:rPr>
      </w:pPr>
      <w:r w:rsidRPr="00954A8F">
        <w:rPr>
          <w:sz w:val="22"/>
          <w:szCs w:val="22"/>
          <w:lang w:val="en-GB"/>
        </w:rPr>
        <w:t>Brief to the Standing Committee on Law Amendments on Bill 44 (</w:t>
      </w:r>
      <w:r w:rsidRPr="00954A8F">
        <w:rPr>
          <w:i/>
          <w:iCs/>
          <w:sz w:val="22"/>
          <w:szCs w:val="22"/>
          <w:lang w:val="en-GB"/>
        </w:rPr>
        <w:t xml:space="preserve">An Act to Comply With the S.C.C, Decision in </w:t>
      </w:r>
      <w:proofErr w:type="spellStart"/>
      <w:r w:rsidRPr="00954A8F">
        <w:rPr>
          <w:sz w:val="22"/>
          <w:szCs w:val="22"/>
          <w:lang w:val="en-GB"/>
        </w:rPr>
        <w:t>M.</w:t>
      </w:r>
      <w:r w:rsidRPr="00954A8F">
        <w:rPr>
          <w:i/>
          <w:iCs/>
          <w:sz w:val="22"/>
          <w:szCs w:val="22"/>
          <w:lang w:val="en-GB"/>
        </w:rPr>
        <w:t>v</w:t>
      </w:r>
      <w:proofErr w:type="spellEnd"/>
      <w:r w:rsidRPr="00954A8F">
        <w:rPr>
          <w:i/>
          <w:iCs/>
          <w:sz w:val="22"/>
          <w:szCs w:val="22"/>
          <w:lang w:val="en-GB"/>
        </w:rPr>
        <w:t xml:space="preserve">. </w:t>
      </w:r>
      <w:r w:rsidRPr="00954A8F">
        <w:rPr>
          <w:sz w:val="22"/>
          <w:szCs w:val="22"/>
          <w:lang w:val="en-GB"/>
        </w:rPr>
        <w:t>H.).  June 2001.</w:t>
      </w:r>
    </w:p>
    <w:p w:rsidR="005A3ADB" w:rsidRPr="00954A8F" w:rsidRDefault="005A3ADB" w:rsidP="00882C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p>
    <w:p w:rsidR="00BB4DF7" w:rsidRPr="00954A8F" w:rsidRDefault="005A3ADB" w:rsidP="00882C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b/>
          <w:sz w:val="22"/>
          <w:szCs w:val="22"/>
          <w:lang w:val="en-GB"/>
        </w:rPr>
        <w:t xml:space="preserve">LEAF/FAEJ case sub-committee member </w:t>
      </w:r>
      <w:r w:rsidRPr="00954A8F">
        <w:rPr>
          <w:sz w:val="22"/>
          <w:szCs w:val="22"/>
          <w:lang w:val="en-GB"/>
        </w:rPr>
        <w:t xml:space="preserve">(when not a member of the National Legal Committee) on: </w:t>
      </w:r>
    </w:p>
    <w:p w:rsidR="00BB4DF7" w:rsidRPr="00954A8F" w:rsidRDefault="00BB4DF7" w:rsidP="00882CE8">
      <w:pPr>
        <w:pStyle w:val="ListParagraph"/>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2"/>
          <w:szCs w:val="22"/>
          <w:lang w:val="en-GB"/>
        </w:rPr>
      </w:pPr>
      <w:r w:rsidRPr="00954A8F">
        <w:rPr>
          <w:i/>
          <w:iCs/>
          <w:sz w:val="22"/>
          <w:szCs w:val="22"/>
          <w:lang w:val="en-GB"/>
        </w:rPr>
        <w:t xml:space="preserve">R. v. Rhodes </w:t>
      </w:r>
      <w:r w:rsidR="009A5B05" w:rsidRPr="00954A8F">
        <w:rPr>
          <w:iCs/>
          <w:sz w:val="22"/>
          <w:szCs w:val="22"/>
          <w:lang w:val="en-GB"/>
        </w:rPr>
        <w:t>(2011</w:t>
      </w:r>
      <w:r w:rsidRPr="00954A8F">
        <w:rPr>
          <w:iCs/>
          <w:sz w:val="22"/>
          <w:szCs w:val="22"/>
          <w:lang w:val="en-GB"/>
        </w:rPr>
        <w:t>) (Man.CA.). Application to intervene in a case on consent and mistaken belief in consent and sentencing in sexual assault cases.</w:t>
      </w:r>
      <w:r w:rsidRPr="00954A8F">
        <w:rPr>
          <w:i/>
          <w:iCs/>
          <w:sz w:val="22"/>
          <w:szCs w:val="22"/>
          <w:lang w:val="en-GB"/>
        </w:rPr>
        <w:t xml:space="preserve"> </w:t>
      </w:r>
    </w:p>
    <w:p w:rsidR="00E72DE2" w:rsidRPr="00954A8F" w:rsidRDefault="00B85ACD" w:rsidP="00882CE8">
      <w:pPr>
        <w:pStyle w:val="ListParagraph"/>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2"/>
          <w:szCs w:val="22"/>
          <w:lang w:val="en-GB"/>
        </w:rPr>
      </w:pPr>
      <w:r w:rsidRPr="00954A8F">
        <w:rPr>
          <w:i/>
          <w:iCs/>
          <w:sz w:val="22"/>
          <w:szCs w:val="22"/>
          <w:lang w:val="en-GB"/>
        </w:rPr>
        <w:t xml:space="preserve">R. v. </w:t>
      </w:r>
      <w:proofErr w:type="gramStart"/>
      <w:r w:rsidRPr="00954A8F">
        <w:rPr>
          <w:i/>
          <w:iCs/>
          <w:sz w:val="22"/>
          <w:szCs w:val="22"/>
          <w:lang w:val="en-GB"/>
        </w:rPr>
        <w:t xml:space="preserve">JA </w:t>
      </w:r>
      <w:r w:rsidR="00E72DE2" w:rsidRPr="00954A8F">
        <w:rPr>
          <w:i/>
          <w:iCs/>
          <w:sz w:val="22"/>
          <w:szCs w:val="22"/>
          <w:lang w:val="en-GB"/>
        </w:rPr>
        <w:t xml:space="preserve"> </w:t>
      </w:r>
      <w:r w:rsidR="00E72DE2" w:rsidRPr="00954A8F">
        <w:rPr>
          <w:iCs/>
          <w:sz w:val="22"/>
          <w:szCs w:val="22"/>
          <w:lang w:val="en-GB"/>
        </w:rPr>
        <w:t>(</w:t>
      </w:r>
      <w:proofErr w:type="gramEnd"/>
      <w:r w:rsidR="00E72DE2" w:rsidRPr="00954A8F">
        <w:rPr>
          <w:iCs/>
          <w:sz w:val="22"/>
          <w:szCs w:val="22"/>
          <w:lang w:val="en-GB"/>
        </w:rPr>
        <w:t>2010-</w:t>
      </w:r>
      <w:r w:rsidR="009655A7" w:rsidRPr="00954A8F">
        <w:rPr>
          <w:iCs/>
          <w:sz w:val="22"/>
          <w:szCs w:val="22"/>
          <w:lang w:val="en-GB"/>
        </w:rPr>
        <w:t>11)</w:t>
      </w:r>
      <w:r w:rsidR="00BB4DF7" w:rsidRPr="00954A8F">
        <w:rPr>
          <w:iCs/>
          <w:sz w:val="22"/>
          <w:szCs w:val="22"/>
          <w:lang w:val="en-GB"/>
        </w:rPr>
        <w:t xml:space="preserve"> (SCC)</w:t>
      </w:r>
      <w:r w:rsidR="009655A7" w:rsidRPr="00954A8F">
        <w:rPr>
          <w:iCs/>
          <w:sz w:val="22"/>
          <w:szCs w:val="22"/>
          <w:lang w:val="en-GB"/>
        </w:rPr>
        <w:t>. On the issue of advanced consent to sexual activity.</w:t>
      </w:r>
    </w:p>
    <w:p w:rsidR="005A3ADB" w:rsidRPr="00954A8F" w:rsidRDefault="005A3ADB" w:rsidP="00882CE8">
      <w:pPr>
        <w:pStyle w:val="ListParagraph"/>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2"/>
          <w:szCs w:val="22"/>
          <w:lang w:val="en-GB"/>
        </w:rPr>
      </w:pPr>
      <w:r w:rsidRPr="00954A8F">
        <w:rPr>
          <w:i/>
          <w:iCs/>
          <w:sz w:val="22"/>
          <w:szCs w:val="22"/>
          <w:lang w:val="en-GB"/>
        </w:rPr>
        <w:t>Assisted Human Reproduction Act</w:t>
      </w:r>
      <w:r w:rsidRPr="00954A8F">
        <w:rPr>
          <w:sz w:val="22"/>
          <w:szCs w:val="22"/>
          <w:lang w:val="en-GB"/>
        </w:rPr>
        <w:t xml:space="preserve"> Sub-Committee (2008</w:t>
      </w:r>
      <w:proofErr w:type="gramStart"/>
      <w:r w:rsidRPr="00954A8F">
        <w:rPr>
          <w:sz w:val="22"/>
          <w:szCs w:val="22"/>
          <w:lang w:val="en-GB"/>
        </w:rPr>
        <w:t>-)</w:t>
      </w:r>
      <w:proofErr w:type="gramEnd"/>
      <w:r w:rsidRPr="00954A8F">
        <w:rPr>
          <w:sz w:val="22"/>
          <w:szCs w:val="22"/>
          <w:lang w:val="en-GB"/>
        </w:rPr>
        <w:t xml:space="preserve">. </w:t>
      </w:r>
    </w:p>
    <w:p w:rsidR="005A3ADB" w:rsidRPr="00954A8F" w:rsidRDefault="005A3ADB" w:rsidP="00882CE8">
      <w:pPr>
        <w:pStyle w:val="ListParagraph"/>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i/>
          <w:iCs/>
          <w:sz w:val="22"/>
          <w:szCs w:val="22"/>
          <w:lang w:val="en-GB"/>
        </w:rPr>
        <w:t>R. v. Little Sisters.</w:t>
      </w:r>
      <w:r w:rsidRPr="00954A8F">
        <w:rPr>
          <w:sz w:val="22"/>
          <w:szCs w:val="22"/>
          <w:lang w:val="en-GB"/>
        </w:rPr>
        <w:t xml:space="preserve">   On the discriminatory treatment of lesbians and gay men by Canada Customs.  Lead counsel.  Supreme Court of Canada (1999-2000).</w:t>
      </w:r>
    </w:p>
    <w:p w:rsidR="005A3ADB" w:rsidRPr="00954A8F" w:rsidRDefault="005A3ADB" w:rsidP="00882CE8">
      <w:pPr>
        <w:pStyle w:val="ListParagraph"/>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i/>
          <w:iCs/>
          <w:sz w:val="22"/>
          <w:szCs w:val="22"/>
          <w:lang w:val="en-GB"/>
        </w:rPr>
        <w:t>R. v. Mills</w:t>
      </w:r>
      <w:r w:rsidRPr="00954A8F">
        <w:rPr>
          <w:sz w:val="22"/>
          <w:szCs w:val="22"/>
          <w:lang w:val="en-GB"/>
        </w:rPr>
        <w:t xml:space="preserve">.  Constitutional challenge to personal records disclosure law.  Supreme Court of Canada (1998-99). </w:t>
      </w:r>
    </w:p>
    <w:p w:rsidR="009C647D" w:rsidRPr="00954A8F" w:rsidRDefault="005A3ADB" w:rsidP="00882CE8">
      <w:pPr>
        <w:pStyle w:val="ListParagraph"/>
        <w:numPr>
          <w:ilvl w:val="0"/>
          <w:numId w:val="2"/>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i/>
          <w:iCs/>
          <w:sz w:val="22"/>
          <w:szCs w:val="22"/>
          <w:lang w:val="en-GB"/>
        </w:rPr>
        <w:t xml:space="preserve">R. v. Butler.  </w:t>
      </w:r>
      <w:r w:rsidRPr="00954A8F">
        <w:rPr>
          <w:sz w:val="22"/>
          <w:szCs w:val="22"/>
          <w:lang w:val="en-GB"/>
        </w:rPr>
        <w:t>Factum on obscenity law.  Supreme Court of Canada (1991).</w:t>
      </w:r>
    </w:p>
    <w:p w:rsidR="009C647D" w:rsidRPr="00954A8F" w:rsidRDefault="005A3ADB" w:rsidP="00882CE8">
      <w:pPr>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720"/>
        <w:rPr>
          <w:sz w:val="22"/>
          <w:szCs w:val="22"/>
          <w:lang w:val="en-GB"/>
        </w:rPr>
      </w:pPr>
      <w:r w:rsidRPr="00954A8F">
        <w:rPr>
          <w:sz w:val="22"/>
          <w:szCs w:val="22"/>
          <w:lang w:val="en-GB"/>
        </w:rPr>
        <w:t xml:space="preserve">As a member of the </w:t>
      </w:r>
      <w:r w:rsidRPr="00954A8F">
        <w:rPr>
          <w:b/>
          <w:sz w:val="22"/>
          <w:szCs w:val="22"/>
          <w:lang w:val="en-GB"/>
        </w:rPr>
        <w:t>National Legal Committee of LEAF /FAEJ</w:t>
      </w:r>
      <w:r w:rsidRPr="00954A8F">
        <w:rPr>
          <w:sz w:val="22"/>
          <w:szCs w:val="22"/>
          <w:lang w:val="en-GB"/>
        </w:rPr>
        <w:t xml:space="preserve"> (1992-1997), I reviewed all LEAF/FAEJ </w:t>
      </w:r>
      <w:proofErr w:type="spellStart"/>
      <w:r w:rsidRPr="00954A8F">
        <w:rPr>
          <w:sz w:val="22"/>
          <w:szCs w:val="22"/>
          <w:lang w:val="en-GB"/>
        </w:rPr>
        <w:t>facta</w:t>
      </w:r>
      <w:proofErr w:type="spellEnd"/>
      <w:r w:rsidRPr="00954A8F">
        <w:rPr>
          <w:sz w:val="22"/>
          <w:szCs w:val="22"/>
          <w:lang w:val="en-GB"/>
        </w:rPr>
        <w:t xml:space="preserve"> and briefs.  I have a more substantial role in preparing materials for the following cases and projects:</w:t>
      </w:r>
    </w:p>
    <w:p w:rsidR="005A3ADB" w:rsidRPr="00954A8F" w:rsidRDefault="005A3ADB" w:rsidP="00882CE8">
      <w:pPr>
        <w:pStyle w:val="ListParagraph"/>
        <w:numPr>
          <w:ilvl w:val="0"/>
          <w:numId w:val="3"/>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u w:val="single"/>
          <w:lang w:val="en-GB"/>
        </w:rPr>
        <w:t>C.F.S. (Winnipeg)</w:t>
      </w:r>
      <w:r w:rsidRPr="00954A8F">
        <w:rPr>
          <w:sz w:val="22"/>
          <w:szCs w:val="22"/>
          <w:lang w:val="en-GB"/>
        </w:rPr>
        <w:t xml:space="preserve"> v. </w:t>
      </w:r>
      <w:r w:rsidRPr="00954A8F">
        <w:rPr>
          <w:sz w:val="22"/>
          <w:szCs w:val="22"/>
          <w:u w:val="single"/>
          <w:lang w:val="en-GB"/>
        </w:rPr>
        <w:t>G</w:t>
      </w:r>
      <w:proofErr w:type="gramStart"/>
      <w:r w:rsidRPr="00954A8F">
        <w:rPr>
          <w:sz w:val="22"/>
          <w:szCs w:val="22"/>
          <w:u w:val="single"/>
          <w:lang w:val="en-GB"/>
        </w:rPr>
        <w:t>.(</w:t>
      </w:r>
      <w:proofErr w:type="gramEnd"/>
      <w:r w:rsidRPr="00954A8F">
        <w:rPr>
          <w:sz w:val="22"/>
          <w:szCs w:val="22"/>
          <w:u w:val="single"/>
          <w:lang w:val="en-GB"/>
        </w:rPr>
        <w:t>D.F.)</w:t>
      </w:r>
      <w:r w:rsidRPr="00954A8F">
        <w:rPr>
          <w:sz w:val="22"/>
          <w:szCs w:val="22"/>
          <w:lang w:val="en-GB"/>
        </w:rPr>
        <w:t>.  State interventions against pregnant women.  Supreme Court of Canada (1997).</w:t>
      </w:r>
    </w:p>
    <w:p w:rsidR="005A3ADB" w:rsidRPr="00954A8F" w:rsidRDefault="005A3ADB" w:rsidP="00882CE8">
      <w:pPr>
        <w:pStyle w:val="ListParagraph"/>
        <w:numPr>
          <w:ilvl w:val="0"/>
          <w:numId w:val="3"/>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u w:val="single"/>
          <w:lang w:val="en-GB"/>
        </w:rPr>
        <w:t>R.</w:t>
      </w:r>
      <w:r w:rsidRPr="00954A8F">
        <w:rPr>
          <w:sz w:val="22"/>
          <w:szCs w:val="22"/>
          <w:lang w:val="en-GB"/>
        </w:rPr>
        <w:t xml:space="preserve"> v. </w:t>
      </w:r>
      <w:r w:rsidRPr="00954A8F">
        <w:rPr>
          <w:sz w:val="22"/>
          <w:szCs w:val="22"/>
          <w:u w:val="single"/>
          <w:lang w:val="en-GB"/>
        </w:rPr>
        <w:t>Neve</w:t>
      </w:r>
      <w:r w:rsidRPr="00954A8F">
        <w:rPr>
          <w:sz w:val="22"/>
          <w:szCs w:val="22"/>
          <w:lang w:val="en-GB"/>
        </w:rPr>
        <w:t xml:space="preserve">.  Dangerous offender hearing.  Alberta Court of Appeal (1996). </w:t>
      </w:r>
    </w:p>
    <w:p w:rsidR="005A3ADB" w:rsidRPr="00954A8F" w:rsidRDefault="005A3ADB" w:rsidP="00882CE8">
      <w:pPr>
        <w:pStyle w:val="ListParagraph"/>
        <w:numPr>
          <w:ilvl w:val="0"/>
          <w:numId w:val="3"/>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u w:val="single"/>
          <w:lang w:val="en-GB"/>
        </w:rPr>
        <w:t>R.</w:t>
      </w:r>
      <w:r w:rsidRPr="00954A8F">
        <w:rPr>
          <w:sz w:val="22"/>
          <w:szCs w:val="22"/>
          <w:lang w:val="en-GB"/>
        </w:rPr>
        <w:t xml:space="preserve"> v. </w:t>
      </w:r>
      <w:proofErr w:type="spellStart"/>
      <w:r w:rsidRPr="00954A8F">
        <w:rPr>
          <w:sz w:val="22"/>
          <w:szCs w:val="22"/>
          <w:u w:val="single"/>
          <w:lang w:val="en-GB"/>
        </w:rPr>
        <w:t>Darroch</w:t>
      </w:r>
      <w:proofErr w:type="spellEnd"/>
      <w:r w:rsidRPr="00954A8F">
        <w:rPr>
          <w:sz w:val="22"/>
          <w:szCs w:val="22"/>
          <w:lang w:val="en-GB"/>
        </w:rPr>
        <w:t>.  Constitutional challenge to sexual assault law reforms. Ontario Court of Appeal (1996).</w:t>
      </w:r>
    </w:p>
    <w:p w:rsidR="005A3ADB" w:rsidRPr="00954A8F" w:rsidRDefault="005A3ADB" w:rsidP="00882CE8">
      <w:pPr>
        <w:pStyle w:val="ListParagraph"/>
        <w:numPr>
          <w:ilvl w:val="0"/>
          <w:numId w:val="3"/>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xml:space="preserve">Brief to the Standing Committee on Industry on amendments to the </w:t>
      </w:r>
      <w:proofErr w:type="spellStart"/>
      <w:r w:rsidRPr="00954A8F">
        <w:rPr>
          <w:sz w:val="22"/>
          <w:szCs w:val="22"/>
          <w:u w:val="single"/>
          <w:lang w:val="en-GB"/>
        </w:rPr>
        <w:t>Backruptcy</w:t>
      </w:r>
      <w:proofErr w:type="spellEnd"/>
      <w:r w:rsidRPr="00954A8F">
        <w:rPr>
          <w:sz w:val="22"/>
          <w:szCs w:val="22"/>
          <w:u w:val="single"/>
          <w:lang w:val="en-GB"/>
        </w:rPr>
        <w:t xml:space="preserve"> Act</w:t>
      </w:r>
      <w:r w:rsidRPr="00954A8F">
        <w:rPr>
          <w:sz w:val="22"/>
          <w:szCs w:val="22"/>
          <w:lang w:val="en-GB"/>
        </w:rPr>
        <w:t xml:space="preserve"> concerning the discharge of sexual assault judgments (1996).</w:t>
      </w:r>
    </w:p>
    <w:p w:rsidR="005A3ADB" w:rsidRPr="00954A8F" w:rsidRDefault="005A3ADB" w:rsidP="00882CE8">
      <w:pPr>
        <w:pStyle w:val="ListParagraph"/>
        <w:numPr>
          <w:ilvl w:val="0"/>
          <w:numId w:val="3"/>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u w:val="single"/>
          <w:lang w:val="en-GB"/>
        </w:rPr>
        <w:t>L.L.A.</w:t>
      </w:r>
      <w:r w:rsidRPr="00954A8F">
        <w:rPr>
          <w:sz w:val="22"/>
          <w:szCs w:val="22"/>
          <w:lang w:val="en-GB"/>
        </w:rPr>
        <w:t xml:space="preserve"> v. </w:t>
      </w:r>
      <w:proofErr w:type="spellStart"/>
      <w:r w:rsidRPr="00954A8F">
        <w:rPr>
          <w:sz w:val="22"/>
          <w:szCs w:val="22"/>
          <w:u w:val="single"/>
          <w:lang w:val="en-GB"/>
        </w:rPr>
        <w:t>Behariell</w:t>
      </w:r>
      <w:proofErr w:type="spellEnd"/>
      <w:r w:rsidRPr="00954A8F">
        <w:rPr>
          <w:sz w:val="22"/>
          <w:szCs w:val="22"/>
          <w:lang w:val="en-GB"/>
        </w:rPr>
        <w:t>.  Factum on disclosure of personal records in sexual assault cases.  Supreme Court of Canada (1995).</w:t>
      </w:r>
    </w:p>
    <w:p w:rsidR="005A3ADB" w:rsidRPr="00954A8F" w:rsidRDefault="005A3ADB" w:rsidP="00882CE8">
      <w:pPr>
        <w:pStyle w:val="ListParagraph"/>
        <w:numPr>
          <w:ilvl w:val="0"/>
          <w:numId w:val="3"/>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u w:val="single"/>
          <w:lang w:val="en-GB"/>
        </w:rPr>
        <w:t>R.</w:t>
      </w:r>
      <w:r w:rsidRPr="00954A8F">
        <w:rPr>
          <w:sz w:val="22"/>
          <w:szCs w:val="22"/>
          <w:lang w:val="en-GB"/>
        </w:rPr>
        <w:t xml:space="preserve"> v. </w:t>
      </w:r>
      <w:r w:rsidRPr="00954A8F">
        <w:rPr>
          <w:sz w:val="22"/>
          <w:szCs w:val="22"/>
          <w:u w:val="single"/>
          <w:lang w:val="en-GB"/>
        </w:rPr>
        <w:t>O'Connor</w:t>
      </w:r>
      <w:r w:rsidRPr="00954A8F">
        <w:rPr>
          <w:sz w:val="22"/>
          <w:szCs w:val="22"/>
          <w:lang w:val="en-GB"/>
        </w:rPr>
        <w:t xml:space="preserve">.  </w:t>
      </w:r>
      <w:proofErr w:type="spellStart"/>
      <w:r w:rsidRPr="00954A8F">
        <w:rPr>
          <w:sz w:val="22"/>
          <w:szCs w:val="22"/>
          <w:lang w:val="en-GB"/>
        </w:rPr>
        <w:t>Facta</w:t>
      </w:r>
      <w:proofErr w:type="spellEnd"/>
      <w:r w:rsidRPr="00954A8F">
        <w:rPr>
          <w:sz w:val="22"/>
          <w:szCs w:val="22"/>
          <w:lang w:val="en-GB"/>
        </w:rPr>
        <w:t xml:space="preserve"> on disclosure of personal records in sexual violence cases. Supreme Court of Canada (1994) and to the British Columbia Court of Appeal (1993).</w:t>
      </w:r>
    </w:p>
    <w:p w:rsidR="005A3ADB" w:rsidRPr="00954A8F" w:rsidRDefault="005A3ADB" w:rsidP="00882CE8">
      <w:pPr>
        <w:pStyle w:val="ListParagraph"/>
        <w:numPr>
          <w:ilvl w:val="0"/>
          <w:numId w:val="3"/>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u w:val="single"/>
          <w:lang w:val="en-GB"/>
        </w:rPr>
        <w:t>Little Sisters</w:t>
      </w:r>
      <w:r w:rsidRPr="00954A8F">
        <w:rPr>
          <w:sz w:val="22"/>
          <w:szCs w:val="22"/>
          <w:lang w:val="en-GB"/>
        </w:rPr>
        <w:t xml:space="preserve"> v. </w:t>
      </w:r>
      <w:proofErr w:type="gramStart"/>
      <w:r w:rsidRPr="00954A8F">
        <w:rPr>
          <w:sz w:val="22"/>
          <w:szCs w:val="22"/>
          <w:u w:val="single"/>
          <w:lang w:val="en-GB"/>
        </w:rPr>
        <w:t>D.M.N.R.</w:t>
      </w:r>
      <w:r w:rsidRPr="00954A8F">
        <w:rPr>
          <w:sz w:val="22"/>
          <w:szCs w:val="22"/>
          <w:lang w:val="en-GB"/>
        </w:rPr>
        <w:t>.</w:t>
      </w:r>
      <w:proofErr w:type="gramEnd"/>
      <w:r w:rsidRPr="00954A8F">
        <w:rPr>
          <w:sz w:val="22"/>
          <w:szCs w:val="22"/>
          <w:lang w:val="en-GB"/>
        </w:rPr>
        <w:t xml:space="preserve">  Brief to the Minister of National Revenue on the discriminatory treatment of gay and lesbian bookstores (1994).</w:t>
      </w:r>
    </w:p>
    <w:p w:rsidR="005A3ADB" w:rsidRPr="00954A8F" w:rsidRDefault="005A3ADB" w:rsidP="00882CE8">
      <w:pPr>
        <w:pStyle w:val="ListParagraph"/>
        <w:numPr>
          <w:ilvl w:val="0"/>
          <w:numId w:val="3"/>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u w:val="single"/>
          <w:lang w:val="en-GB"/>
        </w:rPr>
        <w:t>Lurch</w:t>
      </w:r>
      <w:r w:rsidRPr="00954A8F">
        <w:rPr>
          <w:sz w:val="22"/>
          <w:szCs w:val="22"/>
          <w:lang w:val="en-GB"/>
        </w:rPr>
        <w:t xml:space="preserve"> v. </w:t>
      </w:r>
      <w:r w:rsidRPr="00954A8F">
        <w:rPr>
          <w:sz w:val="22"/>
          <w:szCs w:val="22"/>
          <w:u w:val="single"/>
          <w:lang w:val="en-GB"/>
        </w:rPr>
        <w:t>Bank of Montreal</w:t>
      </w:r>
      <w:r w:rsidRPr="00954A8F">
        <w:rPr>
          <w:sz w:val="22"/>
          <w:szCs w:val="22"/>
          <w:lang w:val="en-GB"/>
        </w:rPr>
        <w:t>.  Brief presented to the Ontario Worker's Compensation Appeal Tribunal on worker's compensation for bank workers (1994).</w:t>
      </w:r>
    </w:p>
    <w:p w:rsidR="00DE6FBF" w:rsidRPr="00CE2A0C" w:rsidRDefault="005A3ADB" w:rsidP="00CE2A0C">
      <w:pPr>
        <w:pStyle w:val="ListParagraph"/>
        <w:numPr>
          <w:ilvl w:val="0"/>
          <w:numId w:val="3"/>
        </w:num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Member of an Ad Hoc National Committee against Bill C-484 (Unborn Victims of Crime Act).  The coalition, made up of feminist scholars and activists, prepared a brief in opposition to Bill C-484.</w:t>
      </w:r>
    </w:p>
    <w:p w:rsidR="00DE6FBF" w:rsidRDefault="00DE6FBF" w:rsidP="00882CE8">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08" w:hanging="1008"/>
        <w:contextualSpacing/>
        <w:rPr>
          <w:b/>
          <w:bCs/>
          <w:sz w:val="22"/>
          <w:szCs w:val="22"/>
          <w:lang w:val="en-GB"/>
        </w:rPr>
      </w:pPr>
    </w:p>
    <w:p w:rsidR="00DC18E8" w:rsidRPr="00954A8F" w:rsidRDefault="005A3ADB" w:rsidP="00882CE8">
      <w:pPr>
        <w:tabs>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08" w:hanging="1008"/>
        <w:contextualSpacing/>
        <w:rPr>
          <w:b/>
          <w:bCs/>
          <w:sz w:val="22"/>
          <w:szCs w:val="22"/>
          <w:lang w:val="en-GB"/>
        </w:rPr>
      </w:pPr>
      <w:r w:rsidRPr="00954A8F">
        <w:rPr>
          <w:b/>
          <w:bCs/>
          <w:sz w:val="22"/>
          <w:szCs w:val="22"/>
          <w:lang w:val="en-GB"/>
        </w:rPr>
        <w:t>Presentations</w:t>
      </w:r>
      <w:r w:rsidR="00B272E8" w:rsidRPr="00954A8F">
        <w:rPr>
          <w:b/>
          <w:bCs/>
          <w:sz w:val="22"/>
          <w:szCs w:val="22"/>
          <w:lang w:val="en-GB"/>
        </w:rPr>
        <w:tab/>
      </w:r>
    </w:p>
    <w:p w:rsidR="00BC5789" w:rsidRPr="00BC5789" w:rsidRDefault="00BC5789" w:rsidP="00BC5789">
      <w:pPr>
        <w:pStyle w:val="ListParagraph"/>
        <w:numPr>
          <w:ilvl w:val="0"/>
          <w:numId w:val="36"/>
        </w:numPr>
        <w:tabs>
          <w:tab w:val="left" w:pos="360"/>
        </w:tabs>
        <w:autoSpaceDE/>
        <w:autoSpaceDN/>
        <w:adjustRightInd/>
        <w:spacing w:after="200"/>
        <w:ind w:left="360"/>
        <w:rPr>
          <w:color w:val="000000"/>
          <w:sz w:val="22"/>
          <w:szCs w:val="22"/>
        </w:rPr>
      </w:pPr>
      <w:r>
        <w:rPr>
          <w:sz w:val="22"/>
          <w:szCs w:val="22"/>
        </w:rPr>
        <w:t xml:space="preserve">Upcoming. </w:t>
      </w:r>
      <w:r w:rsidRPr="00BC5789">
        <w:rPr>
          <w:sz w:val="22"/>
          <w:szCs w:val="22"/>
        </w:rPr>
        <w:t>“Do Religious Women Need Special Pr</w:t>
      </w:r>
      <w:r>
        <w:rPr>
          <w:sz w:val="22"/>
          <w:szCs w:val="22"/>
        </w:rPr>
        <w:t xml:space="preserve">otection in Canadian Law?" Lecture delivered to the Mavens and Music series at the </w:t>
      </w:r>
      <w:proofErr w:type="spellStart"/>
      <w:r>
        <w:rPr>
          <w:sz w:val="22"/>
          <w:szCs w:val="22"/>
        </w:rPr>
        <w:t>Rady</w:t>
      </w:r>
      <w:proofErr w:type="spellEnd"/>
      <w:r>
        <w:rPr>
          <w:sz w:val="22"/>
          <w:szCs w:val="22"/>
        </w:rPr>
        <w:t xml:space="preserve"> Cultural Centre. March 2016</w:t>
      </w:r>
    </w:p>
    <w:p w:rsidR="00A863E6" w:rsidRPr="00A863E6" w:rsidRDefault="004E360D" w:rsidP="00BC5789">
      <w:pPr>
        <w:pStyle w:val="ListParagraph"/>
        <w:numPr>
          <w:ilvl w:val="0"/>
          <w:numId w:val="36"/>
        </w:numPr>
        <w:tabs>
          <w:tab w:val="left" w:pos="360"/>
        </w:tabs>
        <w:autoSpaceDE/>
        <w:autoSpaceDN/>
        <w:adjustRightInd/>
        <w:spacing w:after="200"/>
        <w:ind w:left="360"/>
        <w:rPr>
          <w:color w:val="000000"/>
          <w:sz w:val="22"/>
          <w:szCs w:val="22"/>
        </w:rPr>
      </w:pPr>
      <w:r w:rsidRPr="004E360D">
        <w:rPr>
          <w:sz w:val="22"/>
          <w:szCs w:val="22"/>
        </w:rPr>
        <w:t xml:space="preserve"> </w:t>
      </w:r>
      <w:r w:rsidR="00A863E6">
        <w:rPr>
          <w:sz w:val="22"/>
          <w:szCs w:val="22"/>
        </w:rPr>
        <w:t xml:space="preserve">“Influences on Young Muslim Women in Winnipeg” presentation at the Lines of Identity Middle Eastern Diaspora in North America. December 2016 </w:t>
      </w:r>
    </w:p>
    <w:p w:rsidR="004E360D" w:rsidRPr="00BC5789" w:rsidRDefault="004E360D" w:rsidP="00BC5789">
      <w:pPr>
        <w:pStyle w:val="ListParagraph"/>
        <w:numPr>
          <w:ilvl w:val="0"/>
          <w:numId w:val="36"/>
        </w:numPr>
        <w:tabs>
          <w:tab w:val="left" w:pos="360"/>
        </w:tabs>
        <w:autoSpaceDE/>
        <w:autoSpaceDN/>
        <w:adjustRightInd/>
        <w:spacing w:after="200"/>
        <w:ind w:left="360"/>
        <w:rPr>
          <w:color w:val="000000"/>
          <w:sz w:val="22"/>
          <w:szCs w:val="22"/>
        </w:rPr>
      </w:pPr>
      <w:r w:rsidRPr="004E360D">
        <w:rPr>
          <w:sz w:val="22"/>
          <w:szCs w:val="22"/>
        </w:rPr>
        <w:t xml:space="preserve">“A little more </w:t>
      </w:r>
      <w:proofErr w:type="gramStart"/>
      <w:r w:rsidRPr="004E360D">
        <w:rPr>
          <w:sz w:val="22"/>
          <w:szCs w:val="22"/>
        </w:rPr>
        <w:t>than</w:t>
      </w:r>
      <w:r w:rsidR="008957CF">
        <w:rPr>
          <w:sz w:val="22"/>
          <w:szCs w:val="22"/>
        </w:rPr>
        <w:t xml:space="preserve"> </w:t>
      </w:r>
      <w:r w:rsidRPr="004E360D">
        <w:rPr>
          <w:sz w:val="22"/>
          <w:szCs w:val="22"/>
        </w:rPr>
        <w:t xml:space="preserve"> kin</w:t>
      </w:r>
      <w:proofErr w:type="gramEnd"/>
      <w:r w:rsidRPr="004E360D">
        <w:rPr>
          <w:sz w:val="22"/>
          <w:szCs w:val="22"/>
        </w:rPr>
        <w:t>, and less than kind</w:t>
      </w:r>
      <w:r>
        <w:rPr>
          <w:sz w:val="22"/>
          <w:szCs w:val="22"/>
        </w:rPr>
        <w:t>: Thoughts on Surrogacy Arrangements</w:t>
      </w:r>
      <w:r w:rsidRPr="004E360D">
        <w:rPr>
          <w:sz w:val="22"/>
          <w:szCs w:val="22"/>
        </w:rPr>
        <w:t>”</w:t>
      </w:r>
      <w:r>
        <w:rPr>
          <w:sz w:val="22"/>
          <w:szCs w:val="22"/>
        </w:rPr>
        <w:t xml:space="preserve"> Presentation at the 2015 Isaa</w:t>
      </w:r>
      <w:r w:rsidR="00BC5789">
        <w:rPr>
          <w:sz w:val="22"/>
          <w:szCs w:val="22"/>
        </w:rPr>
        <w:t xml:space="preserve">c </w:t>
      </w:r>
      <w:proofErr w:type="spellStart"/>
      <w:r w:rsidR="00BC5789">
        <w:rPr>
          <w:sz w:val="22"/>
          <w:szCs w:val="22"/>
        </w:rPr>
        <w:t>Pitblado</w:t>
      </w:r>
      <w:proofErr w:type="spellEnd"/>
      <w:r w:rsidR="00BC5789">
        <w:rPr>
          <w:sz w:val="22"/>
          <w:szCs w:val="22"/>
        </w:rPr>
        <w:t xml:space="preserve"> Lectures: </w:t>
      </w:r>
      <w:r>
        <w:rPr>
          <w:sz w:val="22"/>
          <w:szCs w:val="22"/>
        </w:rPr>
        <w:t xml:space="preserve">From </w:t>
      </w:r>
      <w:proofErr w:type="spellStart"/>
      <w:r>
        <w:rPr>
          <w:sz w:val="22"/>
          <w:szCs w:val="22"/>
        </w:rPr>
        <w:t>Blackacre</w:t>
      </w:r>
      <w:proofErr w:type="spellEnd"/>
      <w:r>
        <w:rPr>
          <w:sz w:val="22"/>
          <w:szCs w:val="22"/>
        </w:rPr>
        <w:t xml:space="preserve"> to BlackBerry: </w:t>
      </w:r>
      <w:r w:rsidRPr="004E360D">
        <w:rPr>
          <w:sz w:val="22"/>
          <w:szCs w:val="22"/>
        </w:rPr>
        <w:t>Emerging issues in Property Law</w:t>
      </w:r>
      <w:r>
        <w:rPr>
          <w:sz w:val="22"/>
          <w:szCs w:val="22"/>
        </w:rPr>
        <w:t>, November 2015.</w:t>
      </w:r>
    </w:p>
    <w:p w:rsidR="00BC5789" w:rsidRPr="004E360D" w:rsidRDefault="00BC5789" w:rsidP="00BC5789">
      <w:pPr>
        <w:pStyle w:val="ListParagraph"/>
        <w:numPr>
          <w:ilvl w:val="0"/>
          <w:numId w:val="36"/>
        </w:numPr>
        <w:tabs>
          <w:tab w:val="left" w:pos="360"/>
        </w:tabs>
        <w:autoSpaceDE/>
        <w:autoSpaceDN/>
        <w:adjustRightInd/>
        <w:spacing w:after="200"/>
        <w:ind w:left="360"/>
        <w:rPr>
          <w:color w:val="000000"/>
          <w:sz w:val="22"/>
          <w:szCs w:val="22"/>
        </w:rPr>
      </w:pPr>
      <w:r>
        <w:rPr>
          <w:color w:val="000000"/>
          <w:sz w:val="22"/>
          <w:szCs w:val="22"/>
        </w:rPr>
        <w:t xml:space="preserve"> “</w:t>
      </w:r>
      <w:r w:rsidRPr="00BC5789">
        <w:rPr>
          <w:color w:val="000000"/>
          <w:sz w:val="22"/>
          <w:szCs w:val="22"/>
        </w:rPr>
        <w:t>The Drinking Water Crisis in First Nations Communities – What Can We Do About It?</w:t>
      </w:r>
      <w:r>
        <w:rPr>
          <w:color w:val="000000"/>
          <w:sz w:val="22"/>
          <w:szCs w:val="22"/>
        </w:rPr>
        <w:t>” Lecture delivered to the Senior Alumni Program at the University of Manitoba, November 2015.</w:t>
      </w:r>
    </w:p>
    <w:p w:rsidR="004E360D" w:rsidRPr="00DE6FBF" w:rsidRDefault="00275C13" w:rsidP="00DE6FBF">
      <w:pPr>
        <w:pStyle w:val="ListParagraph"/>
        <w:numPr>
          <w:ilvl w:val="0"/>
          <w:numId w:val="36"/>
        </w:numPr>
        <w:autoSpaceDE/>
        <w:autoSpaceDN/>
        <w:adjustRightInd/>
        <w:spacing w:after="200"/>
        <w:ind w:left="360"/>
        <w:rPr>
          <w:color w:val="000000"/>
          <w:sz w:val="22"/>
          <w:szCs w:val="22"/>
        </w:rPr>
      </w:pPr>
      <w:r>
        <w:rPr>
          <w:sz w:val="22"/>
          <w:szCs w:val="22"/>
        </w:rPr>
        <w:t xml:space="preserve"> </w:t>
      </w:r>
      <w:r w:rsidR="004E360D">
        <w:rPr>
          <w:sz w:val="22"/>
          <w:szCs w:val="22"/>
        </w:rPr>
        <w:t>“Blue Lakes and Rocky Shores:</w:t>
      </w:r>
      <w:r w:rsidR="00BC5789">
        <w:rPr>
          <w:color w:val="000000"/>
          <w:sz w:val="22"/>
          <w:szCs w:val="22"/>
        </w:rPr>
        <w:t xml:space="preserve"> The Human Right to Water in First </w:t>
      </w:r>
      <w:r w:rsidR="004E360D">
        <w:rPr>
          <w:color w:val="000000"/>
          <w:sz w:val="22"/>
          <w:szCs w:val="22"/>
        </w:rPr>
        <w:t>Nations Communities” presentations to the Summer Institute on Human Rights Writing and to the Conference of Canadian Capital Cities, August 2015.</w:t>
      </w:r>
    </w:p>
    <w:p w:rsidR="006000DB" w:rsidRPr="00DE6FBF" w:rsidRDefault="00037AA3" w:rsidP="00DE6FBF">
      <w:pPr>
        <w:pStyle w:val="ListParagraph"/>
        <w:numPr>
          <w:ilvl w:val="0"/>
          <w:numId w:val="34"/>
        </w:numPr>
        <w:autoSpaceDE/>
        <w:autoSpaceDN/>
        <w:adjustRightInd/>
        <w:spacing w:after="200"/>
        <w:ind w:left="360"/>
        <w:rPr>
          <w:b/>
          <w:bCs/>
          <w:sz w:val="22"/>
          <w:lang w:val="en-US"/>
        </w:rPr>
      </w:pPr>
      <w:r w:rsidRPr="00DE6FBF">
        <w:rPr>
          <w:bCs/>
          <w:sz w:val="22"/>
          <w:lang w:val="en-US"/>
        </w:rPr>
        <w:t>“</w:t>
      </w:r>
      <w:r w:rsidR="00846BC4" w:rsidRPr="00DE6FBF">
        <w:rPr>
          <w:bCs/>
          <w:sz w:val="22"/>
          <w:lang w:val="en-US"/>
        </w:rPr>
        <w:t>Is There a Constitutional Right To Clean Water In First Nations Communities?</w:t>
      </w:r>
      <w:r w:rsidRPr="00DE6FBF">
        <w:rPr>
          <w:bCs/>
          <w:sz w:val="22"/>
          <w:lang w:val="en-US"/>
        </w:rPr>
        <w:t>”</w:t>
      </w:r>
      <w:r w:rsidR="00846BC4" w:rsidRPr="00DE6FBF">
        <w:rPr>
          <w:bCs/>
          <w:sz w:val="22"/>
          <w:lang w:val="en-US"/>
        </w:rPr>
        <w:t xml:space="preserve"> Presentation at the Canadian Water Resources Conference, June </w:t>
      </w:r>
      <w:r w:rsidRPr="00DE6FBF">
        <w:rPr>
          <w:bCs/>
          <w:sz w:val="22"/>
          <w:lang w:val="en-US"/>
        </w:rPr>
        <w:t>2015.</w:t>
      </w:r>
    </w:p>
    <w:p w:rsidR="00037AA3" w:rsidRPr="00954A8F" w:rsidRDefault="00037AA3" w:rsidP="00DE6FBF">
      <w:pPr>
        <w:pStyle w:val="ListParagraph"/>
        <w:numPr>
          <w:ilvl w:val="0"/>
          <w:numId w:val="34"/>
        </w:numPr>
        <w:ind w:left="360"/>
        <w:rPr>
          <w:bCs/>
          <w:sz w:val="22"/>
          <w:szCs w:val="22"/>
          <w:lang w:val="en-US"/>
        </w:rPr>
      </w:pPr>
      <w:r w:rsidRPr="00954A8F">
        <w:rPr>
          <w:b/>
          <w:bCs/>
          <w:sz w:val="22"/>
          <w:szCs w:val="22"/>
          <w:lang w:val="en-US"/>
        </w:rPr>
        <w:t>“</w:t>
      </w:r>
      <w:r w:rsidRPr="00954A8F">
        <w:rPr>
          <w:bCs/>
          <w:sz w:val="22"/>
          <w:szCs w:val="22"/>
          <w:lang w:val="en-US"/>
        </w:rPr>
        <w:t xml:space="preserve">Shedding Skin: Elements of a Transition Plan for Trans Employees” Presentation at the Annual Conference of the Canadian Association of </w:t>
      </w:r>
      <w:proofErr w:type="spellStart"/>
      <w:r w:rsidRPr="00954A8F">
        <w:rPr>
          <w:bCs/>
          <w:sz w:val="22"/>
          <w:szCs w:val="22"/>
          <w:lang w:val="en-US"/>
        </w:rPr>
        <w:t>Labour</w:t>
      </w:r>
      <w:proofErr w:type="spellEnd"/>
      <w:r w:rsidRPr="00954A8F">
        <w:rPr>
          <w:bCs/>
          <w:sz w:val="22"/>
          <w:szCs w:val="22"/>
          <w:lang w:val="en-US"/>
        </w:rPr>
        <w:t xml:space="preserve"> Law Lawyers, June 2015.</w:t>
      </w:r>
    </w:p>
    <w:p w:rsidR="0088012E" w:rsidRPr="00954A8F" w:rsidRDefault="003B4D5F" w:rsidP="00DE6FBF">
      <w:pPr>
        <w:pStyle w:val="NoSpacing"/>
        <w:numPr>
          <w:ilvl w:val="0"/>
          <w:numId w:val="34"/>
        </w:numPr>
        <w:tabs>
          <w:tab w:val="clear" w:pos="567"/>
        </w:tabs>
        <w:ind w:left="360"/>
        <w:contextualSpacing/>
        <w:rPr>
          <w:rFonts w:cs="Times New Roman"/>
          <w:sz w:val="22"/>
          <w:lang w:val="en-CA"/>
        </w:rPr>
      </w:pPr>
      <w:r w:rsidRPr="00954A8F">
        <w:rPr>
          <w:rFonts w:cs="Times New Roman"/>
          <w:sz w:val="22"/>
          <w:lang w:val="en-CA"/>
        </w:rPr>
        <w:lastRenderedPageBreak/>
        <w:t xml:space="preserve"> </w:t>
      </w:r>
      <w:r w:rsidR="0088012E" w:rsidRPr="00954A8F">
        <w:rPr>
          <w:rFonts w:cs="Times New Roman"/>
          <w:sz w:val="22"/>
          <w:lang w:val="en-US"/>
        </w:rPr>
        <w:t>“</w:t>
      </w:r>
      <w:r w:rsidR="006000DB" w:rsidRPr="00954A8F">
        <w:rPr>
          <w:rFonts w:cs="Times New Roman"/>
          <w:sz w:val="22"/>
          <w:lang w:val="en-US"/>
        </w:rPr>
        <w:t>Unimaginable Ostracism and Lurid Examination</w:t>
      </w:r>
      <w:r w:rsidR="0088012E" w:rsidRPr="00954A8F">
        <w:rPr>
          <w:rFonts w:cs="Times New Roman"/>
          <w:bCs/>
          <w:sz w:val="22"/>
          <w:lang w:val="en-US"/>
        </w:rPr>
        <w:t xml:space="preserve">: Judge Douglas and the CJC”, Presentation at the Law and Curated Bodies Conference, York University, March 2015. </w:t>
      </w:r>
    </w:p>
    <w:p w:rsidR="0094574C" w:rsidRPr="00954A8F" w:rsidRDefault="0094574C" w:rsidP="00DE6FBF">
      <w:pPr>
        <w:pStyle w:val="NoSpacing"/>
        <w:numPr>
          <w:ilvl w:val="0"/>
          <w:numId w:val="34"/>
        </w:numPr>
        <w:tabs>
          <w:tab w:val="clear" w:pos="567"/>
        </w:tabs>
        <w:ind w:left="360"/>
        <w:rPr>
          <w:rFonts w:cs="Times New Roman"/>
          <w:sz w:val="22"/>
          <w:lang w:val="en-CA"/>
        </w:rPr>
      </w:pPr>
      <w:r w:rsidRPr="00954A8F">
        <w:rPr>
          <w:rFonts w:cs="Times New Roman"/>
          <w:sz w:val="22"/>
          <w:lang w:val="en-CA"/>
        </w:rPr>
        <w:t xml:space="preserve"> </w:t>
      </w:r>
      <w:r w:rsidRPr="00954A8F">
        <w:rPr>
          <w:rFonts w:cs="Times New Roman"/>
          <w:sz w:val="22"/>
          <w:lang w:val="en-CA"/>
        </w:rPr>
        <w:tab/>
      </w:r>
      <w:r w:rsidR="006000DB" w:rsidRPr="00954A8F">
        <w:rPr>
          <w:rFonts w:cs="Times New Roman"/>
          <w:sz w:val="22"/>
          <w:lang w:val="en-CA"/>
        </w:rPr>
        <w:t xml:space="preserve">“What Can We Expect From the </w:t>
      </w:r>
      <w:r w:rsidR="006000DB" w:rsidRPr="00954A8F">
        <w:rPr>
          <w:rFonts w:cs="Times New Roman"/>
          <w:i/>
          <w:sz w:val="22"/>
          <w:lang w:val="en-CA"/>
        </w:rPr>
        <w:t>Protection of Communities and Exploited Persons Act</w:t>
      </w:r>
      <w:r w:rsidR="006000DB" w:rsidRPr="00954A8F">
        <w:rPr>
          <w:rFonts w:cs="Times New Roman"/>
          <w:sz w:val="22"/>
          <w:lang w:val="en-CA"/>
        </w:rPr>
        <w:t>? P</w:t>
      </w:r>
      <w:r w:rsidRPr="00954A8F">
        <w:rPr>
          <w:rFonts w:cs="Times New Roman"/>
          <w:sz w:val="22"/>
          <w:lang w:val="en-CA"/>
        </w:rPr>
        <w:t>resentation at the “All Children Matter” conf</w:t>
      </w:r>
      <w:r w:rsidR="00037AA3" w:rsidRPr="00954A8F">
        <w:rPr>
          <w:rFonts w:cs="Times New Roman"/>
          <w:sz w:val="22"/>
          <w:lang w:val="en-CA"/>
        </w:rPr>
        <w:t>erence organized by McDonald Youth</w:t>
      </w:r>
      <w:r w:rsidRPr="00954A8F">
        <w:rPr>
          <w:rFonts w:cs="Times New Roman"/>
          <w:sz w:val="22"/>
          <w:lang w:val="en-CA"/>
        </w:rPr>
        <w:t xml:space="preserve"> Services. March 2015</w:t>
      </w:r>
    </w:p>
    <w:p w:rsidR="00DF0367" w:rsidRPr="00954A8F" w:rsidRDefault="006000DB" w:rsidP="00DE6FBF">
      <w:pPr>
        <w:pStyle w:val="NoSpacing"/>
        <w:numPr>
          <w:ilvl w:val="0"/>
          <w:numId w:val="34"/>
        </w:numPr>
        <w:tabs>
          <w:tab w:val="clear" w:pos="567"/>
        </w:tabs>
        <w:ind w:left="360"/>
        <w:rPr>
          <w:rFonts w:cs="Times New Roman"/>
          <w:sz w:val="22"/>
          <w:lang w:val="en-CA"/>
        </w:rPr>
      </w:pPr>
      <w:r w:rsidRPr="00954A8F">
        <w:rPr>
          <w:rFonts w:cs="Times New Roman"/>
          <w:color w:val="333333"/>
          <w:sz w:val="22"/>
        </w:rPr>
        <w:t xml:space="preserve"> </w:t>
      </w:r>
      <w:r w:rsidR="00DF0367" w:rsidRPr="00954A8F">
        <w:rPr>
          <w:rFonts w:cs="Times New Roman"/>
          <w:color w:val="333333"/>
          <w:sz w:val="22"/>
        </w:rPr>
        <w:t>“Impervious to Change? Sexua</w:t>
      </w:r>
      <w:r w:rsidR="008F4914" w:rsidRPr="00954A8F">
        <w:rPr>
          <w:rFonts w:cs="Times New Roman"/>
          <w:color w:val="333333"/>
          <w:sz w:val="22"/>
        </w:rPr>
        <w:t xml:space="preserve">l Assault Law Reform in Canada.” Paper presented </w:t>
      </w:r>
      <w:r w:rsidR="00AD0550" w:rsidRPr="00954A8F">
        <w:rPr>
          <w:rFonts w:cs="Times New Roman"/>
          <w:color w:val="333333"/>
          <w:sz w:val="22"/>
        </w:rPr>
        <w:t>at the Asia-</w:t>
      </w:r>
      <w:r w:rsidR="00DF0367" w:rsidRPr="00954A8F">
        <w:rPr>
          <w:rFonts w:cs="Times New Roman"/>
          <w:color w:val="333333"/>
          <w:sz w:val="22"/>
        </w:rPr>
        <w:t>Pacific Conference on Gendered Violence and violation</w:t>
      </w:r>
      <w:r w:rsidR="0094574C" w:rsidRPr="00954A8F">
        <w:rPr>
          <w:rFonts w:cs="Times New Roman"/>
          <w:color w:val="333333"/>
          <w:sz w:val="22"/>
        </w:rPr>
        <w:t xml:space="preserve">s. Sydney, Australia, February </w:t>
      </w:r>
      <w:r w:rsidR="00DF0367" w:rsidRPr="00954A8F">
        <w:rPr>
          <w:rFonts w:cs="Times New Roman"/>
          <w:color w:val="333333"/>
          <w:sz w:val="22"/>
        </w:rPr>
        <w:t>2015</w:t>
      </w:r>
    </w:p>
    <w:p w:rsidR="008F4914" w:rsidRPr="00954A8F" w:rsidRDefault="008F4914" w:rsidP="00DE6FBF">
      <w:pPr>
        <w:pStyle w:val="NoSpacing"/>
        <w:numPr>
          <w:ilvl w:val="0"/>
          <w:numId w:val="34"/>
        </w:numPr>
        <w:tabs>
          <w:tab w:val="clear" w:pos="567"/>
        </w:tabs>
        <w:ind w:left="360"/>
        <w:rPr>
          <w:rFonts w:cs="Times New Roman"/>
          <w:sz w:val="22"/>
          <w:lang w:val="en-CA"/>
        </w:rPr>
      </w:pPr>
      <w:r w:rsidRPr="00954A8F">
        <w:rPr>
          <w:rFonts w:cs="Times New Roman"/>
          <w:color w:val="000000"/>
          <w:sz w:val="22"/>
          <w:lang w:val="en-CA"/>
        </w:rPr>
        <w:t>“Reconciling religious and expressive rights” pane</w:t>
      </w:r>
      <w:r w:rsidR="006A16C8" w:rsidRPr="00954A8F">
        <w:rPr>
          <w:rFonts w:cs="Times New Roman"/>
          <w:color w:val="000000"/>
          <w:sz w:val="22"/>
          <w:lang w:val="en-CA"/>
        </w:rPr>
        <w:t>l discussion at Expressive Right</w:t>
      </w:r>
      <w:r w:rsidRPr="00954A8F">
        <w:rPr>
          <w:rFonts w:cs="Times New Roman"/>
          <w:color w:val="000000"/>
          <w:sz w:val="22"/>
          <w:lang w:val="en-CA"/>
        </w:rPr>
        <w:t>s: Are There Limits.</w:t>
      </w:r>
      <w:r w:rsidR="006A16C8" w:rsidRPr="00954A8F">
        <w:rPr>
          <w:rFonts w:cs="Times New Roman"/>
          <w:color w:val="000000"/>
          <w:sz w:val="22"/>
          <w:lang w:val="en-CA"/>
        </w:rPr>
        <w:t xml:space="preserve">” </w:t>
      </w:r>
      <w:r w:rsidRPr="00954A8F">
        <w:rPr>
          <w:rFonts w:cs="Times New Roman"/>
          <w:color w:val="000000"/>
          <w:sz w:val="22"/>
          <w:lang w:val="en-CA"/>
        </w:rPr>
        <w:t xml:space="preserve"> Event organized by the Canadian Muslim Leadership Institute and the Center for Human Rights Research. January 2015.</w:t>
      </w:r>
    </w:p>
    <w:p w:rsidR="00DF0367" w:rsidRPr="00954A8F" w:rsidRDefault="00DF0367" w:rsidP="00DE6FBF">
      <w:pPr>
        <w:pStyle w:val="NoSpacing"/>
        <w:numPr>
          <w:ilvl w:val="0"/>
          <w:numId w:val="34"/>
        </w:numPr>
        <w:tabs>
          <w:tab w:val="clear" w:pos="567"/>
        </w:tabs>
        <w:ind w:left="360"/>
        <w:rPr>
          <w:rFonts w:cs="Times New Roman"/>
          <w:sz w:val="22"/>
          <w:lang w:val="en-CA"/>
        </w:rPr>
      </w:pPr>
      <w:r w:rsidRPr="00954A8F">
        <w:rPr>
          <w:rFonts w:cs="Times New Roman"/>
          <w:sz w:val="22"/>
          <w:lang w:val="en-CA"/>
        </w:rPr>
        <w:t xml:space="preserve">  </w:t>
      </w:r>
      <w:r w:rsidR="001448DE" w:rsidRPr="00954A8F">
        <w:rPr>
          <w:rFonts w:cs="Times New Roman"/>
          <w:sz w:val="22"/>
          <w:lang w:val="en-CA"/>
        </w:rPr>
        <w:t>“Reflections</w:t>
      </w:r>
      <w:r w:rsidRPr="00954A8F">
        <w:rPr>
          <w:rFonts w:cs="Times New Roman"/>
          <w:sz w:val="22"/>
          <w:lang w:val="en-CA"/>
        </w:rPr>
        <w:t xml:space="preserve"> on political prisoners”. Panel discussion </w:t>
      </w:r>
      <w:r w:rsidR="0094574C" w:rsidRPr="00954A8F">
        <w:rPr>
          <w:rFonts w:cs="Times New Roman"/>
          <w:sz w:val="22"/>
          <w:lang w:val="en-CA"/>
        </w:rPr>
        <w:t xml:space="preserve">at </w:t>
      </w:r>
      <w:r w:rsidRPr="00954A8F">
        <w:rPr>
          <w:rFonts w:cs="Times New Roman"/>
          <w:sz w:val="22"/>
          <w:lang w:val="en-CA"/>
        </w:rPr>
        <w:t xml:space="preserve">the “Speaking </w:t>
      </w:r>
      <w:proofErr w:type="gramStart"/>
      <w:r w:rsidRPr="00954A8F">
        <w:rPr>
          <w:rFonts w:cs="Times New Roman"/>
          <w:sz w:val="22"/>
          <w:lang w:val="en-CA"/>
        </w:rPr>
        <w:t>Out</w:t>
      </w:r>
      <w:proofErr w:type="gramEnd"/>
      <w:r w:rsidRPr="00954A8F">
        <w:rPr>
          <w:rFonts w:cs="Times New Roman"/>
          <w:sz w:val="22"/>
          <w:lang w:val="en-CA"/>
        </w:rPr>
        <w:t xml:space="preserve"> for Political Prisoners” organized by the Manitoba Opera in connection with its production of “Fidelio”. November, 2014</w:t>
      </w:r>
    </w:p>
    <w:p w:rsidR="00BE46A3" w:rsidRPr="00954A8F" w:rsidRDefault="00DF0367" w:rsidP="00DE6FBF">
      <w:pPr>
        <w:pStyle w:val="NoSpacing"/>
        <w:numPr>
          <w:ilvl w:val="0"/>
          <w:numId w:val="34"/>
        </w:numPr>
        <w:tabs>
          <w:tab w:val="clear" w:pos="567"/>
        </w:tabs>
        <w:ind w:left="360"/>
        <w:rPr>
          <w:rFonts w:cs="Times New Roman"/>
          <w:sz w:val="22"/>
          <w:lang w:val="en-CA"/>
        </w:rPr>
      </w:pPr>
      <w:r w:rsidRPr="00954A8F">
        <w:rPr>
          <w:rFonts w:cs="Times New Roman"/>
          <w:sz w:val="22"/>
          <w:lang w:val="en-CA"/>
        </w:rPr>
        <w:t xml:space="preserve"> </w:t>
      </w:r>
      <w:r w:rsidR="00BE46A3" w:rsidRPr="00954A8F">
        <w:rPr>
          <w:rFonts w:cs="Times New Roman"/>
          <w:sz w:val="22"/>
          <w:lang w:val="en-CA"/>
        </w:rPr>
        <w:t>“Understanding and Applying the Rules of Procedural Fairness”. The Discipline Committee Skills Workshop organized by the Law Society of Manitoba, October 2014.</w:t>
      </w:r>
    </w:p>
    <w:p w:rsidR="00B51927" w:rsidRPr="00954A8F" w:rsidRDefault="00BE46A3" w:rsidP="00DE6FBF">
      <w:pPr>
        <w:pStyle w:val="NoSpacing"/>
        <w:numPr>
          <w:ilvl w:val="0"/>
          <w:numId w:val="34"/>
        </w:numPr>
        <w:tabs>
          <w:tab w:val="clear" w:pos="567"/>
        </w:tabs>
        <w:ind w:left="360"/>
        <w:rPr>
          <w:rFonts w:cs="Times New Roman"/>
          <w:sz w:val="22"/>
          <w:lang w:val="en-CA"/>
        </w:rPr>
      </w:pPr>
      <w:r w:rsidRPr="00954A8F">
        <w:rPr>
          <w:rFonts w:cs="Times New Roman"/>
          <w:sz w:val="22"/>
          <w:lang w:val="en-CA"/>
        </w:rPr>
        <w:t xml:space="preserve">   “</w:t>
      </w:r>
      <w:r w:rsidR="00077C17" w:rsidRPr="00954A8F">
        <w:rPr>
          <w:rFonts w:cs="Times New Roman"/>
          <w:sz w:val="22"/>
          <w:lang w:val="en-CA"/>
        </w:rPr>
        <w:t xml:space="preserve">The Paper Chase: Using Litigation to Get Indian Residential Schools </w:t>
      </w:r>
      <w:r w:rsidR="00EB0DAD" w:rsidRPr="00954A8F">
        <w:rPr>
          <w:rFonts w:cs="Times New Roman"/>
          <w:sz w:val="22"/>
          <w:lang w:val="en-CA"/>
        </w:rPr>
        <w:t>Records</w:t>
      </w:r>
      <w:r w:rsidR="00A74E5A" w:rsidRPr="00954A8F">
        <w:rPr>
          <w:rFonts w:cs="Times New Roman"/>
          <w:sz w:val="22"/>
          <w:lang w:val="en-CA"/>
        </w:rPr>
        <w:t>”</w:t>
      </w:r>
      <w:r w:rsidR="00EB0DAD" w:rsidRPr="00954A8F">
        <w:rPr>
          <w:rFonts w:cs="Times New Roman"/>
          <w:sz w:val="22"/>
          <w:lang w:val="en-CA"/>
        </w:rPr>
        <w:t xml:space="preserve">. </w:t>
      </w:r>
      <w:r w:rsidR="00077C17" w:rsidRPr="00954A8F">
        <w:rPr>
          <w:rFonts w:cs="Times New Roman"/>
          <w:sz w:val="22"/>
          <w:lang w:val="en-CA"/>
        </w:rPr>
        <w:t>International Association of Genocide Scholars Annu</w:t>
      </w:r>
      <w:r w:rsidRPr="00954A8F">
        <w:rPr>
          <w:rFonts w:cs="Times New Roman"/>
          <w:sz w:val="22"/>
          <w:lang w:val="en-CA"/>
        </w:rPr>
        <w:t xml:space="preserve">al Meeting, Winnipeg, July 2014; Critical Conversations on truth and reconciliation, September 2014, </w:t>
      </w:r>
      <w:r w:rsidR="00DF0367" w:rsidRPr="00954A8F">
        <w:rPr>
          <w:rFonts w:cs="Times New Roman"/>
          <w:sz w:val="22"/>
          <w:lang w:val="en-CA"/>
        </w:rPr>
        <w:t xml:space="preserve">Remembering Archives, </w:t>
      </w:r>
      <w:r w:rsidRPr="00954A8F">
        <w:rPr>
          <w:rFonts w:cs="Times New Roman"/>
          <w:sz w:val="22"/>
          <w:lang w:val="en-CA"/>
        </w:rPr>
        <w:t>November 2014</w:t>
      </w:r>
    </w:p>
    <w:p w:rsidR="00B51927" w:rsidRPr="00954A8F" w:rsidRDefault="00B51927" w:rsidP="00DE6FBF">
      <w:pPr>
        <w:pStyle w:val="NoSpacing"/>
        <w:numPr>
          <w:ilvl w:val="0"/>
          <w:numId w:val="34"/>
        </w:numPr>
        <w:tabs>
          <w:tab w:val="clear" w:pos="567"/>
        </w:tabs>
        <w:ind w:left="360"/>
        <w:rPr>
          <w:rFonts w:cs="Times New Roman"/>
          <w:sz w:val="22"/>
          <w:lang w:val="en-CA"/>
        </w:rPr>
      </w:pPr>
      <w:r w:rsidRPr="00954A8F">
        <w:rPr>
          <w:rFonts w:cs="Times New Roman"/>
          <w:sz w:val="22"/>
        </w:rPr>
        <w:t xml:space="preserve"> “Discussed, reformulated and enriched many times”: The Supreme Court of Canada’s Equality Jurisprudence”. Presentation at the National Constitutional and Human Rights conference organized</w:t>
      </w:r>
      <w:bookmarkStart w:id="2" w:name="_GoBack"/>
      <w:bookmarkEnd w:id="2"/>
      <w:r w:rsidRPr="00954A8F">
        <w:rPr>
          <w:rFonts w:cs="Times New Roman"/>
          <w:sz w:val="22"/>
        </w:rPr>
        <w:t xml:space="preserve"> by the Canadian Bar Association. Ottawa</w:t>
      </w:r>
      <w:proofErr w:type="gramStart"/>
      <w:r w:rsidRPr="00954A8F">
        <w:rPr>
          <w:rFonts w:cs="Times New Roman"/>
          <w:sz w:val="22"/>
        </w:rPr>
        <w:t>,  June</w:t>
      </w:r>
      <w:proofErr w:type="gramEnd"/>
      <w:r w:rsidRPr="00954A8F">
        <w:rPr>
          <w:rFonts w:cs="Times New Roman"/>
          <w:sz w:val="22"/>
        </w:rPr>
        <w:t xml:space="preserve"> 2014.</w:t>
      </w:r>
    </w:p>
    <w:p w:rsidR="00BF4729" w:rsidRPr="00954A8F" w:rsidRDefault="00B51927" w:rsidP="00DE6FBF">
      <w:pPr>
        <w:pStyle w:val="NoSpacing"/>
        <w:numPr>
          <w:ilvl w:val="0"/>
          <w:numId w:val="34"/>
        </w:numPr>
        <w:tabs>
          <w:tab w:val="clear" w:pos="567"/>
        </w:tabs>
        <w:ind w:left="360"/>
        <w:rPr>
          <w:rFonts w:cs="Times New Roman"/>
          <w:sz w:val="22"/>
          <w:lang w:val="en-CA"/>
        </w:rPr>
      </w:pPr>
      <w:r w:rsidRPr="00954A8F">
        <w:rPr>
          <w:rFonts w:cs="Times New Roman"/>
          <w:sz w:val="22"/>
          <w:lang w:val="en-CA"/>
        </w:rPr>
        <w:t xml:space="preserve">  “Advocacy and Investigative Journalism, Panel Moderator at the “Holding Power to Account: International Conference on Investigative Journalism, Democracy, and Human Rights, Winnipeg June 2014.</w:t>
      </w:r>
    </w:p>
    <w:p w:rsidR="00077C17" w:rsidRPr="00954A8F" w:rsidRDefault="00077C17" w:rsidP="00DE6FBF">
      <w:pPr>
        <w:pStyle w:val="ListParagraph"/>
        <w:numPr>
          <w:ilvl w:val="0"/>
          <w:numId w:val="34"/>
        </w:numPr>
        <w:ind w:left="360"/>
        <w:rPr>
          <w:sz w:val="22"/>
          <w:szCs w:val="22"/>
        </w:rPr>
      </w:pPr>
      <w:r w:rsidRPr="00954A8F">
        <w:rPr>
          <w:sz w:val="22"/>
          <w:szCs w:val="22"/>
        </w:rPr>
        <w:t>Innovation in Constitutional Law Evaluation, Canadian Association of Law Teachers Annual Conference, Winnipeg, June 2014.</w:t>
      </w:r>
    </w:p>
    <w:p w:rsidR="00077C17" w:rsidRPr="00954A8F" w:rsidRDefault="00077C17" w:rsidP="00DE6FBF">
      <w:pPr>
        <w:pStyle w:val="NoSpacing"/>
        <w:numPr>
          <w:ilvl w:val="0"/>
          <w:numId w:val="34"/>
        </w:numPr>
        <w:tabs>
          <w:tab w:val="clear" w:pos="567"/>
        </w:tabs>
        <w:ind w:left="360"/>
        <w:rPr>
          <w:rFonts w:cs="Times New Roman"/>
          <w:sz w:val="22"/>
          <w:lang w:val="en-CA"/>
        </w:rPr>
      </w:pPr>
      <w:r w:rsidRPr="00954A8F">
        <w:rPr>
          <w:rFonts w:cs="Times New Roman"/>
          <w:sz w:val="22"/>
          <w:lang w:val="en-CA"/>
        </w:rPr>
        <w:t xml:space="preserve"> </w:t>
      </w:r>
      <w:r w:rsidR="00CE2997" w:rsidRPr="00954A8F">
        <w:rPr>
          <w:rFonts w:cs="Times New Roman"/>
          <w:sz w:val="22"/>
          <w:lang w:val="en-CA"/>
        </w:rPr>
        <w:tab/>
      </w:r>
      <w:r w:rsidRPr="00954A8F">
        <w:rPr>
          <w:rFonts w:cs="Times New Roman"/>
          <w:sz w:val="22"/>
          <w:lang w:val="en-CA"/>
        </w:rPr>
        <w:t>Roundtable on Creating a National Archive on Indian Residential Schools: Thinking About Acquisition, Privacy, Access and Copyright Issues, Roundtable Moderator</w:t>
      </w:r>
      <w:r w:rsidR="00CE2997" w:rsidRPr="00954A8F">
        <w:rPr>
          <w:rFonts w:cs="Times New Roman"/>
          <w:sz w:val="22"/>
          <w:lang w:val="en-CA"/>
        </w:rPr>
        <w:t xml:space="preserve"> and Participant</w:t>
      </w:r>
      <w:r w:rsidRPr="00954A8F">
        <w:rPr>
          <w:rFonts w:cs="Times New Roman"/>
          <w:sz w:val="22"/>
          <w:lang w:val="en-CA"/>
        </w:rPr>
        <w:t>, Canadian Association of Law and Society Annual Conference, Winnipeg, June 2014.</w:t>
      </w:r>
    </w:p>
    <w:p w:rsidR="00077C17" w:rsidRPr="00954A8F" w:rsidRDefault="00CE2997" w:rsidP="00DE6FBF">
      <w:pPr>
        <w:pStyle w:val="NoSpacing"/>
        <w:numPr>
          <w:ilvl w:val="0"/>
          <w:numId w:val="34"/>
        </w:numPr>
        <w:tabs>
          <w:tab w:val="clear" w:pos="567"/>
        </w:tabs>
        <w:ind w:left="360"/>
        <w:rPr>
          <w:rFonts w:cs="Times New Roman"/>
          <w:sz w:val="22"/>
          <w:lang w:val="en-CA"/>
        </w:rPr>
      </w:pPr>
      <w:r w:rsidRPr="00954A8F">
        <w:rPr>
          <w:rFonts w:cs="Times New Roman"/>
          <w:bCs/>
          <w:sz w:val="22"/>
          <w:lang w:val="en-US"/>
        </w:rPr>
        <w:t xml:space="preserve"> </w:t>
      </w:r>
      <w:r w:rsidRPr="00954A8F">
        <w:rPr>
          <w:rFonts w:cs="Times New Roman"/>
          <w:bCs/>
          <w:sz w:val="22"/>
          <w:lang w:val="en-US"/>
        </w:rPr>
        <w:tab/>
      </w:r>
      <w:r w:rsidR="00077C17" w:rsidRPr="00954A8F">
        <w:rPr>
          <w:rFonts w:cs="Times New Roman"/>
          <w:bCs/>
          <w:sz w:val="22"/>
          <w:lang w:val="en-US"/>
        </w:rPr>
        <w:t xml:space="preserve">The Idea of a Human Rights Museum: </w:t>
      </w:r>
      <w:r w:rsidR="00BE46A3" w:rsidRPr="00954A8F">
        <w:rPr>
          <w:rFonts w:cs="Times New Roman"/>
          <w:bCs/>
          <w:iCs/>
          <w:sz w:val="22"/>
          <w:lang w:val="en-US"/>
        </w:rPr>
        <w:t>Architecture of Human Rights</w:t>
      </w:r>
      <w:r w:rsidR="00EB0DAD" w:rsidRPr="00954A8F">
        <w:rPr>
          <w:rFonts w:cs="Times New Roman"/>
          <w:sz w:val="22"/>
          <w:lang w:val="en-CA"/>
        </w:rPr>
        <w:t xml:space="preserve">. </w:t>
      </w:r>
      <w:r w:rsidR="00077C17" w:rsidRPr="00954A8F">
        <w:rPr>
          <w:rFonts w:cs="Times New Roman"/>
          <w:sz w:val="22"/>
          <w:lang w:val="en-CA"/>
        </w:rPr>
        <w:t>Canadian Association of Law and Society Annual Conference, Winnipeg, June 2014.</w:t>
      </w:r>
    </w:p>
    <w:p w:rsidR="00077C17" w:rsidRPr="00954A8F" w:rsidRDefault="00CE2997" w:rsidP="00DE6FBF">
      <w:pPr>
        <w:pStyle w:val="NoSpacing"/>
        <w:numPr>
          <w:ilvl w:val="0"/>
          <w:numId w:val="34"/>
        </w:numPr>
        <w:tabs>
          <w:tab w:val="clear" w:pos="567"/>
        </w:tabs>
        <w:ind w:left="360"/>
        <w:rPr>
          <w:rFonts w:cs="Times New Roman"/>
          <w:sz w:val="22"/>
          <w:lang w:val="en-CA"/>
        </w:rPr>
      </w:pPr>
      <w:r w:rsidRPr="00954A8F">
        <w:rPr>
          <w:rFonts w:cs="Times New Roman"/>
          <w:sz w:val="22"/>
          <w:lang w:val="en-CA"/>
        </w:rPr>
        <w:t xml:space="preserve"> </w:t>
      </w:r>
      <w:r w:rsidR="00077C17" w:rsidRPr="00954A8F">
        <w:rPr>
          <w:rFonts w:cs="Times New Roman"/>
          <w:sz w:val="22"/>
          <w:lang w:val="en-CA"/>
        </w:rPr>
        <w:t>“All Manner of Wickedness Abounds: Reconciling Religious Rights and Queer Rights” presentation at the Sexual Orientation and Gender Identity Conference, Canadian Bar Association Annual Meeting, April 2014.</w:t>
      </w:r>
    </w:p>
    <w:p w:rsidR="00EB0DAD" w:rsidRPr="00954A8F" w:rsidRDefault="00497433" w:rsidP="00DE6FBF">
      <w:pPr>
        <w:pStyle w:val="NoSpacing"/>
        <w:numPr>
          <w:ilvl w:val="0"/>
          <w:numId w:val="34"/>
        </w:numPr>
        <w:tabs>
          <w:tab w:val="clear" w:pos="567"/>
        </w:tabs>
        <w:ind w:left="360"/>
        <w:rPr>
          <w:rFonts w:cs="Times New Roman"/>
          <w:sz w:val="22"/>
          <w:lang w:val="en-CA"/>
        </w:rPr>
      </w:pPr>
      <w:r w:rsidRPr="00954A8F">
        <w:rPr>
          <w:rFonts w:cs="Times New Roman"/>
          <w:sz w:val="22"/>
          <w:lang w:val="en-CA"/>
        </w:rPr>
        <w:t>Children as Rights Bearers: Talking A</w:t>
      </w:r>
      <w:r w:rsidR="00DE6FBF">
        <w:rPr>
          <w:rFonts w:cs="Times New Roman"/>
          <w:sz w:val="22"/>
          <w:lang w:val="en-CA"/>
        </w:rPr>
        <w:t xml:space="preserve">bout Cases.  Social Justice &amp; </w:t>
      </w:r>
      <w:r w:rsidRPr="00954A8F">
        <w:rPr>
          <w:rFonts w:cs="Times New Roman"/>
          <w:sz w:val="22"/>
          <w:lang w:val="en-CA"/>
        </w:rPr>
        <w:t>Human Rights Forum, March 2014</w:t>
      </w:r>
    </w:p>
    <w:p w:rsidR="00EB0DAD" w:rsidRPr="00954A8F" w:rsidRDefault="00EB0DAD" w:rsidP="00DE6FBF">
      <w:pPr>
        <w:pStyle w:val="NoSpacing"/>
        <w:numPr>
          <w:ilvl w:val="0"/>
          <w:numId w:val="34"/>
        </w:numPr>
        <w:tabs>
          <w:tab w:val="clear" w:pos="567"/>
        </w:tabs>
        <w:ind w:left="360"/>
        <w:rPr>
          <w:rFonts w:cs="Times New Roman"/>
          <w:sz w:val="22"/>
          <w:lang w:val="en-CA"/>
        </w:rPr>
      </w:pPr>
      <w:r w:rsidRPr="00954A8F">
        <w:rPr>
          <w:rFonts w:cs="Times New Roman"/>
          <w:sz w:val="22"/>
          <w:lang w:val="en-CA"/>
        </w:rPr>
        <w:t>What to do About Prostitution? Plenary Presentation at the Circling Buffalo Family Violence Program,</w:t>
      </w:r>
      <w:r w:rsidR="000B577B" w:rsidRPr="00954A8F">
        <w:rPr>
          <w:rFonts w:cs="Times New Roman"/>
          <w:sz w:val="22"/>
          <w:lang w:val="en-CA"/>
        </w:rPr>
        <w:t xml:space="preserve"> </w:t>
      </w:r>
      <w:r w:rsidR="007A1E83" w:rsidRPr="00954A8F">
        <w:rPr>
          <w:rFonts w:cs="Times New Roman"/>
          <w:sz w:val="22"/>
          <w:lang w:val="en-CA"/>
        </w:rPr>
        <w:t>organized by the Assembly of Manitoba Chiefs,</w:t>
      </w:r>
      <w:r w:rsidRPr="00954A8F">
        <w:rPr>
          <w:rFonts w:cs="Times New Roman"/>
          <w:sz w:val="22"/>
          <w:lang w:val="en-CA"/>
        </w:rPr>
        <w:t xml:space="preserve"> Winnipeg March 2014 </w:t>
      </w:r>
    </w:p>
    <w:p w:rsidR="0052390D" w:rsidRPr="00954A8F" w:rsidRDefault="0052390D" w:rsidP="00DE6FBF">
      <w:pPr>
        <w:pStyle w:val="ListParagraph"/>
        <w:numPr>
          <w:ilvl w:val="0"/>
          <w:numId w:val="4"/>
        </w:numPr>
        <w:ind w:left="360"/>
        <w:rPr>
          <w:bCs/>
          <w:i/>
          <w:sz w:val="22"/>
          <w:szCs w:val="22"/>
        </w:rPr>
      </w:pPr>
      <w:r w:rsidRPr="00954A8F">
        <w:rPr>
          <w:bCs/>
          <w:sz w:val="22"/>
          <w:szCs w:val="22"/>
        </w:rPr>
        <w:t>“What is Going on With the Douglas Inquiry”, Presentation at the Faculty of Law at an event organized by the Feminist Legal Forum and the Centre for Human Rights Research, January 2014.</w:t>
      </w:r>
    </w:p>
    <w:p w:rsidR="00246864" w:rsidRPr="00954A8F" w:rsidRDefault="00246864" w:rsidP="00DE6FBF">
      <w:pPr>
        <w:widowControl w:val="0"/>
        <w:numPr>
          <w:ilvl w:val="0"/>
          <w:numId w:val="22"/>
        </w:numPr>
        <w:autoSpaceDE/>
        <w:autoSpaceDN/>
        <w:adjustRightInd/>
        <w:ind w:left="360"/>
        <w:rPr>
          <w:bCs/>
          <w:sz w:val="22"/>
          <w:szCs w:val="22"/>
        </w:rPr>
      </w:pPr>
      <w:r w:rsidRPr="00954A8F">
        <w:rPr>
          <w:bCs/>
          <w:sz w:val="22"/>
          <w:szCs w:val="22"/>
        </w:rPr>
        <w:t>Legislative Scan, Presentation at the Assembly of Manitoba Chiefs Annual Policy conference, March 2013</w:t>
      </w:r>
    </w:p>
    <w:p w:rsidR="00246864" w:rsidRPr="00954A8F" w:rsidRDefault="00246864" w:rsidP="00DE6FBF">
      <w:pPr>
        <w:widowControl w:val="0"/>
        <w:numPr>
          <w:ilvl w:val="0"/>
          <w:numId w:val="22"/>
        </w:numPr>
        <w:autoSpaceDE/>
        <w:autoSpaceDN/>
        <w:adjustRightInd/>
        <w:ind w:left="360"/>
        <w:rPr>
          <w:bCs/>
          <w:sz w:val="22"/>
          <w:szCs w:val="22"/>
        </w:rPr>
      </w:pPr>
      <w:r w:rsidRPr="00954A8F">
        <w:rPr>
          <w:bCs/>
          <w:sz w:val="22"/>
          <w:szCs w:val="22"/>
        </w:rPr>
        <w:t>Sex Equality Indicators or, Are We There Yet?, Presentation to the staff at the Canadian Museum for Human Rights March 2013</w:t>
      </w:r>
    </w:p>
    <w:p w:rsidR="00246864" w:rsidRPr="00954A8F" w:rsidRDefault="00246864" w:rsidP="00DE6FBF">
      <w:pPr>
        <w:widowControl w:val="0"/>
        <w:numPr>
          <w:ilvl w:val="0"/>
          <w:numId w:val="22"/>
        </w:numPr>
        <w:autoSpaceDE/>
        <w:autoSpaceDN/>
        <w:adjustRightInd/>
        <w:ind w:left="360"/>
        <w:rPr>
          <w:bCs/>
          <w:sz w:val="22"/>
          <w:szCs w:val="22"/>
        </w:rPr>
      </w:pPr>
      <w:r w:rsidRPr="00954A8F">
        <w:rPr>
          <w:bCs/>
          <w:sz w:val="22"/>
          <w:szCs w:val="22"/>
        </w:rPr>
        <w:t>Water as a Human Right,</w:t>
      </w:r>
      <w:r w:rsidRPr="00954A8F">
        <w:rPr>
          <w:color w:val="000000"/>
          <w:kern w:val="24"/>
          <w:sz w:val="22"/>
          <w:szCs w:val="22"/>
        </w:rPr>
        <w:t xml:space="preserve"> A Presentation for the Health Equity and Human Rights Speakers Series, organized by the Health Equity Unit, Manitoba Health, March 2013</w:t>
      </w:r>
    </w:p>
    <w:p w:rsidR="00246864" w:rsidRPr="00954A8F" w:rsidRDefault="00246864" w:rsidP="00DE6FBF">
      <w:pPr>
        <w:widowControl w:val="0"/>
        <w:numPr>
          <w:ilvl w:val="0"/>
          <w:numId w:val="22"/>
        </w:numPr>
        <w:autoSpaceDE/>
        <w:autoSpaceDN/>
        <w:adjustRightInd/>
        <w:ind w:left="360"/>
        <w:rPr>
          <w:bCs/>
          <w:sz w:val="22"/>
          <w:szCs w:val="22"/>
        </w:rPr>
      </w:pPr>
      <w:r w:rsidRPr="00954A8F">
        <w:rPr>
          <w:bCs/>
          <w:sz w:val="22"/>
          <w:szCs w:val="22"/>
        </w:rPr>
        <w:t>Surrogacy and Parentage, Assisted Human Reproduc</w:t>
      </w:r>
      <w:r w:rsidR="00906AF7" w:rsidRPr="00954A8F">
        <w:rPr>
          <w:bCs/>
          <w:sz w:val="22"/>
          <w:szCs w:val="22"/>
        </w:rPr>
        <w:t>tion Roundtable organized by York University</w:t>
      </w:r>
      <w:r w:rsidRPr="00954A8F">
        <w:rPr>
          <w:bCs/>
          <w:sz w:val="22"/>
          <w:szCs w:val="22"/>
        </w:rPr>
        <w:t xml:space="preserve">, Toronto April </w:t>
      </w:r>
      <w:r w:rsidR="00497433" w:rsidRPr="00954A8F">
        <w:rPr>
          <w:bCs/>
          <w:sz w:val="22"/>
          <w:szCs w:val="22"/>
        </w:rPr>
        <w:t>, 2013</w:t>
      </w:r>
    </w:p>
    <w:p w:rsidR="00246864" w:rsidRPr="00954A8F" w:rsidRDefault="00246864" w:rsidP="00DE6FBF">
      <w:pPr>
        <w:widowControl w:val="0"/>
        <w:numPr>
          <w:ilvl w:val="0"/>
          <w:numId w:val="22"/>
        </w:numPr>
        <w:autoSpaceDE/>
        <w:autoSpaceDN/>
        <w:adjustRightInd/>
        <w:ind w:left="360"/>
        <w:rPr>
          <w:rFonts w:eastAsia="Calibri"/>
          <w:sz w:val="22"/>
          <w:szCs w:val="22"/>
        </w:rPr>
      </w:pPr>
      <w:r w:rsidRPr="00954A8F">
        <w:rPr>
          <w:bCs/>
          <w:sz w:val="22"/>
          <w:szCs w:val="22"/>
        </w:rPr>
        <w:t xml:space="preserve">Knowledge Mobilization Strategies, UM Office of Research Services, SSHRC May </w:t>
      </w:r>
      <w:proofErr w:type="gramStart"/>
      <w:r w:rsidRPr="00954A8F">
        <w:rPr>
          <w:bCs/>
          <w:sz w:val="22"/>
          <w:szCs w:val="22"/>
        </w:rPr>
        <w:t xml:space="preserve">Days </w:t>
      </w:r>
      <w:r w:rsidR="00497433" w:rsidRPr="00954A8F">
        <w:rPr>
          <w:bCs/>
          <w:sz w:val="22"/>
          <w:szCs w:val="22"/>
        </w:rPr>
        <w:t>.</w:t>
      </w:r>
      <w:proofErr w:type="gramEnd"/>
      <w:r w:rsidRPr="00954A8F">
        <w:rPr>
          <w:bCs/>
          <w:sz w:val="22"/>
          <w:szCs w:val="22"/>
        </w:rPr>
        <w:t xml:space="preserve"> May</w:t>
      </w:r>
      <w:r w:rsidR="00497433" w:rsidRPr="00954A8F">
        <w:rPr>
          <w:bCs/>
          <w:sz w:val="22"/>
          <w:szCs w:val="22"/>
        </w:rPr>
        <w:t xml:space="preserve"> 2013</w:t>
      </w:r>
    </w:p>
    <w:p w:rsidR="00246864" w:rsidRPr="00954A8F" w:rsidRDefault="00246864" w:rsidP="00DE6FBF">
      <w:pPr>
        <w:widowControl w:val="0"/>
        <w:numPr>
          <w:ilvl w:val="0"/>
          <w:numId w:val="22"/>
        </w:numPr>
        <w:autoSpaceDE/>
        <w:autoSpaceDN/>
        <w:adjustRightInd/>
        <w:ind w:left="360"/>
        <w:rPr>
          <w:bCs/>
          <w:sz w:val="22"/>
          <w:szCs w:val="22"/>
        </w:rPr>
      </w:pPr>
      <w:r w:rsidRPr="00954A8F">
        <w:rPr>
          <w:bCs/>
          <w:color w:val="000000"/>
          <w:kern w:val="24"/>
          <w:sz w:val="22"/>
          <w:szCs w:val="22"/>
        </w:rPr>
        <w:t xml:space="preserve">Understanding and Reconciling Religious Rights, Presentation at the 2013 </w:t>
      </w:r>
      <w:proofErr w:type="spellStart"/>
      <w:r w:rsidRPr="00954A8F">
        <w:rPr>
          <w:bCs/>
          <w:color w:val="000000"/>
          <w:kern w:val="24"/>
          <w:sz w:val="22"/>
          <w:szCs w:val="22"/>
        </w:rPr>
        <w:t>Pitblado</w:t>
      </w:r>
      <w:proofErr w:type="spellEnd"/>
      <w:r w:rsidRPr="00954A8F">
        <w:rPr>
          <w:bCs/>
          <w:color w:val="000000"/>
          <w:kern w:val="24"/>
          <w:sz w:val="22"/>
          <w:szCs w:val="22"/>
        </w:rPr>
        <w:t xml:space="preserve"> lectures November</w:t>
      </w:r>
      <w:r w:rsidR="00497433" w:rsidRPr="00954A8F">
        <w:rPr>
          <w:bCs/>
          <w:color w:val="000000"/>
          <w:kern w:val="24"/>
          <w:sz w:val="22"/>
          <w:szCs w:val="22"/>
        </w:rPr>
        <w:t xml:space="preserve"> 2013</w:t>
      </w:r>
    </w:p>
    <w:p w:rsidR="00246864" w:rsidRPr="00954A8F" w:rsidRDefault="00246864" w:rsidP="00DE6FBF">
      <w:pPr>
        <w:widowControl w:val="0"/>
        <w:numPr>
          <w:ilvl w:val="0"/>
          <w:numId w:val="22"/>
        </w:numPr>
        <w:autoSpaceDE/>
        <w:autoSpaceDN/>
        <w:adjustRightInd/>
        <w:ind w:left="360"/>
        <w:rPr>
          <w:bCs/>
          <w:sz w:val="22"/>
          <w:szCs w:val="22"/>
        </w:rPr>
      </w:pPr>
      <w:r w:rsidRPr="00954A8F">
        <w:rPr>
          <w:bCs/>
          <w:sz w:val="22"/>
          <w:szCs w:val="22"/>
        </w:rPr>
        <w:t>Discussant at the Roundtable on Cultural and Religious Pluralism, Duisburg, Germany, November</w:t>
      </w:r>
      <w:r w:rsidR="00497433" w:rsidRPr="00954A8F">
        <w:rPr>
          <w:bCs/>
          <w:sz w:val="22"/>
          <w:szCs w:val="22"/>
        </w:rPr>
        <w:t xml:space="preserve"> 2013</w:t>
      </w:r>
      <w:r w:rsidRPr="00954A8F">
        <w:rPr>
          <w:bCs/>
          <w:sz w:val="22"/>
          <w:szCs w:val="22"/>
        </w:rPr>
        <w:t xml:space="preserve"> (Had to cancel for health reasons.)</w:t>
      </w:r>
    </w:p>
    <w:p w:rsidR="00C73244" w:rsidRPr="00954A8F" w:rsidRDefault="00C73244" w:rsidP="00DE6FBF">
      <w:pPr>
        <w:pStyle w:val="ListParagraph"/>
        <w:numPr>
          <w:ilvl w:val="0"/>
          <w:numId w:val="4"/>
        </w:numPr>
        <w:ind w:left="360"/>
        <w:rPr>
          <w:bCs/>
          <w:i/>
          <w:sz w:val="22"/>
          <w:szCs w:val="22"/>
        </w:rPr>
      </w:pPr>
      <w:r w:rsidRPr="00954A8F">
        <w:rPr>
          <w:bCs/>
          <w:sz w:val="22"/>
          <w:szCs w:val="22"/>
        </w:rPr>
        <w:t>Freedom From Religion: Is Government Going Too Far In The Secularization Of Society? December 2013</w:t>
      </w:r>
    </w:p>
    <w:p w:rsidR="007A282A" w:rsidRPr="00954A8F" w:rsidRDefault="00DC18E8" w:rsidP="00DE6FBF">
      <w:pPr>
        <w:pStyle w:val="ListParagraph"/>
        <w:numPr>
          <w:ilvl w:val="0"/>
          <w:numId w:val="4"/>
        </w:numPr>
        <w:ind w:left="360"/>
        <w:rPr>
          <w:bCs/>
          <w:i/>
          <w:sz w:val="22"/>
          <w:szCs w:val="22"/>
        </w:rPr>
      </w:pPr>
      <w:r w:rsidRPr="00954A8F">
        <w:rPr>
          <w:bCs/>
          <w:sz w:val="22"/>
          <w:szCs w:val="22"/>
        </w:rPr>
        <w:t>“Demystifying</w:t>
      </w:r>
      <w:r w:rsidR="007A282A" w:rsidRPr="00954A8F">
        <w:rPr>
          <w:bCs/>
          <w:sz w:val="22"/>
          <w:szCs w:val="22"/>
        </w:rPr>
        <w:t xml:space="preserve"> Administrative Tribunals: What are the Rules of Procedural Fairness”, Community Advocates Conference organized by the Unemployment Self-Help Centre, Winnipeg </w:t>
      </w:r>
      <w:r w:rsidR="00FE5D7D" w:rsidRPr="00954A8F">
        <w:rPr>
          <w:bCs/>
          <w:sz w:val="22"/>
          <w:szCs w:val="22"/>
        </w:rPr>
        <w:t xml:space="preserve">November </w:t>
      </w:r>
      <w:r w:rsidR="007A282A" w:rsidRPr="00954A8F">
        <w:rPr>
          <w:bCs/>
          <w:sz w:val="22"/>
          <w:szCs w:val="22"/>
        </w:rPr>
        <w:t>2012.</w:t>
      </w:r>
    </w:p>
    <w:p w:rsidR="007A282A" w:rsidRPr="00954A8F" w:rsidRDefault="007A282A" w:rsidP="00DE6FBF">
      <w:pPr>
        <w:pStyle w:val="ListParagraph"/>
        <w:numPr>
          <w:ilvl w:val="0"/>
          <w:numId w:val="4"/>
        </w:numPr>
        <w:ind w:left="360"/>
        <w:rPr>
          <w:bCs/>
          <w:sz w:val="22"/>
          <w:szCs w:val="22"/>
        </w:rPr>
      </w:pPr>
      <w:r w:rsidRPr="00954A8F">
        <w:rPr>
          <w:bCs/>
          <w:sz w:val="22"/>
          <w:szCs w:val="22"/>
        </w:rPr>
        <w:t xml:space="preserve">“Is Bill S-8 Part of the Solution or Part of the Problem,” Presentation together with Melissa </w:t>
      </w:r>
      <w:proofErr w:type="spellStart"/>
      <w:r w:rsidRPr="00954A8F">
        <w:rPr>
          <w:bCs/>
          <w:sz w:val="22"/>
          <w:szCs w:val="22"/>
        </w:rPr>
        <w:t>Hotain</w:t>
      </w:r>
      <w:proofErr w:type="spellEnd"/>
      <w:r w:rsidRPr="00954A8F">
        <w:rPr>
          <w:bCs/>
          <w:sz w:val="22"/>
          <w:szCs w:val="22"/>
        </w:rPr>
        <w:t xml:space="preserve"> (Assembly of Manitoba Chiefs) Critical Conversations on First Nations and the Right to Water, Winnipeg, September 2012.</w:t>
      </w:r>
      <w:r w:rsidR="007D7E09" w:rsidRPr="00954A8F">
        <w:rPr>
          <w:sz w:val="22"/>
          <w:szCs w:val="22"/>
        </w:rPr>
        <w:t xml:space="preserve"> </w:t>
      </w:r>
    </w:p>
    <w:p w:rsidR="00FE5D7D" w:rsidRPr="00954A8F" w:rsidRDefault="007A282A" w:rsidP="00DE6FBF">
      <w:pPr>
        <w:pStyle w:val="ListParagraph"/>
        <w:numPr>
          <w:ilvl w:val="0"/>
          <w:numId w:val="4"/>
        </w:numPr>
        <w:ind w:left="360"/>
        <w:rPr>
          <w:bCs/>
          <w:i/>
          <w:sz w:val="22"/>
          <w:szCs w:val="22"/>
        </w:rPr>
      </w:pPr>
      <w:r w:rsidRPr="00954A8F">
        <w:rPr>
          <w:bCs/>
          <w:sz w:val="22"/>
          <w:szCs w:val="22"/>
        </w:rPr>
        <w:lastRenderedPageBreak/>
        <w:t xml:space="preserve">“Saga </w:t>
      </w:r>
      <w:proofErr w:type="spellStart"/>
      <w:r w:rsidRPr="00954A8F">
        <w:rPr>
          <w:bCs/>
          <w:sz w:val="22"/>
          <w:szCs w:val="22"/>
        </w:rPr>
        <w:t>þernunnar</w:t>
      </w:r>
      <w:proofErr w:type="spellEnd"/>
      <w:r w:rsidRPr="00954A8F">
        <w:rPr>
          <w:bCs/>
          <w:sz w:val="22"/>
          <w:szCs w:val="22"/>
        </w:rPr>
        <w:t>: Surrogacy Stories from Canada and Iceland” Presentation at “Origins”, University</w:t>
      </w:r>
      <w:r w:rsidR="0058522D" w:rsidRPr="00954A8F">
        <w:rPr>
          <w:bCs/>
          <w:sz w:val="22"/>
          <w:szCs w:val="22"/>
        </w:rPr>
        <w:t xml:space="preserve"> of Iceland, Reykjavik, August 2012.</w:t>
      </w:r>
    </w:p>
    <w:p w:rsidR="00B6236A" w:rsidRPr="00954A8F" w:rsidRDefault="00B6236A" w:rsidP="00DE6FBF">
      <w:pPr>
        <w:pStyle w:val="ListParagraph"/>
        <w:numPr>
          <w:ilvl w:val="0"/>
          <w:numId w:val="4"/>
        </w:numPr>
        <w:ind w:left="360"/>
        <w:rPr>
          <w:bCs/>
          <w:i/>
          <w:sz w:val="22"/>
          <w:szCs w:val="22"/>
        </w:rPr>
      </w:pPr>
      <w:r w:rsidRPr="00954A8F">
        <w:rPr>
          <w:bCs/>
          <w:sz w:val="22"/>
          <w:szCs w:val="22"/>
        </w:rPr>
        <w:t>“Water Rights: A Review of the Legal Issues”, presentation at the Cherishing Water Research Symposium, The Pas, 2012</w:t>
      </w:r>
    </w:p>
    <w:p w:rsidR="00FE5D7D" w:rsidRPr="00954A8F" w:rsidRDefault="00FE5D7D" w:rsidP="00DE6FBF">
      <w:pPr>
        <w:pStyle w:val="ListParagraph"/>
        <w:numPr>
          <w:ilvl w:val="0"/>
          <w:numId w:val="4"/>
        </w:numPr>
        <w:ind w:left="360"/>
        <w:rPr>
          <w:bCs/>
          <w:i/>
          <w:sz w:val="22"/>
          <w:szCs w:val="22"/>
        </w:rPr>
      </w:pPr>
      <w:r w:rsidRPr="00954A8F">
        <w:rPr>
          <w:bCs/>
          <w:sz w:val="22"/>
          <w:szCs w:val="22"/>
        </w:rPr>
        <w:t xml:space="preserve">Gender Inequality: Fact or Fiction? Presentation at the University of </w:t>
      </w:r>
      <w:r w:rsidR="00696ACA" w:rsidRPr="00954A8F">
        <w:rPr>
          <w:bCs/>
          <w:sz w:val="22"/>
          <w:szCs w:val="22"/>
        </w:rPr>
        <w:t>Manitoba</w:t>
      </w:r>
      <w:r w:rsidRPr="00954A8F">
        <w:rPr>
          <w:bCs/>
          <w:sz w:val="22"/>
          <w:szCs w:val="22"/>
        </w:rPr>
        <w:t xml:space="preserve"> Visionary Conversations Series, April 2012.</w:t>
      </w:r>
    </w:p>
    <w:p w:rsidR="0058522D" w:rsidRPr="00954A8F" w:rsidRDefault="00FE5D7D" w:rsidP="00DE6FBF">
      <w:pPr>
        <w:pStyle w:val="ListParagraph"/>
        <w:numPr>
          <w:ilvl w:val="0"/>
          <w:numId w:val="4"/>
        </w:numPr>
        <w:ind w:left="360"/>
        <w:rPr>
          <w:bCs/>
          <w:i/>
          <w:sz w:val="22"/>
          <w:szCs w:val="22"/>
        </w:rPr>
      </w:pPr>
      <w:r w:rsidRPr="00954A8F">
        <w:rPr>
          <w:bCs/>
          <w:sz w:val="22"/>
          <w:szCs w:val="22"/>
        </w:rPr>
        <w:t>Convenor and Moderator, “Celebrating First Nations and Metis Research Partnerships” Winnipeg, March, 2012.</w:t>
      </w:r>
    </w:p>
    <w:p w:rsidR="007A282A" w:rsidRPr="00954A8F" w:rsidRDefault="0058522D" w:rsidP="00DE6FBF">
      <w:pPr>
        <w:pStyle w:val="ListParagraph"/>
        <w:numPr>
          <w:ilvl w:val="0"/>
          <w:numId w:val="4"/>
        </w:numPr>
        <w:ind w:left="360"/>
        <w:rPr>
          <w:bCs/>
          <w:i/>
          <w:sz w:val="22"/>
          <w:szCs w:val="22"/>
        </w:rPr>
      </w:pPr>
      <w:r w:rsidRPr="00954A8F">
        <w:rPr>
          <w:bCs/>
          <w:sz w:val="22"/>
          <w:szCs w:val="22"/>
        </w:rPr>
        <w:t xml:space="preserve">“Water, Water Everywhere, Nor a Drop to Drink” presentation at </w:t>
      </w:r>
      <w:r w:rsidRPr="00954A8F">
        <w:rPr>
          <w:rFonts w:eastAsia="Times New Roman"/>
          <w:sz w:val="22"/>
          <w:szCs w:val="22"/>
        </w:rPr>
        <w:t>World W.I.S.E.'s International Development Week, February 2012. (Repeated at two other events organized by students.)</w:t>
      </w:r>
    </w:p>
    <w:p w:rsidR="00FE5D7D" w:rsidRPr="00954A8F" w:rsidRDefault="00FC5050" w:rsidP="00DE6FBF">
      <w:pPr>
        <w:pStyle w:val="ListParagraph"/>
        <w:numPr>
          <w:ilvl w:val="0"/>
          <w:numId w:val="4"/>
        </w:numPr>
        <w:ind w:left="360"/>
        <w:rPr>
          <w:bCs/>
          <w:i/>
          <w:sz w:val="22"/>
          <w:szCs w:val="22"/>
        </w:rPr>
      </w:pPr>
      <w:r w:rsidRPr="00954A8F">
        <w:rPr>
          <w:bCs/>
          <w:sz w:val="22"/>
          <w:szCs w:val="22"/>
        </w:rPr>
        <w:t>Co-organizer and participant in a research roundta</w:t>
      </w:r>
      <w:r w:rsidR="00AA1ADB" w:rsidRPr="00954A8F">
        <w:rPr>
          <w:bCs/>
          <w:sz w:val="22"/>
          <w:szCs w:val="22"/>
        </w:rPr>
        <w:t>ble on “New Approaches to</w:t>
      </w:r>
      <w:r w:rsidRPr="00954A8F">
        <w:rPr>
          <w:bCs/>
          <w:sz w:val="22"/>
          <w:szCs w:val="22"/>
        </w:rPr>
        <w:t xml:space="preserve"> Assisted Human Reproduction in Canada after the Supreme Court of Canada Reference</w:t>
      </w:r>
      <w:r w:rsidR="00AA1ADB" w:rsidRPr="00954A8F">
        <w:rPr>
          <w:bCs/>
          <w:sz w:val="22"/>
          <w:szCs w:val="22"/>
        </w:rPr>
        <w:t>”</w:t>
      </w:r>
      <w:r w:rsidR="00696ACA" w:rsidRPr="00954A8F">
        <w:rPr>
          <w:bCs/>
          <w:sz w:val="22"/>
          <w:szCs w:val="22"/>
        </w:rPr>
        <w:t>, February</w:t>
      </w:r>
      <w:r w:rsidRPr="00954A8F">
        <w:rPr>
          <w:bCs/>
          <w:sz w:val="22"/>
          <w:szCs w:val="22"/>
        </w:rPr>
        <w:t xml:space="preserve"> 2012, Winnipeg.</w:t>
      </w:r>
    </w:p>
    <w:p w:rsidR="00FE5D7D" w:rsidRPr="00954A8F" w:rsidRDefault="0058522D" w:rsidP="00DE6FBF">
      <w:pPr>
        <w:pStyle w:val="ListParagraph"/>
        <w:numPr>
          <w:ilvl w:val="0"/>
          <w:numId w:val="4"/>
        </w:numPr>
        <w:ind w:left="360"/>
        <w:rPr>
          <w:bCs/>
          <w:sz w:val="22"/>
          <w:szCs w:val="22"/>
        </w:rPr>
      </w:pPr>
      <w:r w:rsidRPr="00954A8F">
        <w:rPr>
          <w:rFonts w:eastAsia="Calibri"/>
          <w:sz w:val="22"/>
          <w:szCs w:val="22"/>
        </w:rPr>
        <w:t xml:space="preserve">"Canada's Criminal Law On Prostitution: What Are The Implications Of The Bedford Case?"  </w:t>
      </w:r>
      <w:r w:rsidRPr="00954A8F">
        <w:rPr>
          <w:bCs/>
          <w:sz w:val="22"/>
          <w:szCs w:val="22"/>
        </w:rPr>
        <w:t xml:space="preserve">Presentation at the Canadian </w:t>
      </w:r>
      <w:r w:rsidR="00FE5D7D" w:rsidRPr="00954A8F">
        <w:rPr>
          <w:bCs/>
          <w:sz w:val="22"/>
          <w:szCs w:val="22"/>
        </w:rPr>
        <w:t>Political Science Students Conference, Winnipeg,</w:t>
      </w:r>
      <w:r w:rsidR="00696ACA" w:rsidRPr="00954A8F">
        <w:rPr>
          <w:bCs/>
          <w:sz w:val="22"/>
          <w:szCs w:val="22"/>
        </w:rPr>
        <w:t xml:space="preserve"> January</w:t>
      </w:r>
      <w:r w:rsidR="00FE5D7D" w:rsidRPr="00954A8F">
        <w:rPr>
          <w:bCs/>
          <w:sz w:val="22"/>
          <w:szCs w:val="22"/>
        </w:rPr>
        <w:t xml:space="preserve"> 2012. </w:t>
      </w:r>
    </w:p>
    <w:p w:rsidR="00BC7FB8" w:rsidRPr="00954A8F" w:rsidRDefault="00662C0A" w:rsidP="00DE6FBF">
      <w:pPr>
        <w:pStyle w:val="ListParagraph"/>
        <w:numPr>
          <w:ilvl w:val="0"/>
          <w:numId w:val="4"/>
        </w:numPr>
        <w:ind w:left="360"/>
        <w:rPr>
          <w:bCs/>
          <w:i/>
          <w:sz w:val="22"/>
          <w:szCs w:val="22"/>
        </w:rPr>
      </w:pPr>
      <w:r w:rsidRPr="00954A8F">
        <w:rPr>
          <w:bCs/>
          <w:sz w:val="22"/>
          <w:szCs w:val="22"/>
        </w:rPr>
        <w:t>“Empirical Research on Surrogacy and Its Implications for Law Reform</w:t>
      </w:r>
      <w:r w:rsidR="00B409B3" w:rsidRPr="00954A8F">
        <w:rPr>
          <w:bCs/>
          <w:sz w:val="22"/>
          <w:szCs w:val="22"/>
        </w:rPr>
        <w:t xml:space="preserve">”. Presentation at the Reference Re </w:t>
      </w:r>
      <w:r w:rsidR="00BC7FB8" w:rsidRPr="00954A8F">
        <w:rPr>
          <w:bCs/>
          <w:sz w:val="22"/>
          <w:szCs w:val="22"/>
        </w:rPr>
        <w:t>Assisted</w:t>
      </w:r>
      <w:r w:rsidR="00B409B3" w:rsidRPr="00954A8F">
        <w:rPr>
          <w:bCs/>
          <w:sz w:val="22"/>
          <w:szCs w:val="22"/>
        </w:rPr>
        <w:t xml:space="preserve"> Human </w:t>
      </w:r>
      <w:r w:rsidR="00BC7FB8" w:rsidRPr="00954A8F">
        <w:rPr>
          <w:bCs/>
          <w:sz w:val="22"/>
          <w:szCs w:val="22"/>
        </w:rPr>
        <w:t>Reproduction</w:t>
      </w:r>
      <w:r w:rsidR="00B409B3" w:rsidRPr="00954A8F">
        <w:rPr>
          <w:bCs/>
          <w:sz w:val="22"/>
          <w:szCs w:val="22"/>
        </w:rPr>
        <w:t xml:space="preserve"> Act: Implications of the Supreme Court of Canada Decision</w:t>
      </w:r>
      <w:r w:rsidR="00BC7FB8" w:rsidRPr="00954A8F">
        <w:rPr>
          <w:bCs/>
          <w:sz w:val="22"/>
          <w:szCs w:val="22"/>
        </w:rPr>
        <w:t xml:space="preserve"> Conference</w:t>
      </w:r>
      <w:r w:rsidR="00B409B3" w:rsidRPr="00954A8F">
        <w:rPr>
          <w:bCs/>
          <w:sz w:val="22"/>
          <w:szCs w:val="22"/>
        </w:rPr>
        <w:t>,</w:t>
      </w:r>
      <w:r w:rsidR="00BC7FB8" w:rsidRPr="00954A8F">
        <w:rPr>
          <w:bCs/>
          <w:sz w:val="22"/>
          <w:szCs w:val="22"/>
        </w:rPr>
        <w:t xml:space="preserve"> organized by the</w:t>
      </w:r>
      <w:r w:rsidR="00B409B3" w:rsidRPr="00954A8F">
        <w:rPr>
          <w:bCs/>
          <w:sz w:val="22"/>
          <w:szCs w:val="22"/>
        </w:rPr>
        <w:t xml:space="preserve"> David Asper Centre for Constitutional Rights</w:t>
      </w:r>
      <w:r w:rsidR="00BC7FB8" w:rsidRPr="00954A8F">
        <w:rPr>
          <w:bCs/>
          <w:sz w:val="22"/>
          <w:szCs w:val="22"/>
        </w:rPr>
        <w:t xml:space="preserve">, University of Toronto, November 2011. </w:t>
      </w:r>
    </w:p>
    <w:p w:rsidR="00B409B3" w:rsidRPr="00954A8F" w:rsidRDefault="00BC7FB8" w:rsidP="00DE6FBF">
      <w:pPr>
        <w:pStyle w:val="ListParagraph"/>
        <w:numPr>
          <w:ilvl w:val="0"/>
          <w:numId w:val="4"/>
        </w:numPr>
        <w:ind w:left="360"/>
        <w:rPr>
          <w:bCs/>
          <w:i/>
          <w:sz w:val="22"/>
          <w:szCs w:val="22"/>
        </w:rPr>
      </w:pPr>
      <w:r w:rsidRPr="00954A8F">
        <w:rPr>
          <w:bCs/>
          <w:sz w:val="22"/>
          <w:szCs w:val="22"/>
        </w:rPr>
        <w:t xml:space="preserve"> “Why Would Anyone Participate</w:t>
      </w:r>
      <w:r w:rsidR="00387833" w:rsidRPr="00954A8F">
        <w:rPr>
          <w:bCs/>
          <w:sz w:val="22"/>
          <w:szCs w:val="22"/>
        </w:rPr>
        <w:t xml:space="preserve"> in a </w:t>
      </w:r>
      <w:proofErr w:type="spellStart"/>
      <w:r w:rsidR="00387833" w:rsidRPr="00954A8F">
        <w:rPr>
          <w:bCs/>
          <w:sz w:val="22"/>
          <w:szCs w:val="22"/>
        </w:rPr>
        <w:t>Slutwalk</w:t>
      </w:r>
      <w:proofErr w:type="spellEnd"/>
      <w:r w:rsidR="00387833" w:rsidRPr="00954A8F">
        <w:rPr>
          <w:bCs/>
          <w:sz w:val="22"/>
          <w:szCs w:val="22"/>
        </w:rPr>
        <w:t>?</w:t>
      </w:r>
      <w:proofErr w:type="gramStart"/>
      <w:r w:rsidR="00387833" w:rsidRPr="00954A8F">
        <w:rPr>
          <w:bCs/>
          <w:sz w:val="22"/>
          <w:szCs w:val="22"/>
        </w:rPr>
        <w:t>”</w:t>
      </w:r>
      <w:r w:rsidRPr="00954A8F">
        <w:rPr>
          <w:bCs/>
          <w:sz w:val="22"/>
          <w:szCs w:val="22"/>
        </w:rPr>
        <w:t>.</w:t>
      </w:r>
      <w:proofErr w:type="gramEnd"/>
      <w:r w:rsidRPr="00954A8F">
        <w:rPr>
          <w:bCs/>
          <w:sz w:val="22"/>
          <w:szCs w:val="22"/>
        </w:rPr>
        <w:t xml:space="preserve"> </w:t>
      </w:r>
      <w:r w:rsidR="00387833" w:rsidRPr="00954A8F">
        <w:rPr>
          <w:bCs/>
          <w:sz w:val="22"/>
          <w:szCs w:val="22"/>
        </w:rPr>
        <w:t xml:space="preserve"> </w:t>
      </w:r>
      <w:r w:rsidRPr="00954A8F">
        <w:rPr>
          <w:bCs/>
          <w:sz w:val="22"/>
          <w:szCs w:val="22"/>
        </w:rPr>
        <w:t xml:space="preserve">Panel presentation at </w:t>
      </w:r>
      <w:r w:rsidR="00387833" w:rsidRPr="00954A8F">
        <w:rPr>
          <w:bCs/>
          <w:sz w:val="22"/>
          <w:szCs w:val="22"/>
        </w:rPr>
        <w:t>“</w:t>
      </w:r>
      <w:r w:rsidRPr="00954A8F">
        <w:rPr>
          <w:bCs/>
          <w:sz w:val="22"/>
          <w:szCs w:val="22"/>
        </w:rPr>
        <w:t xml:space="preserve">Feminists and </w:t>
      </w:r>
      <w:proofErr w:type="spellStart"/>
      <w:r w:rsidRPr="00954A8F">
        <w:rPr>
          <w:bCs/>
          <w:sz w:val="22"/>
          <w:szCs w:val="22"/>
        </w:rPr>
        <w:t>Slutwalks</w:t>
      </w:r>
      <w:proofErr w:type="spellEnd"/>
      <w:r w:rsidRPr="00954A8F">
        <w:rPr>
          <w:bCs/>
          <w:sz w:val="22"/>
          <w:szCs w:val="22"/>
        </w:rPr>
        <w:t>:  Can Reclaiming Words Empower Women?</w:t>
      </w:r>
      <w:proofErr w:type="gramStart"/>
      <w:r w:rsidRPr="00954A8F">
        <w:rPr>
          <w:bCs/>
          <w:sz w:val="22"/>
          <w:szCs w:val="22"/>
        </w:rPr>
        <w:t>”.</w:t>
      </w:r>
      <w:proofErr w:type="gramEnd"/>
      <w:r w:rsidRPr="00954A8F">
        <w:rPr>
          <w:bCs/>
          <w:sz w:val="22"/>
          <w:szCs w:val="22"/>
        </w:rPr>
        <w:t xml:space="preserve"> Organized by the University of Manitoba Centre for Applied and Professional Ethics. September 2011. </w:t>
      </w:r>
    </w:p>
    <w:p w:rsidR="00460681" w:rsidRPr="00954A8F" w:rsidRDefault="00460681" w:rsidP="00DE6FBF">
      <w:pPr>
        <w:pStyle w:val="ListParagraph"/>
        <w:numPr>
          <w:ilvl w:val="0"/>
          <w:numId w:val="4"/>
        </w:numPr>
        <w:ind w:left="360"/>
        <w:contextualSpacing w:val="0"/>
        <w:rPr>
          <w:bCs/>
          <w:sz w:val="22"/>
          <w:szCs w:val="22"/>
        </w:rPr>
      </w:pPr>
      <w:r w:rsidRPr="00954A8F">
        <w:rPr>
          <w:bCs/>
          <w:sz w:val="22"/>
          <w:szCs w:val="22"/>
        </w:rPr>
        <w:t>Presenter in four Visionary Conversation events (2011-12) hosted by Dr. David Barnard, University of Manitoba President</w:t>
      </w:r>
    </w:p>
    <w:p w:rsidR="009C079D" w:rsidRPr="00954A8F" w:rsidRDefault="00FC5050" w:rsidP="00DE6FBF">
      <w:pPr>
        <w:pStyle w:val="ListParagraph"/>
        <w:numPr>
          <w:ilvl w:val="1"/>
          <w:numId w:val="4"/>
        </w:numPr>
        <w:ind w:left="720" w:hanging="90"/>
        <w:contextualSpacing w:val="0"/>
        <w:rPr>
          <w:bCs/>
          <w:sz w:val="22"/>
          <w:szCs w:val="22"/>
        </w:rPr>
      </w:pPr>
      <w:r w:rsidRPr="00954A8F">
        <w:rPr>
          <w:bCs/>
          <w:sz w:val="22"/>
          <w:szCs w:val="22"/>
        </w:rPr>
        <w:t xml:space="preserve"> “Visionaries in Conversations: Apocalypse or Utopia”, </w:t>
      </w:r>
      <w:r w:rsidR="00460681" w:rsidRPr="00954A8F">
        <w:rPr>
          <w:bCs/>
          <w:sz w:val="22"/>
          <w:szCs w:val="22"/>
        </w:rPr>
        <w:t>Winnipeg, September</w:t>
      </w:r>
      <w:r w:rsidRPr="00954A8F">
        <w:rPr>
          <w:bCs/>
          <w:sz w:val="22"/>
          <w:szCs w:val="22"/>
        </w:rPr>
        <w:t xml:space="preserve"> 2011</w:t>
      </w:r>
      <w:r w:rsidR="00387833" w:rsidRPr="00954A8F">
        <w:rPr>
          <w:bCs/>
          <w:sz w:val="22"/>
          <w:szCs w:val="22"/>
        </w:rPr>
        <w:t xml:space="preserve"> </w:t>
      </w:r>
    </w:p>
    <w:p w:rsidR="00460681" w:rsidRPr="00954A8F" w:rsidRDefault="00460681" w:rsidP="00DE6FBF">
      <w:pPr>
        <w:pStyle w:val="ListParagraph"/>
        <w:numPr>
          <w:ilvl w:val="1"/>
          <w:numId w:val="4"/>
        </w:numPr>
        <w:ind w:left="720" w:hanging="90"/>
        <w:contextualSpacing w:val="0"/>
        <w:rPr>
          <w:bCs/>
          <w:sz w:val="22"/>
          <w:szCs w:val="22"/>
        </w:rPr>
      </w:pPr>
      <w:r w:rsidRPr="00954A8F">
        <w:rPr>
          <w:bCs/>
          <w:sz w:val="22"/>
          <w:szCs w:val="22"/>
        </w:rPr>
        <w:t>“Thinking about Indian Re</w:t>
      </w:r>
      <w:r w:rsidR="0058522D" w:rsidRPr="00954A8F">
        <w:rPr>
          <w:bCs/>
          <w:sz w:val="22"/>
          <w:szCs w:val="22"/>
        </w:rPr>
        <w:t>sidential Schools and Genocide” , Vancouver and Victoria, February 2012</w:t>
      </w:r>
    </w:p>
    <w:p w:rsidR="009C079D" w:rsidRPr="00954A8F" w:rsidRDefault="0058522D" w:rsidP="00DE6FBF">
      <w:pPr>
        <w:pStyle w:val="ListParagraph"/>
        <w:numPr>
          <w:ilvl w:val="1"/>
          <w:numId w:val="4"/>
        </w:numPr>
        <w:ind w:left="720" w:hanging="90"/>
        <w:contextualSpacing w:val="0"/>
        <w:rPr>
          <w:bCs/>
          <w:sz w:val="22"/>
          <w:szCs w:val="22"/>
        </w:rPr>
      </w:pPr>
      <w:r w:rsidRPr="00954A8F">
        <w:rPr>
          <w:bCs/>
          <w:sz w:val="22"/>
          <w:szCs w:val="22"/>
        </w:rPr>
        <w:t>“Gender Equality: Fact or Fiction” Winnipeg, April 2012</w:t>
      </w:r>
    </w:p>
    <w:p w:rsidR="00E74F19" w:rsidRPr="00954A8F" w:rsidRDefault="009C079D" w:rsidP="00DE6FBF">
      <w:pPr>
        <w:pStyle w:val="ListParagraph"/>
        <w:numPr>
          <w:ilvl w:val="0"/>
          <w:numId w:val="4"/>
        </w:numPr>
        <w:ind w:left="360"/>
        <w:rPr>
          <w:bCs/>
          <w:sz w:val="22"/>
          <w:szCs w:val="22"/>
        </w:rPr>
      </w:pPr>
      <w:r w:rsidRPr="00954A8F">
        <w:rPr>
          <w:bCs/>
          <w:sz w:val="22"/>
          <w:szCs w:val="22"/>
        </w:rPr>
        <w:t xml:space="preserve">“Contextualizing Marital Sexual Assault: The JA Case” Presentation at the Canadian Law and Society Association Annual Meeting, </w:t>
      </w:r>
      <w:r w:rsidR="00167175" w:rsidRPr="00954A8F">
        <w:rPr>
          <w:bCs/>
          <w:sz w:val="22"/>
          <w:szCs w:val="22"/>
        </w:rPr>
        <w:t>Fredericton</w:t>
      </w:r>
      <w:r w:rsidRPr="00954A8F">
        <w:rPr>
          <w:bCs/>
          <w:sz w:val="22"/>
          <w:szCs w:val="22"/>
        </w:rPr>
        <w:t xml:space="preserve">, May 2011.  </w:t>
      </w:r>
    </w:p>
    <w:p w:rsidR="009C079D" w:rsidRPr="00954A8F" w:rsidRDefault="009C079D" w:rsidP="00DE6FBF">
      <w:pPr>
        <w:pStyle w:val="ListParagraph"/>
        <w:numPr>
          <w:ilvl w:val="0"/>
          <w:numId w:val="4"/>
        </w:numPr>
        <w:ind w:left="360"/>
        <w:rPr>
          <w:sz w:val="22"/>
          <w:szCs w:val="22"/>
        </w:rPr>
      </w:pPr>
      <w:r w:rsidRPr="00954A8F">
        <w:rPr>
          <w:bCs/>
          <w:sz w:val="22"/>
          <w:szCs w:val="22"/>
        </w:rPr>
        <w:t xml:space="preserve">“Revisiting </w:t>
      </w:r>
      <w:r w:rsidRPr="00954A8F">
        <w:rPr>
          <w:bCs/>
          <w:i/>
          <w:sz w:val="22"/>
          <w:szCs w:val="22"/>
        </w:rPr>
        <w:t xml:space="preserve">Saga </w:t>
      </w:r>
      <w:proofErr w:type="spellStart"/>
      <w:r w:rsidR="00184816" w:rsidRPr="00954A8F">
        <w:rPr>
          <w:bCs/>
          <w:i/>
          <w:sz w:val="22"/>
          <w:szCs w:val="22"/>
        </w:rPr>
        <w:t>Þ</w:t>
      </w:r>
      <w:r w:rsidRPr="00954A8F">
        <w:rPr>
          <w:bCs/>
          <w:i/>
          <w:sz w:val="22"/>
          <w:szCs w:val="22"/>
        </w:rPr>
        <w:t>ernunnar</w:t>
      </w:r>
      <w:proofErr w:type="spellEnd"/>
      <w:r w:rsidRPr="00954A8F">
        <w:rPr>
          <w:bCs/>
          <w:sz w:val="22"/>
          <w:szCs w:val="22"/>
        </w:rPr>
        <w:t xml:space="preserve">: Feminist Theory Meets Empirical Research on Surrogate Motherhood. Presentation at the Icelandic </w:t>
      </w:r>
      <w:proofErr w:type="gramStart"/>
      <w:r w:rsidRPr="00954A8F">
        <w:rPr>
          <w:bCs/>
          <w:sz w:val="22"/>
          <w:szCs w:val="22"/>
        </w:rPr>
        <w:t>Bar</w:t>
      </w:r>
      <w:proofErr w:type="gramEnd"/>
      <w:r w:rsidRPr="00954A8F">
        <w:rPr>
          <w:bCs/>
          <w:sz w:val="22"/>
          <w:szCs w:val="22"/>
        </w:rPr>
        <w:t xml:space="preserve"> Association Annual Meeting, Reykjavik University School of Law and, Parliamentary Standing</w:t>
      </w:r>
      <w:r w:rsidR="00BC7FB8" w:rsidRPr="00954A8F">
        <w:rPr>
          <w:bCs/>
          <w:sz w:val="22"/>
          <w:szCs w:val="22"/>
        </w:rPr>
        <w:t xml:space="preserve"> Committee on Health. Reykjavik, </w:t>
      </w:r>
      <w:r w:rsidRPr="00954A8F">
        <w:rPr>
          <w:bCs/>
          <w:sz w:val="22"/>
          <w:szCs w:val="22"/>
        </w:rPr>
        <w:t>May 2011.</w:t>
      </w:r>
    </w:p>
    <w:p w:rsidR="00E74F19" w:rsidRPr="00954A8F" w:rsidRDefault="009C079D" w:rsidP="00DE6FBF">
      <w:pPr>
        <w:pStyle w:val="ListParagraph"/>
        <w:numPr>
          <w:ilvl w:val="0"/>
          <w:numId w:val="4"/>
        </w:numPr>
        <w:ind w:left="360"/>
        <w:rPr>
          <w:bCs/>
          <w:sz w:val="22"/>
          <w:szCs w:val="22"/>
        </w:rPr>
      </w:pPr>
      <w:r w:rsidRPr="00954A8F">
        <w:rPr>
          <w:sz w:val="22"/>
          <w:szCs w:val="22"/>
        </w:rPr>
        <w:t>“Administrative Law Principles and Fair Decision Making” Presentation at the United Way of Winnipeg Charity Law Series. Winnipeg,  April 2011</w:t>
      </w:r>
    </w:p>
    <w:p w:rsidR="00E74F19" w:rsidRPr="00954A8F" w:rsidRDefault="00FC5050" w:rsidP="00DE6FBF">
      <w:pPr>
        <w:pStyle w:val="ListParagraph"/>
        <w:numPr>
          <w:ilvl w:val="0"/>
          <w:numId w:val="4"/>
        </w:numPr>
        <w:ind w:left="360"/>
        <w:rPr>
          <w:bCs/>
          <w:sz w:val="22"/>
          <w:szCs w:val="22"/>
        </w:rPr>
      </w:pPr>
      <w:r w:rsidRPr="00954A8F">
        <w:rPr>
          <w:bCs/>
          <w:sz w:val="22"/>
          <w:szCs w:val="22"/>
        </w:rPr>
        <w:t xml:space="preserve"> “Judge Dewar and the “Clumsy Don Juan’”. Presentations at</w:t>
      </w:r>
      <w:r w:rsidR="00E74F19" w:rsidRPr="00954A8F">
        <w:rPr>
          <w:bCs/>
          <w:sz w:val="22"/>
          <w:szCs w:val="22"/>
        </w:rPr>
        <w:t xml:space="preserve"> the Carleton Club, April</w:t>
      </w:r>
      <w:r w:rsidRPr="00954A8F">
        <w:rPr>
          <w:bCs/>
          <w:sz w:val="22"/>
          <w:szCs w:val="22"/>
        </w:rPr>
        <w:t xml:space="preserve"> 2011 and the Canadian Federation of Students (Prairie Regi</w:t>
      </w:r>
      <w:r w:rsidR="00E74F19" w:rsidRPr="00954A8F">
        <w:rPr>
          <w:bCs/>
          <w:sz w:val="22"/>
          <w:szCs w:val="22"/>
        </w:rPr>
        <w:t>on) Annual Conference,</w:t>
      </w:r>
      <w:r w:rsidR="00167175" w:rsidRPr="00954A8F">
        <w:rPr>
          <w:bCs/>
          <w:sz w:val="22"/>
          <w:szCs w:val="22"/>
        </w:rPr>
        <w:t xml:space="preserve"> Winnipeg,</w:t>
      </w:r>
      <w:r w:rsidR="00E74F19" w:rsidRPr="00954A8F">
        <w:rPr>
          <w:bCs/>
          <w:sz w:val="22"/>
          <w:szCs w:val="22"/>
        </w:rPr>
        <w:t xml:space="preserve"> April</w:t>
      </w:r>
      <w:r w:rsidRPr="00954A8F">
        <w:rPr>
          <w:bCs/>
          <w:sz w:val="22"/>
          <w:szCs w:val="22"/>
        </w:rPr>
        <w:t xml:space="preserve"> 2011. </w:t>
      </w:r>
    </w:p>
    <w:p w:rsidR="00E74F19" w:rsidRPr="00954A8F" w:rsidRDefault="00E74F19" w:rsidP="00DE6FBF">
      <w:pPr>
        <w:pStyle w:val="ListParagraph"/>
        <w:numPr>
          <w:ilvl w:val="0"/>
          <w:numId w:val="4"/>
        </w:numPr>
        <w:ind w:left="360"/>
        <w:rPr>
          <w:bCs/>
          <w:sz w:val="22"/>
          <w:szCs w:val="22"/>
          <w:lang w:val="en-GB"/>
        </w:rPr>
      </w:pPr>
      <w:r w:rsidRPr="00954A8F">
        <w:rPr>
          <w:bCs/>
          <w:i/>
          <w:sz w:val="22"/>
          <w:szCs w:val="22"/>
        </w:rPr>
        <w:t>“</w:t>
      </w:r>
      <w:r w:rsidRPr="00954A8F">
        <w:rPr>
          <w:bCs/>
          <w:sz w:val="22"/>
          <w:szCs w:val="22"/>
          <w:lang w:val="en-GB"/>
        </w:rPr>
        <w:t xml:space="preserve">When </w:t>
      </w:r>
      <w:r w:rsidRPr="00954A8F">
        <w:rPr>
          <w:bCs/>
          <w:i/>
          <w:sz w:val="22"/>
          <w:szCs w:val="22"/>
          <w:lang w:val="en-GB"/>
        </w:rPr>
        <w:t>Baker</w:t>
      </w:r>
      <w:r w:rsidRPr="00954A8F">
        <w:rPr>
          <w:bCs/>
          <w:sz w:val="22"/>
          <w:szCs w:val="22"/>
          <w:lang w:val="en-GB"/>
        </w:rPr>
        <w:t xml:space="preserve"> Met </w:t>
      </w:r>
      <w:r w:rsidRPr="00954A8F">
        <w:rPr>
          <w:bCs/>
          <w:i/>
          <w:sz w:val="22"/>
          <w:szCs w:val="22"/>
          <w:lang w:val="en-GB"/>
        </w:rPr>
        <w:t>Dunsmuir</w:t>
      </w:r>
      <w:r w:rsidRPr="00954A8F">
        <w:rPr>
          <w:bCs/>
          <w:sz w:val="22"/>
          <w:szCs w:val="22"/>
          <w:lang w:val="en-GB"/>
        </w:rPr>
        <w:t>: Recent Mani</w:t>
      </w:r>
      <w:r w:rsidR="00184816" w:rsidRPr="00954A8F">
        <w:rPr>
          <w:bCs/>
          <w:sz w:val="22"/>
          <w:szCs w:val="22"/>
          <w:lang w:val="en-GB"/>
        </w:rPr>
        <w:t>toba Cases on the Right to Reasons</w:t>
      </w:r>
      <w:r w:rsidRPr="00954A8F">
        <w:rPr>
          <w:bCs/>
          <w:sz w:val="22"/>
          <w:szCs w:val="22"/>
          <w:lang w:val="en-GB"/>
        </w:rPr>
        <w:t xml:space="preserve">.” </w:t>
      </w:r>
      <w:r w:rsidR="00B409B3" w:rsidRPr="00954A8F">
        <w:rPr>
          <w:bCs/>
          <w:sz w:val="22"/>
          <w:szCs w:val="22"/>
          <w:lang w:val="en-GB"/>
        </w:rPr>
        <w:t xml:space="preserve">Presentation at the </w:t>
      </w:r>
      <w:r w:rsidRPr="00954A8F">
        <w:rPr>
          <w:bCs/>
          <w:sz w:val="22"/>
          <w:szCs w:val="22"/>
          <w:lang w:val="en-GB"/>
        </w:rPr>
        <w:t xml:space="preserve">Sixth Annual MCAT Conference, Winnipeg, April </w:t>
      </w:r>
      <w:r w:rsidR="009C079D" w:rsidRPr="00954A8F">
        <w:rPr>
          <w:bCs/>
          <w:sz w:val="22"/>
          <w:szCs w:val="22"/>
          <w:lang w:val="en-GB"/>
        </w:rPr>
        <w:t>2011.</w:t>
      </w:r>
    </w:p>
    <w:p w:rsidR="00167175" w:rsidRPr="00954A8F" w:rsidRDefault="00E74F19" w:rsidP="00DE6FBF">
      <w:pPr>
        <w:pStyle w:val="ListParagraph"/>
        <w:numPr>
          <w:ilvl w:val="0"/>
          <w:numId w:val="4"/>
        </w:numPr>
        <w:ind w:left="360"/>
        <w:rPr>
          <w:bCs/>
          <w:sz w:val="22"/>
          <w:szCs w:val="22"/>
          <w:lang w:val="en-GB"/>
        </w:rPr>
      </w:pPr>
      <w:r w:rsidRPr="00954A8F">
        <w:rPr>
          <w:sz w:val="22"/>
          <w:szCs w:val="22"/>
        </w:rPr>
        <w:t xml:space="preserve">Let’s Talk About Sex Work and the Law”. Forum organized by the University of Manitoba Women and Gender Studies Group. </w:t>
      </w:r>
      <w:r w:rsidR="009C079D" w:rsidRPr="00954A8F">
        <w:rPr>
          <w:sz w:val="22"/>
          <w:szCs w:val="22"/>
        </w:rPr>
        <w:t xml:space="preserve">Winnipeg, </w:t>
      </w:r>
      <w:r w:rsidRPr="00954A8F">
        <w:rPr>
          <w:sz w:val="22"/>
          <w:szCs w:val="22"/>
        </w:rPr>
        <w:t>March 2011</w:t>
      </w:r>
      <w:r w:rsidR="009C079D" w:rsidRPr="00954A8F">
        <w:rPr>
          <w:sz w:val="22"/>
          <w:szCs w:val="22"/>
        </w:rPr>
        <w:t>.</w:t>
      </w:r>
    </w:p>
    <w:p w:rsidR="00167175" w:rsidRPr="00954A8F" w:rsidRDefault="00167175" w:rsidP="00DE6FBF">
      <w:pPr>
        <w:pStyle w:val="ListParagraph"/>
        <w:numPr>
          <w:ilvl w:val="0"/>
          <w:numId w:val="4"/>
        </w:numPr>
        <w:ind w:left="360"/>
        <w:rPr>
          <w:bCs/>
          <w:sz w:val="22"/>
          <w:szCs w:val="22"/>
          <w:lang w:val="en-GB"/>
        </w:rPr>
      </w:pPr>
      <w:r w:rsidRPr="00954A8F">
        <w:rPr>
          <w:bCs/>
          <w:sz w:val="22"/>
          <w:szCs w:val="22"/>
          <w:lang w:val="en-GB"/>
        </w:rPr>
        <w:t xml:space="preserve">Daily Rapporteur at the Truth and Reconciliation Commission of Canada conference on the establishment of a National Research Centre, Vancouver, March 2011. </w:t>
      </w:r>
    </w:p>
    <w:p w:rsidR="00E74F19" w:rsidRPr="00954A8F" w:rsidRDefault="00E74F19" w:rsidP="00DE6FBF">
      <w:pPr>
        <w:pStyle w:val="ListParagraph"/>
        <w:numPr>
          <w:ilvl w:val="0"/>
          <w:numId w:val="4"/>
        </w:numPr>
        <w:ind w:left="360"/>
        <w:rPr>
          <w:bCs/>
          <w:sz w:val="22"/>
          <w:szCs w:val="22"/>
          <w:lang w:val="en-GB"/>
        </w:rPr>
      </w:pPr>
      <w:r w:rsidRPr="00954A8F">
        <w:rPr>
          <w:bCs/>
          <w:sz w:val="22"/>
          <w:szCs w:val="22"/>
          <w:lang w:val="en-GB"/>
        </w:rPr>
        <w:t xml:space="preserve">“Prostitution Law </w:t>
      </w:r>
      <w:proofErr w:type="gramStart"/>
      <w:r w:rsidRPr="00954A8F">
        <w:rPr>
          <w:bCs/>
          <w:sz w:val="22"/>
          <w:szCs w:val="22"/>
          <w:lang w:val="en-GB"/>
        </w:rPr>
        <w:t>After</w:t>
      </w:r>
      <w:proofErr w:type="gramEnd"/>
      <w:r w:rsidRPr="00954A8F">
        <w:rPr>
          <w:bCs/>
          <w:sz w:val="22"/>
          <w:szCs w:val="22"/>
          <w:lang w:val="en-GB"/>
        </w:rPr>
        <w:t xml:space="preserve"> the Bedford Decision</w:t>
      </w:r>
      <w:r w:rsidR="00AA1ADB" w:rsidRPr="00954A8F">
        <w:rPr>
          <w:bCs/>
          <w:sz w:val="22"/>
          <w:szCs w:val="22"/>
          <w:lang w:val="en-GB"/>
        </w:rPr>
        <w:t>”</w:t>
      </w:r>
      <w:r w:rsidRPr="00954A8F">
        <w:rPr>
          <w:bCs/>
          <w:sz w:val="22"/>
          <w:szCs w:val="22"/>
          <w:lang w:val="en-GB"/>
        </w:rPr>
        <w:t xml:space="preserve">.  </w:t>
      </w:r>
      <w:r w:rsidR="00184816" w:rsidRPr="00954A8F">
        <w:rPr>
          <w:bCs/>
          <w:sz w:val="22"/>
          <w:szCs w:val="22"/>
          <w:lang w:val="en-GB"/>
        </w:rPr>
        <w:t xml:space="preserve">Presentation at </w:t>
      </w:r>
      <w:proofErr w:type="gramStart"/>
      <w:r w:rsidRPr="00954A8F">
        <w:rPr>
          <w:bCs/>
          <w:sz w:val="22"/>
          <w:szCs w:val="22"/>
          <w:lang w:val="en-GB"/>
        </w:rPr>
        <w:t>The</w:t>
      </w:r>
      <w:proofErr w:type="gramEnd"/>
      <w:r w:rsidRPr="00954A8F">
        <w:rPr>
          <w:bCs/>
          <w:sz w:val="22"/>
          <w:szCs w:val="22"/>
          <w:lang w:val="en-GB"/>
        </w:rPr>
        <w:t xml:space="preserve"> Winter of Our Discontent—Let Not the Right Prevail. Law Union of Ontario Annual Conference, Toronto, February 2011</w:t>
      </w:r>
      <w:r w:rsidR="009C079D" w:rsidRPr="00954A8F">
        <w:rPr>
          <w:bCs/>
          <w:sz w:val="22"/>
          <w:szCs w:val="22"/>
          <w:lang w:val="en-GB"/>
        </w:rPr>
        <w:t>.</w:t>
      </w:r>
    </w:p>
    <w:p w:rsidR="00167175" w:rsidRPr="00954A8F" w:rsidRDefault="002D6CA2" w:rsidP="00DE6FBF">
      <w:pPr>
        <w:pStyle w:val="ListParagraph"/>
        <w:numPr>
          <w:ilvl w:val="0"/>
          <w:numId w:val="4"/>
        </w:numPr>
        <w:ind w:left="360"/>
        <w:rPr>
          <w:bCs/>
          <w:sz w:val="22"/>
          <w:szCs w:val="22"/>
        </w:rPr>
      </w:pPr>
      <w:r w:rsidRPr="00954A8F">
        <w:rPr>
          <w:bCs/>
          <w:i/>
          <w:sz w:val="22"/>
          <w:szCs w:val="22"/>
        </w:rPr>
        <w:t xml:space="preserve"> </w:t>
      </w:r>
      <w:r w:rsidRPr="00954A8F">
        <w:rPr>
          <w:bCs/>
          <w:sz w:val="22"/>
          <w:szCs w:val="22"/>
        </w:rPr>
        <w:t>“</w:t>
      </w:r>
      <w:r w:rsidR="00FC5050" w:rsidRPr="00954A8F">
        <w:rPr>
          <w:bCs/>
          <w:sz w:val="22"/>
          <w:szCs w:val="22"/>
        </w:rPr>
        <w:t>Religious and Other Rights: W</w:t>
      </w:r>
      <w:r w:rsidR="00E74F19" w:rsidRPr="00954A8F">
        <w:rPr>
          <w:bCs/>
          <w:sz w:val="22"/>
          <w:szCs w:val="22"/>
        </w:rPr>
        <w:t>hat Happens When They Collide?</w:t>
      </w:r>
      <w:proofErr w:type="gramStart"/>
      <w:r w:rsidR="00E74F19" w:rsidRPr="00954A8F">
        <w:rPr>
          <w:bCs/>
          <w:sz w:val="22"/>
          <w:szCs w:val="22"/>
        </w:rPr>
        <w:t>”</w:t>
      </w:r>
      <w:r w:rsidRPr="00954A8F">
        <w:rPr>
          <w:bCs/>
          <w:sz w:val="22"/>
          <w:szCs w:val="22"/>
        </w:rPr>
        <w:t>.</w:t>
      </w:r>
      <w:proofErr w:type="gramEnd"/>
      <w:r w:rsidRPr="00954A8F">
        <w:rPr>
          <w:bCs/>
          <w:sz w:val="22"/>
          <w:szCs w:val="22"/>
        </w:rPr>
        <w:t xml:space="preserve"> A Presentation as part of the University of Manitoba’s “Bringing </w:t>
      </w:r>
      <w:r w:rsidR="00FC5050" w:rsidRPr="00954A8F">
        <w:rPr>
          <w:bCs/>
          <w:sz w:val="22"/>
          <w:szCs w:val="22"/>
        </w:rPr>
        <w:t>Research to Life” Series</w:t>
      </w:r>
      <w:r w:rsidRPr="00954A8F">
        <w:rPr>
          <w:bCs/>
          <w:sz w:val="22"/>
          <w:szCs w:val="22"/>
        </w:rPr>
        <w:t xml:space="preserve">, Winnipeg. February 2011. </w:t>
      </w:r>
    </w:p>
    <w:p w:rsidR="009C079D" w:rsidRPr="00954A8F" w:rsidRDefault="00167175" w:rsidP="00DE6FBF">
      <w:pPr>
        <w:pStyle w:val="ListParagraph"/>
        <w:numPr>
          <w:ilvl w:val="0"/>
          <w:numId w:val="4"/>
        </w:numPr>
        <w:ind w:left="360"/>
        <w:rPr>
          <w:bCs/>
          <w:sz w:val="22"/>
          <w:szCs w:val="22"/>
        </w:rPr>
      </w:pPr>
      <w:r w:rsidRPr="00954A8F">
        <w:rPr>
          <w:bCs/>
          <w:sz w:val="22"/>
          <w:szCs w:val="22"/>
        </w:rPr>
        <w:t xml:space="preserve">“Bill C-46: Is it working? Can it be improved”” Presentation to the Senate Standing Committee on </w:t>
      </w:r>
      <w:r w:rsidR="00184816" w:rsidRPr="00954A8F">
        <w:rPr>
          <w:bCs/>
          <w:sz w:val="22"/>
          <w:szCs w:val="22"/>
        </w:rPr>
        <w:t xml:space="preserve">Legal and </w:t>
      </w:r>
      <w:r w:rsidRPr="00954A8F">
        <w:rPr>
          <w:bCs/>
          <w:sz w:val="22"/>
          <w:szCs w:val="22"/>
        </w:rPr>
        <w:t>Co</w:t>
      </w:r>
      <w:r w:rsidR="00184816" w:rsidRPr="00954A8F">
        <w:rPr>
          <w:bCs/>
          <w:sz w:val="22"/>
          <w:szCs w:val="22"/>
        </w:rPr>
        <w:t>nstitutional Affairs</w:t>
      </w:r>
      <w:r w:rsidRPr="00954A8F">
        <w:rPr>
          <w:bCs/>
          <w:sz w:val="22"/>
          <w:szCs w:val="22"/>
        </w:rPr>
        <w:t xml:space="preserve">. Ottawa January 2011. </w:t>
      </w:r>
    </w:p>
    <w:p w:rsidR="009C079D" w:rsidRPr="00954A8F" w:rsidRDefault="009C079D" w:rsidP="00DE6FBF">
      <w:pPr>
        <w:pStyle w:val="ListParagraph"/>
        <w:numPr>
          <w:ilvl w:val="0"/>
          <w:numId w:val="4"/>
        </w:numPr>
        <w:ind w:left="360"/>
        <w:rPr>
          <w:bCs/>
          <w:sz w:val="22"/>
          <w:szCs w:val="22"/>
        </w:rPr>
      </w:pPr>
      <w:r w:rsidRPr="00954A8F">
        <w:rPr>
          <w:bCs/>
          <w:sz w:val="22"/>
          <w:szCs w:val="22"/>
        </w:rPr>
        <w:t xml:space="preserve">“Thinking About Religious Rights in Canada”. Presentation to the </w:t>
      </w:r>
      <w:r w:rsidR="00184816" w:rsidRPr="00954A8F">
        <w:rPr>
          <w:bCs/>
          <w:sz w:val="22"/>
          <w:szCs w:val="22"/>
        </w:rPr>
        <w:t>Canadian</w:t>
      </w:r>
      <w:r w:rsidR="00AA1ADB" w:rsidRPr="00954A8F">
        <w:rPr>
          <w:bCs/>
          <w:sz w:val="22"/>
          <w:szCs w:val="22"/>
        </w:rPr>
        <w:t xml:space="preserve"> </w:t>
      </w:r>
      <w:r w:rsidRPr="00954A8F">
        <w:rPr>
          <w:bCs/>
          <w:sz w:val="22"/>
          <w:szCs w:val="22"/>
        </w:rPr>
        <w:t>Muslim Leadership Institute, Winnipeg, January 2011.</w:t>
      </w:r>
    </w:p>
    <w:p w:rsidR="002D6CA2" w:rsidRPr="00954A8F" w:rsidRDefault="002D6CA2" w:rsidP="00DE6FBF">
      <w:pPr>
        <w:pStyle w:val="ListParagraph"/>
        <w:numPr>
          <w:ilvl w:val="0"/>
          <w:numId w:val="4"/>
        </w:numPr>
        <w:ind w:left="360"/>
        <w:rPr>
          <w:bCs/>
          <w:sz w:val="22"/>
          <w:szCs w:val="22"/>
        </w:rPr>
      </w:pPr>
      <w:r w:rsidRPr="00954A8F">
        <w:rPr>
          <w:bCs/>
          <w:sz w:val="22"/>
          <w:szCs w:val="22"/>
        </w:rPr>
        <w:t xml:space="preserve"> “Appointments to Administrative Tribunals”.  A Presentation to the Women’s Lawyers Forum.  Winnipeg, December 2010.</w:t>
      </w:r>
    </w:p>
    <w:p w:rsidR="009C079D" w:rsidRPr="00954A8F" w:rsidRDefault="009C079D" w:rsidP="00DE6FBF">
      <w:pPr>
        <w:pStyle w:val="ListParagraph"/>
        <w:numPr>
          <w:ilvl w:val="0"/>
          <w:numId w:val="4"/>
        </w:numPr>
        <w:ind w:left="360"/>
        <w:rPr>
          <w:bCs/>
          <w:sz w:val="22"/>
          <w:szCs w:val="22"/>
        </w:rPr>
      </w:pPr>
      <w:r w:rsidRPr="00954A8F">
        <w:rPr>
          <w:bCs/>
          <w:sz w:val="22"/>
          <w:szCs w:val="22"/>
        </w:rPr>
        <w:t xml:space="preserve">“Thinking About the Human Rights </w:t>
      </w:r>
      <w:r w:rsidR="00167175" w:rsidRPr="00954A8F">
        <w:rPr>
          <w:bCs/>
          <w:sz w:val="22"/>
          <w:szCs w:val="22"/>
        </w:rPr>
        <w:t>National Opinion Poll”</w:t>
      </w:r>
      <w:r w:rsidRPr="00954A8F">
        <w:rPr>
          <w:bCs/>
          <w:sz w:val="22"/>
          <w:szCs w:val="22"/>
        </w:rPr>
        <w:t xml:space="preserve">. Presentation at the </w:t>
      </w:r>
      <w:r w:rsidR="00167175" w:rsidRPr="00954A8F">
        <w:rPr>
          <w:bCs/>
          <w:sz w:val="22"/>
          <w:szCs w:val="22"/>
        </w:rPr>
        <w:t>7</w:t>
      </w:r>
      <w:r w:rsidR="00167175" w:rsidRPr="00954A8F">
        <w:rPr>
          <w:bCs/>
          <w:sz w:val="22"/>
          <w:szCs w:val="22"/>
          <w:vertAlign w:val="superscript"/>
        </w:rPr>
        <w:t>th</w:t>
      </w:r>
      <w:r w:rsidR="00167175" w:rsidRPr="00954A8F">
        <w:rPr>
          <w:bCs/>
          <w:sz w:val="22"/>
          <w:szCs w:val="22"/>
        </w:rPr>
        <w:t xml:space="preserve"> Annual Trudeau Conference on “Equal in Dignity: Human Rights and the Passage of Generations” Winnipeg, November 2011. </w:t>
      </w:r>
    </w:p>
    <w:p w:rsidR="002D6CA2" w:rsidRPr="00954A8F" w:rsidRDefault="002D6CA2" w:rsidP="00DE6FBF">
      <w:pPr>
        <w:pStyle w:val="ListParagraph"/>
        <w:numPr>
          <w:ilvl w:val="0"/>
          <w:numId w:val="4"/>
        </w:numPr>
        <w:ind w:left="360"/>
        <w:rPr>
          <w:bCs/>
          <w:sz w:val="22"/>
          <w:szCs w:val="22"/>
        </w:rPr>
      </w:pPr>
      <w:r w:rsidRPr="00954A8F">
        <w:rPr>
          <w:bCs/>
          <w:sz w:val="22"/>
          <w:szCs w:val="22"/>
        </w:rPr>
        <w:lastRenderedPageBreak/>
        <w:t>“Harms, Healing and Justice: The Impacts of the IRC System.”  Panel Chair.  At the Prairie Perspectives on Indian Residential Schools, Truth and Reconciliation Conference held during the Truth and Reconciliation Commission of Canada’s First National Event, Winnipeg, June 2010.</w:t>
      </w:r>
    </w:p>
    <w:p w:rsidR="002D6CA2" w:rsidRPr="00954A8F" w:rsidRDefault="002D6CA2" w:rsidP="00DE6FBF">
      <w:pPr>
        <w:pStyle w:val="ListParagraph"/>
        <w:numPr>
          <w:ilvl w:val="0"/>
          <w:numId w:val="4"/>
        </w:numPr>
        <w:ind w:left="360"/>
        <w:rPr>
          <w:bCs/>
          <w:sz w:val="22"/>
          <w:szCs w:val="22"/>
        </w:rPr>
      </w:pPr>
      <w:r w:rsidRPr="00954A8F">
        <w:rPr>
          <w:bCs/>
          <w:sz w:val="22"/>
          <w:szCs w:val="22"/>
        </w:rPr>
        <w:t>“Socio-legal Feminism and the Truth and Reconciliation Commission of Canada”.  Discussion leader at the Socio-Legal Feminism Conference.  Barbados, June 2010.</w:t>
      </w:r>
    </w:p>
    <w:p w:rsidR="002D6CA2" w:rsidRPr="00954A8F" w:rsidRDefault="002D6CA2" w:rsidP="00DE6FBF">
      <w:pPr>
        <w:pStyle w:val="ListParagraph"/>
        <w:numPr>
          <w:ilvl w:val="0"/>
          <w:numId w:val="4"/>
        </w:numPr>
        <w:ind w:left="360"/>
        <w:rPr>
          <w:bCs/>
          <w:sz w:val="22"/>
          <w:szCs w:val="22"/>
        </w:rPr>
      </w:pPr>
      <w:r w:rsidRPr="00954A8F">
        <w:rPr>
          <w:bCs/>
          <w:sz w:val="22"/>
          <w:szCs w:val="22"/>
        </w:rPr>
        <w:t>“Difference and Accommodation in Religious Practices”. A Presentation at Unfinished Business: Human Rights Issues in the 21</w:t>
      </w:r>
      <w:r w:rsidRPr="00954A8F">
        <w:rPr>
          <w:bCs/>
          <w:sz w:val="22"/>
          <w:szCs w:val="22"/>
          <w:vertAlign w:val="superscript"/>
        </w:rPr>
        <w:t>st</w:t>
      </w:r>
      <w:r w:rsidRPr="00954A8F">
        <w:rPr>
          <w:bCs/>
          <w:sz w:val="22"/>
          <w:szCs w:val="22"/>
        </w:rPr>
        <w:t xml:space="preserve"> Century Research Roundtable. Winnipeg, May, 2010. </w:t>
      </w:r>
    </w:p>
    <w:p w:rsidR="002D6CA2" w:rsidRPr="00954A8F" w:rsidRDefault="00E81841" w:rsidP="00DE6FBF">
      <w:pPr>
        <w:pStyle w:val="ListParagraph"/>
        <w:numPr>
          <w:ilvl w:val="0"/>
          <w:numId w:val="4"/>
        </w:numPr>
        <w:ind w:left="360"/>
        <w:rPr>
          <w:bCs/>
          <w:sz w:val="22"/>
          <w:szCs w:val="22"/>
        </w:rPr>
      </w:pPr>
      <w:r w:rsidRPr="00954A8F">
        <w:rPr>
          <w:bCs/>
          <w:sz w:val="22"/>
          <w:szCs w:val="22"/>
        </w:rPr>
        <w:fldChar w:fldCharType="begin"/>
      </w:r>
      <w:r w:rsidR="002D6CA2" w:rsidRPr="00954A8F">
        <w:rPr>
          <w:bCs/>
          <w:sz w:val="22"/>
          <w:szCs w:val="22"/>
        </w:rPr>
        <w:instrText xml:space="preserve"> SEQ CHAPTER \h \r 1</w:instrText>
      </w:r>
      <w:r w:rsidRPr="00954A8F">
        <w:rPr>
          <w:bCs/>
          <w:sz w:val="22"/>
          <w:szCs w:val="22"/>
          <w:lang w:val="en-GB"/>
        </w:rPr>
        <w:fldChar w:fldCharType="end"/>
      </w:r>
      <w:r w:rsidR="002D6CA2" w:rsidRPr="00954A8F">
        <w:rPr>
          <w:bCs/>
          <w:sz w:val="22"/>
          <w:szCs w:val="22"/>
        </w:rPr>
        <w:t>“The Future of Administrative Tribunals in Manitoba: Possibilities for Reform in the Appointments Process”.  Presentation at the Fifth Annual Manitoba Council for Administrative Tribunals Conference, Winnipeg, April 2010.</w:t>
      </w:r>
    </w:p>
    <w:p w:rsidR="002D6CA2" w:rsidRPr="00954A8F" w:rsidRDefault="002D6CA2" w:rsidP="00DE6FBF">
      <w:pPr>
        <w:pStyle w:val="ListParagraph"/>
        <w:numPr>
          <w:ilvl w:val="0"/>
          <w:numId w:val="4"/>
        </w:numPr>
        <w:ind w:left="360"/>
        <w:rPr>
          <w:bCs/>
          <w:sz w:val="22"/>
          <w:szCs w:val="22"/>
        </w:rPr>
      </w:pPr>
      <w:r w:rsidRPr="00954A8F">
        <w:rPr>
          <w:bCs/>
          <w:sz w:val="22"/>
          <w:szCs w:val="22"/>
        </w:rPr>
        <w:t xml:space="preserve">“Acting Out in the Public Realm: Thinking About Sexuality and Religious Rights Claims”.  A Presentation at the </w:t>
      </w:r>
      <w:r w:rsidRPr="00954A8F">
        <w:rPr>
          <w:sz w:val="22"/>
          <w:szCs w:val="22"/>
        </w:rPr>
        <w:sym w:font="WP TypographicSymbols" w:char="0041"/>
      </w:r>
      <w:r w:rsidRPr="00954A8F">
        <w:rPr>
          <w:bCs/>
          <w:sz w:val="22"/>
          <w:szCs w:val="22"/>
        </w:rPr>
        <w:t>Human Wrongs: Making Things Rights</w:t>
      </w:r>
      <w:r w:rsidRPr="00954A8F">
        <w:rPr>
          <w:sz w:val="22"/>
          <w:szCs w:val="22"/>
        </w:rPr>
        <w:sym w:font="WP TypographicSymbols" w:char="0040"/>
      </w:r>
      <w:r w:rsidRPr="00954A8F">
        <w:rPr>
          <w:bCs/>
          <w:sz w:val="22"/>
          <w:szCs w:val="22"/>
        </w:rPr>
        <w:t xml:space="preserve"> Public Forum organized jointly by the Royal Society of Canada and the University of Manitoba. Winnipeg, March 2010.</w:t>
      </w:r>
    </w:p>
    <w:p w:rsidR="002D6CA2" w:rsidRPr="00954A8F" w:rsidRDefault="002D6CA2" w:rsidP="00DE6FBF">
      <w:pPr>
        <w:pStyle w:val="ListParagraph"/>
        <w:numPr>
          <w:ilvl w:val="0"/>
          <w:numId w:val="4"/>
        </w:numPr>
        <w:ind w:left="360"/>
        <w:rPr>
          <w:bCs/>
          <w:sz w:val="22"/>
          <w:szCs w:val="22"/>
        </w:rPr>
      </w:pPr>
      <w:r w:rsidRPr="00954A8F">
        <w:rPr>
          <w:bCs/>
          <w:sz w:val="22"/>
          <w:szCs w:val="22"/>
        </w:rPr>
        <w:t xml:space="preserve">“Being and Doing: On the Resolution of Conflicting Sexuality and Religious Rights Claims.” A Presentation at the Institute for the Humanities Law and Society Research Cluster Forum on Sexuality and Human Rights. Winnipeg, January, 2010. </w:t>
      </w:r>
    </w:p>
    <w:p w:rsidR="002D6CA2" w:rsidRPr="00954A8F" w:rsidRDefault="002D6CA2" w:rsidP="00DE6FBF">
      <w:pPr>
        <w:pStyle w:val="ListParagraph"/>
        <w:numPr>
          <w:ilvl w:val="0"/>
          <w:numId w:val="4"/>
        </w:numPr>
        <w:ind w:left="360"/>
        <w:rPr>
          <w:bCs/>
          <w:sz w:val="22"/>
          <w:szCs w:val="22"/>
        </w:rPr>
      </w:pPr>
      <w:r w:rsidRPr="00954A8F">
        <w:rPr>
          <w:bCs/>
          <w:sz w:val="22"/>
          <w:szCs w:val="22"/>
        </w:rPr>
        <w:t>“Remembering the Missing Women”. A Presentation at the Sunrise Memorial organized by the Manitoba Women’s Advisory Council. Winnipeg, December 2009.</w:t>
      </w:r>
    </w:p>
    <w:p w:rsidR="002D6CA2" w:rsidRPr="00954A8F" w:rsidRDefault="002D6CA2" w:rsidP="00DE6FBF">
      <w:pPr>
        <w:pStyle w:val="ListParagraph"/>
        <w:numPr>
          <w:ilvl w:val="0"/>
          <w:numId w:val="4"/>
        </w:numPr>
        <w:ind w:left="360"/>
        <w:rPr>
          <w:bCs/>
          <w:sz w:val="22"/>
          <w:szCs w:val="22"/>
        </w:rPr>
      </w:pPr>
      <w:r w:rsidRPr="00954A8F">
        <w:rPr>
          <w:bCs/>
          <w:sz w:val="22"/>
          <w:szCs w:val="22"/>
        </w:rPr>
        <w:t xml:space="preserve">“Gender Identity: Some Current Legal Issues.”  A Presentation to the Equality Law and SOGIC Sub-sections of the Manitoba </w:t>
      </w:r>
      <w:proofErr w:type="gramStart"/>
      <w:r w:rsidRPr="00954A8F">
        <w:rPr>
          <w:bCs/>
          <w:sz w:val="22"/>
          <w:szCs w:val="22"/>
        </w:rPr>
        <w:t>Bar</w:t>
      </w:r>
      <w:proofErr w:type="gramEnd"/>
      <w:r w:rsidRPr="00954A8F">
        <w:rPr>
          <w:bCs/>
          <w:sz w:val="22"/>
          <w:szCs w:val="22"/>
        </w:rPr>
        <w:t xml:space="preserve"> Association. Winnipeg, November 2009.</w:t>
      </w:r>
    </w:p>
    <w:p w:rsidR="007D7E09" w:rsidRPr="00954A8F" w:rsidRDefault="002D6CA2" w:rsidP="00DE6FBF">
      <w:pPr>
        <w:pStyle w:val="ListParagraph"/>
        <w:numPr>
          <w:ilvl w:val="0"/>
          <w:numId w:val="4"/>
        </w:numPr>
        <w:ind w:left="360"/>
        <w:rPr>
          <w:bCs/>
          <w:sz w:val="22"/>
          <w:szCs w:val="22"/>
        </w:rPr>
      </w:pPr>
      <w:r w:rsidRPr="00954A8F">
        <w:rPr>
          <w:bCs/>
          <w:sz w:val="22"/>
          <w:szCs w:val="22"/>
        </w:rPr>
        <w:t xml:space="preserve">“Revisiting </w:t>
      </w:r>
      <w:r w:rsidRPr="00954A8F">
        <w:rPr>
          <w:bCs/>
          <w:i/>
          <w:sz w:val="22"/>
          <w:szCs w:val="22"/>
        </w:rPr>
        <w:t>The Handmaid’s Tale</w:t>
      </w:r>
      <w:r w:rsidRPr="00954A8F">
        <w:rPr>
          <w:bCs/>
          <w:sz w:val="22"/>
          <w:szCs w:val="22"/>
        </w:rPr>
        <w:t xml:space="preserve">: Feminist Theory Meets Empirical Research”.  A seminar presented at the Faculty of Law Lunchtime Series, Winnipeg, </w:t>
      </w:r>
      <w:proofErr w:type="gramStart"/>
      <w:r w:rsidRPr="00954A8F">
        <w:rPr>
          <w:bCs/>
          <w:sz w:val="22"/>
          <w:szCs w:val="22"/>
        </w:rPr>
        <w:t>September</w:t>
      </w:r>
      <w:proofErr w:type="gramEnd"/>
      <w:r w:rsidRPr="00954A8F">
        <w:rPr>
          <w:bCs/>
          <w:sz w:val="22"/>
          <w:szCs w:val="22"/>
        </w:rPr>
        <w:t xml:space="preserve"> 2009.</w:t>
      </w:r>
    </w:p>
    <w:p w:rsidR="005A3ADB" w:rsidRPr="00954A8F" w:rsidRDefault="005A3ADB" w:rsidP="00DE6FBF">
      <w:pPr>
        <w:pStyle w:val="ListParagraph"/>
        <w:numPr>
          <w:ilvl w:val="0"/>
          <w:numId w:val="4"/>
        </w:numPr>
        <w:ind w:left="360"/>
        <w:rPr>
          <w:bCs/>
          <w:sz w:val="22"/>
          <w:szCs w:val="22"/>
        </w:rPr>
      </w:pPr>
      <w:r w:rsidRPr="00954A8F">
        <w:rPr>
          <w:sz w:val="22"/>
          <w:szCs w:val="22"/>
          <w:lang w:val="en-GB"/>
        </w:rPr>
        <w:t>“Principles of Administrative Law and Evidence Law” Presentation at National Certified Investigator/Inspector Training Conference organized by The Council on Licensure, Enforcement and Regulation, Winnipeg, June 2009.</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“What Factors Make Faculties Good Environments for Women” Presentation at the Interdisciplinary Ideas Commons: One-Day Feminist Legal/Socio-Legal Workshop.  Carleton University, May 2009.</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“A Primer on the Past, Present and Future of LGBT Rights in Canada”.  Presentation at the Glendale Club, Winnipeg, May, 2009.</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“Appointment to Administrative Tribunals in Manitoba” Presentation to the Manitoba Council of Administrative Tribunals 4</w:t>
      </w:r>
      <w:r w:rsidRPr="00954A8F">
        <w:rPr>
          <w:sz w:val="22"/>
          <w:szCs w:val="22"/>
          <w:vertAlign w:val="superscript"/>
          <w:lang w:val="en-GB"/>
        </w:rPr>
        <w:t>rd</w:t>
      </w:r>
      <w:r w:rsidRPr="00954A8F">
        <w:rPr>
          <w:sz w:val="22"/>
          <w:szCs w:val="22"/>
          <w:lang w:val="en-GB"/>
        </w:rPr>
        <w:t xml:space="preserve"> Annual Conference, April 2009.</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“Traveling with your (Queer) Sweetheart: What Should You Say?” Presentation at the Same Sex Marriage Forum: Pros and Cons, Winnipeg November 2008.</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 xml:space="preserve">“Why You Should Be Concerned </w:t>
      </w:r>
      <w:proofErr w:type="gramStart"/>
      <w:r w:rsidRPr="00954A8F">
        <w:rPr>
          <w:sz w:val="22"/>
          <w:szCs w:val="22"/>
          <w:lang w:val="en-GB"/>
        </w:rPr>
        <w:t>About</w:t>
      </w:r>
      <w:proofErr w:type="gramEnd"/>
      <w:r w:rsidRPr="00954A8F">
        <w:rPr>
          <w:sz w:val="22"/>
          <w:szCs w:val="22"/>
          <w:lang w:val="en-GB"/>
        </w:rPr>
        <w:t xml:space="preserve"> the </w:t>
      </w:r>
      <w:r w:rsidRPr="00954A8F">
        <w:rPr>
          <w:i/>
          <w:iCs/>
          <w:sz w:val="22"/>
          <w:szCs w:val="22"/>
          <w:lang w:val="en-GB"/>
        </w:rPr>
        <w:t xml:space="preserve">Unborn Victims of Crime Act </w:t>
      </w:r>
      <w:r w:rsidRPr="00954A8F">
        <w:rPr>
          <w:sz w:val="22"/>
          <w:szCs w:val="22"/>
          <w:lang w:val="en-GB"/>
        </w:rPr>
        <w:t xml:space="preserve">(Bill c 484)” Presentation at the AGM of the Women’s Health Clinic, Winnipeg, June 2008 and to other community organizations in 2008. </w:t>
      </w:r>
    </w:p>
    <w:p w:rsidR="005A3ADB" w:rsidRPr="00954A8F" w:rsidRDefault="005A3ADB" w:rsidP="00DE6FBF">
      <w:pPr>
        <w:pStyle w:val="ListParagraph"/>
        <w:numPr>
          <w:ilvl w:val="0"/>
          <w:numId w:val="4"/>
        </w:numPr>
        <w:ind w:left="360"/>
        <w:rPr>
          <w:sz w:val="22"/>
          <w:szCs w:val="22"/>
          <w:lang w:val="en-GB"/>
        </w:rPr>
      </w:pPr>
      <w:r w:rsidRPr="00954A8F">
        <w:rPr>
          <w:i/>
          <w:iCs/>
          <w:sz w:val="22"/>
          <w:szCs w:val="22"/>
          <w:lang w:val="en-GB"/>
        </w:rPr>
        <w:t xml:space="preserve">McIvor </w:t>
      </w:r>
      <w:r w:rsidRPr="00954A8F">
        <w:rPr>
          <w:sz w:val="22"/>
          <w:szCs w:val="22"/>
          <w:lang w:val="en-GB"/>
        </w:rPr>
        <w:t>v</w:t>
      </w:r>
      <w:r w:rsidRPr="00954A8F">
        <w:rPr>
          <w:i/>
          <w:iCs/>
          <w:sz w:val="22"/>
          <w:szCs w:val="22"/>
          <w:lang w:val="en-GB"/>
        </w:rPr>
        <w:t>. Canada</w:t>
      </w:r>
      <w:r w:rsidRPr="00954A8F">
        <w:rPr>
          <w:sz w:val="22"/>
          <w:szCs w:val="22"/>
          <w:lang w:val="en-GB"/>
        </w:rPr>
        <w:t xml:space="preserve">: What Are the Issues?  What are the Implications?” Presentation to the Manitoba Bar Association (Aboriginal Law Sub-section) May 2008.  </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“Independence, Respect and Accountability”.  Presentation to the Manitoba Council of Administrative Tribunals 3</w:t>
      </w:r>
      <w:r w:rsidRPr="00954A8F">
        <w:rPr>
          <w:sz w:val="22"/>
          <w:szCs w:val="22"/>
          <w:vertAlign w:val="superscript"/>
          <w:lang w:val="en-GB"/>
        </w:rPr>
        <w:t>rd</w:t>
      </w:r>
      <w:r w:rsidRPr="00954A8F">
        <w:rPr>
          <w:sz w:val="22"/>
          <w:szCs w:val="22"/>
          <w:lang w:val="en-GB"/>
        </w:rPr>
        <w:t xml:space="preserve"> Annual Conference, April 2008.</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 xml:space="preserve">“What is the Impact of </w:t>
      </w:r>
      <w:r w:rsidRPr="00954A8F">
        <w:rPr>
          <w:i/>
          <w:iCs/>
          <w:sz w:val="22"/>
          <w:szCs w:val="22"/>
          <w:lang w:val="en-GB"/>
        </w:rPr>
        <w:t>Dunsmuir</w:t>
      </w:r>
      <w:r w:rsidRPr="00954A8F">
        <w:rPr>
          <w:sz w:val="22"/>
          <w:szCs w:val="22"/>
          <w:lang w:val="en-GB"/>
        </w:rPr>
        <w:t xml:space="preserve"> </w:t>
      </w:r>
      <w:proofErr w:type="gramStart"/>
      <w:r w:rsidRPr="00954A8F">
        <w:rPr>
          <w:sz w:val="22"/>
          <w:szCs w:val="22"/>
          <w:lang w:val="en-GB"/>
        </w:rPr>
        <w:t>v.</w:t>
      </w:r>
      <w:proofErr w:type="gramEnd"/>
      <w:r w:rsidRPr="00954A8F">
        <w:rPr>
          <w:i/>
          <w:iCs/>
          <w:sz w:val="22"/>
          <w:szCs w:val="22"/>
          <w:lang w:val="en-GB"/>
        </w:rPr>
        <w:t xml:space="preserve"> New Brunswick </w:t>
      </w:r>
      <w:r w:rsidRPr="00954A8F">
        <w:rPr>
          <w:sz w:val="22"/>
          <w:szCs w:val="22"/>
          <w:lang w:val="en-GB"/>
        </w:rPr>
        <w:t>(2008) (SCC) on Judicial Review of Administrative Decisions?”  Manitoba Courts Law at Lunch Seminar, March, 2008.</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 xml:space="preserve">“Have We Reached the “End of Law” for Lesbian, Gay, Bi-sexual and Trans-identified People?” Presentation at the Hugh M. </w:t>
      </w:r>
      <w:proofErr w:type="spellStart"/>
      <w:r w:rsidRPr="00954A8F">
        <w:rPr>
          <w:sz w:val="22"/>
          <w:szCs w:val="22"/>
          <w:lang w:val="en-GB"/>
        </w:rPr>
        <w:t>Ketcheson</w:t>
      </w:r>
      <w:proofErr w:type="spellEnd"/>
      <w:r w:rsidRPr="00954A8F">
        <w:rPr>
          <w:sz w:val="22"/>
          <w:szCs w:val="22"/>
          <w:lang w:val="en-GB"/>
        </w:rPr>
        <w:t xml:space="preserve"> Lecture Series organized by the Saskatchewan Crown Counsel Association, Regina March 2008.</w:t>
      </w:r>
    </w:p>
    <w:p w:rsidR="005A3ADB" w:rsidRPr="00954A8F" w:rsidRDefault="002D6CA2" w:rsidP="00DE6FBF">
      <w:pPr>
        <w:pStyle w:val="ListParagraph"/>
        <w:numPr>
          <w:ilvl w:val="0"/>
          <w:numId w:val="4"/>
        </w:numPr>
        <w:ind w:left="360"/>
        <w:rPr>
          <w:sz w:val="22"/>
          <w:szCs w:val="22"/>
          <w:lang w:val="en-GB"/>
        </w:rPr>
      </w:pPr>
      <w:r w:rsidRPr="00954A8F">
        <w:rPr>
          <w:sz w:val="22"/>
          <w:szCs w:val="22"/>
          <w:lang w:val="en-GB"/>
        </w:rPr>
        <w:t>“</w:t>
      </w:r>
      <w:r w:rsidR="005A3ADB" w:rsidRPr="00954A8F">
        <w:rPr>
          <w:sz w:val="22"/>
          <w:szCs w:val="22"/>
          <w:lang w:val="en-GB"/>
        </w:rPr>
        <w:t>Mission Possible: Ensuring Fair, Impartial and Expeditious Hearings.”  Presentation at the Western Provinces Annual Surface Rights Conference, Winnipeg June 2007.</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“What Are Human Rights Issues for Condominiums: Are We Prepared”</w:t>
      </w:r>
      <w:proofErr w:type="gramStart"/>
      <w:r w:rsidRPr="00954A8F">
        <w:rPr>
          <w:sz w:val="22"/>
          <w:szCs w:val="22"/>
          <w:lang w:val="en-GB"/>
        </w:rPr>
        <w:t>.</w:t>
      </w:r>
      <w:proofErr w:type="gramEnd"/>
      <w:r w:rsidRPr="00954A8F">
        <w:rPr>
          <w:sz w:val="22"/>
          <w:szCs w:val="22"/>
          <w:lang w:val="en-GB"/>
        </w:rPr>
        <w:t xml:space="preserve"> Presentation to the Canadian Condominium Institute on Human Rights Law, Regina May 2007.</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 xml:space="preserve">“Mothers </w:t>
      </w:r>
      <w:proofErr w:type="gramStart"/>
      <w:r w:rsidRPr="00954A8F">
        <w:rPr>
          <w:sz w:val="22"/>
          <w:szCs w:val="22"/>
          <w:lang w:val="en-GB"/>
        </w:rPr>
        <w:t>In</w:t>
      </w:r>
      <w:proofErr w:type="gramEnd"/>
      <w:r w:rsidRPr="00954A8F">
        <w:rPr>
          <w:sz w:val="22"/>
          <w:szCs w:val="22"/>
          <w:lang w:val="en-GB"/>
        </w:rPr>
        <w:t xml:space="preserve"> The Family”. Panel Chair at “Mothering in Law: Defending Women’s Rights in 2007"</w:t>
      </w:r>
      <w:proofErr w:type="gramStart"/>
      <w:r w:rsidRPr="00954A8F">
        <w:rPr>
          <w:sz w:val="22"/>
          <w:szCs w:val="22"/>
          <w:lang w:val="en-GB"/>
        </w:rPr>
        <w:t>,  National</w:t>
      </w:r>
      <w:proofErr w:type="gramEnd"/>
      <w:r w:rsidRPr="00954A8F">
        <w:rPr>
          <w:sz w:val="22"/>
          <w:szCs w:val="22"/>
          <w:lang w:val="en-GB"/>
        </w:rPr>
        <w:t xml:space="preserve"> Association of Women and the Law Bi-annual Conference, Ottawa May 2007.</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 xml:space="preserve">“Finding </w:t>
      </w:r>
      <w:r w:rsidRPr="00954A8F">
        <w:rPr>
          <w:i/>
          <w:iCs/>
          <w:sz w:val="22"/>
          <w:szCs w:val="22"/>
          <w:lang w:val="en-GB"/>
        </w:rPr>
        <w:t xml:space="preserve">Nemo </w:t>
      </w:r>
      <w:proofErr w:type="spellStart"/>
      <w:r w:rsidRPr="00954A8F">
        <w:rPr>
          <w:i/>
          <w:iCs/>
          <w:sz w:val="22"/>
          <w:szCs w:val="22"/>
          <w:lang w:val="en-GB"/>
        </w:rPr>
        <w:t>Judex</w:t>
      </w:r>
      <w:proofErr w:type="spellEnd"/>
      <w:r w:rsidRPr="00954A8F">
        <w:rPr>
          <w:sz w:val="22"/>
          <w:szCs w:val="22"/>
          <w:lang w:val="en-GB"/>
        </w:rPr>
        <w:t>: Notes on Tribunal Independence “. Presentation at the Manitoba Council on Administrative Tribunals Second Annual Conference, Winnipeg April 2007.</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lastRenderedPageBreak/>
        <w:t xml:space="preserve">“Sex and Gendered Mentoring” Presentation in the </w:t>
      </w:r>
      <w:proofErr w:type="spellStart"/>
      <w:r w:rsidRPr="00954A8F">
        <w:rPr>
          <w:sz w:val="22"/>
          <w:szCs w:val="22"/>
          <w:lang w:val="en-GB"/>
        </w:rPr>
        <w:t>Surviv</w:t>
      </w:r>
      <w:proofErr w:type="spellEnd"/>
      <w:r w:rsidRPr="00954A8F">
        <w:rPr>
          <w:sz w:val="22"/>
          <w:szCs w:val="22"/>
          <w:lang w:val="en-GB"/>
        </w:rPr>
        <w:t>-o-</w:t>
      </w:r>
      <w:proofErr w:type="spellStart"/>
      <w:r w:rsidRPr="00954A8F">
        <w:rPr>
          <w:sz w:val="22"/>
          <w:szCs w:val="22"/>
          <w:lang w:val="en-GB"/>
        </w:rPr>
        <w:t>rama</w:t>
      </w:r>
      <w:proofErr w:type="spellEnd"/>
      <w:r w:rsidRPr="00954A8F">
        <w:rPr>
          <w:sz w:val="22"/>
          <w:szCs w:val="22"/>
          <w:lang w:val="en-GB"/>
        </w:rPr>
        <w:t>: A Lecture Series on Mentoring sponsored by many visual arts and feminist organizations, Winnipeg January 2007.</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 xml:space="preserve">“Age of Consent to Sex Laws” Presentation to the Canadian National Coalition of Experiential Women (CNCEW) Workshop, Winnipeg December 2006. </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 xml:space="preserve">“Hate Expression and the Criminal Code”, Presentation at the Hate Speech Conference organized by the National Judicial Institute, Winnipeg November 2006.  </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“From De-Criminalization to Same-Sex Marriage in Canada: Factors Leading to Law Reforms” Presentation at the International Anti-Homophobia Meeting, Ankara, Turkey May 2006.</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“The Role of Administrative Justice in Manitoba” Presentation at the “Manitoba Council for Administrative Tribunals First Annual Conference”, Winnipeg, April 2006.</w:t>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“Gay Pioneers in Canada” Presentation at the Reel Pride Fil</w:t>
      </w:r>
      <w:r w:rsidR="003B2E96" w:rsidRPr="00954A8F">
        <w:rPr>
          <w:sz w:val="22"/>
          <w:szCs w:val="22"/>
          <w:lang w:val="en-GB"/>
        </w:rPr>
        <w:t xml:space="preserve">m Fest following a screening of </w:t>
      </w:r>
      <w:r w:rsidRPr="00954A8F">
        <w:rPr>
          <w:sz w:val="22"/>
          <w:szCs w:val="22"/>
          <w:lang w:val="en-GB"/>
        </w:rPr>
        <w:t>“Gay Pioneers”, Winnipeg, November 2005.</w:t>
      </w:r>
      <w:r w:rsidRPr="00954A8F">
        <w:rPr>
          <w:sz w:val="22"/>
          <w:szCs w:val="22"/>
          <w:lang w:val="en-GB"/>
        </w:rPr>
        <w:tab/>
      </w:r>
    </w:p>
    <w:p w:rsidR="005A3ADB" w:rsidRPr="00954A8F" w:rsidRDefault="005A3ADB" w:rsidP="00DE6FBF">
      <w:pPr>
        <w:pStyle w:val="ListParagraph"/>
        <w:numPr>
          <w:ilvl w:val="0"/>
          <w:numId w:val="4"/>
        </w:numPr>
        <w:ind w:left="360"/>
        <w:rPr>
          <w:sz w:val="22"/>
          <w:szCs w:val="22"/>
          <w:lang w:val="en-GB"/>
        </w:rPr>
      </w:pPr>
      <w:r w:rsidRPr="00954A8F">
        <w:rPr>
          <w:sz w:val="22"/>
          <w:szCs w:val="22"/>
          <w:lang w:val="en-GB"/>
        </w:rPr>
        <w:t xml:space="preserve">“A Cross Prairie Analysis of Family Violence Protection Laws” Presentation (together with Wanda </w:t>
      </w:r>
      <w:proofErr w:type="spellStart"/>
      <w:r w:rsidRPr="00954A8F">
        <w:rPr>
          <w:sz w:val="22"/>
          <w:szCs w:val="22"/>
          <w:lang w:val="en-GB"/>
        </w:rPr>
        <w:t>Wiegers</w:t>
      </w:r>
      <w:proofErr w:type="spellEnd"/>
      <w:r w:rsidRPr="00954A8F">
        <w:rPr>
          <w:sz w:val="22"/>
          <w:szCs w:val="22"/>
          <w:lang w:val="en-GB"/>
        </w:rPr>
        <w:t xml:space="preserve"> and Jennifer </w:t>
      </w:r>
      <w:proofErr w:type="spellStart"/>
      <w:r w:rsidRPr="00954A8F">
        <w:rPr>
          <w:sz w:val="22"/>
          <w:szCs w:val="22"/>
          <w:lang w:val="en-GB"/>
        </w:rPr>
        <w:t>Koshan</w:t>
      </w:r>
      <w:proofErr w:type="spellEnd"/>
      <w:r w:rsidRPr="00954A8F">
        <w:rPr>
          <w:sz w:val="22"/>
          <w:szCs w:val="22"/>
          <w:lang w:val="en-GB"/>
        </w:rPr>
        <w:t>) at the “Women’s Rights and Freedoms Conference: 20 Years of (In</w:t>
      </w:r>
      <w:proofErr w:type="gramStart"/>
      <w:r w:rsidRPr="00954A8F">
        <w:rPr>
          <w:sz w:val="22"/>
          <w:szCs w:val="22"/>
          <w:lang w:val="en-GB"/>
        </w:rPr>
        <w:t>)Equality</w:t>
      </w:r>
      <w:proofErr w:type="gramEnd"/>
      <w:r w:rsidRPr="00954A8F">
        <w:rPr>
          <w:sz w:val="22"/>
          <w:szCs w:val="22"/>
          <w:lang w:val="en-GB"/>
        </w:rPr>
        <w:t>,</w:t>
      </w:r>
      <w:r w:rsidR="00EA5F74" w:rsidRPr="00954A8F">
        <w:rPr>
          <w:sz w:val="22"/>
          <w:szCs w:val="22"/>
          <w:lang w:val="en-GB"/>
        </w:rPr>
        <w:t>”</w:t>
      </w:r>
      <w:r w:rsidRPr="00954A8F">
        <w:rPr>
          <w:sz w:val="22"/>
          <w:szCs w:val="22"/>
          <w:lang w:val="en-GB"/>
        </w:rPr>
        <w:t xml:space="preserve"> Vancouver, April 2005 and at the RESOLVE Research Conferences, Calgary, November 2004 and Winnipeg, November 2005.</w:t>
      </w:r>
    </w:p>
    <w:p w:rsidR="000B577B" w:rsidRPr="00954A8F" w:rsidRDefault="000B577B" w:rsidP="00DE6FBF">
      <w:pPr>
        <w:ind w:left="360" w:hanging="360"/>
        <w:rPr>
          <w:sz w:val="22"/>
          <w:szCs w:val="22"/>
          <w:lang w:val="en-GB"/>
        </w:rPr>
      </w:pPr>
    </w:p>
    <w:p w:rsidR="000B577B" w:rsidRPr="00954A8F" w:rsidRDefault="006000DB" w:rsidP="00DE6FBF">
      <w:pPr>
        <w:ind w:left="360" w:hanging="360"/>
        <w:rPr>
          <w:sz w:val="22"/>
          <w:szCs w:val="22"/>
          <w:lang w:val="en-GB"/>
        </w:rPr>
      </w:pPr>
      <w:proofErr w:type="gramStart"/>
      <w:r w:rsidRPr="00954A8F">
        <w:rPr>
          <w:sz w:val="22"/>
          <w:szCs w:val="22"/>
          <w:lang w:val="en-GB"/>
        </w:rPr>
        <w:t xml:space="preserve">Presentations from 1988-2004 </w:t>
      </w:r>
      <w:r w:rsidR="000B577B" w:rsidRPr="00954A8F">
        <w:rPr>
          <w:sz w:val="22"/>
          <w:szCs w:val="22"/>
          <w:lang w:val="en-GB"/>
        </w:rPr>
        <w:t>omitted.</w:t>
      </w:r>
      <w:proofErr w:type="gramEnd"/>
    </w:p>
    <w:p w:rsidR="005A28ED" w:rsidRDefault="005A28ED"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954A8F">
        <w:rPr>
          <w:b/>
          <w:bCs/>
          <w:sz w:val="22"/>
          <w:szCs w:val="22"/>
          <w:lang w:val="en-GB"/>
        </w:rPr>
        <w:t>TEACHING</w:t>
      </w: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954A8F">
        <w:rPr>
          <w:b/>
          <w:bCs/>
          <w:sz w:val="22"/>
          <w:szCs w:val="22"/>
          <w:lang w:val="en-GB"/>
        </w:rPr>
        <w:t>FACULTY OF LAW</w:t>
      </w: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954A8F">
        <w:rPr>
          <w:b/>
          <w:bCs/>
          <w:sz w:val="22"/>
          <w:szCs w:val="22"/>
          <w:lang w:val="en-GB"/>
        </w:rPr>
        <w:t>Courses</w:t>
      </w:r>
      <w:r w:rsidRPr="00954A8F">
        <w:rPr>
          <w:sz w:val="22"/>
          <w:szCs w:val="22"/>
          <w:lang w:val="en-GB"/>
        </w:rPr>
        <w:t xml:space="preserve"> </w:t>
      </w:r>
      <w:r w:rsidRPr="00954A8F">
        <w:rPr>
          <w:b/>
          <w:bCs/>
          <w:sz w:val="22"/>
          <w:szCs w:val="22"/>
          <w:lang w:val="en-GB"/>
        </w:rPr>
        <w:t>Taught</w:t>
      </w:r>
    </w:p>
    <w:p w:rsidR="007C78E1"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954A8F">
        <w:rPr>
          <w:sz w:val="22"/>
          <w:szCs w:val="22"/>
          <w:lang w:val="en-GB"/>
        </w:rPr>
        <w:t>Since 1988 I have taught some combination of Constitutional Law (Federalism, Aboriginal and Charter), Gender and the Law, Administrative Law, Intensive Administrative Law and Legal Methods (which combines civil procedure, advocacy, and legal research and writing).</w:t>
      </w:r>
      <w:r w:rsidR="00DC390F" w:rsidRPr="00954A8F">
        <w:rPr>
          <w:sz w:val="22"/>
          <w:szCs w:val="22"/>
          <w:lang w:val="en-GB"/>
        </w:rPr>
        <w:t xml:space="preserve">  </w:t>
      </w:r>
      <w:r w:rsidR="009655A7" w:rsidRPr="00954A8F">
        <w:rPr>
          <w:sz w:val="22"/>
          <w:szCs w:val="22"/>
          <w:lang w:val="en-GB"/>
        </w:rPr>
        <w:t xml:space="preserve">I </w:t>
      </w:r>
      <w:r w:rsidR="001862DD" w:rsidRPr="00954A8F">
        <w:rPr>
          <w:sz w:val="22"/>
          <w:szCs w:val="22"/>
          <w:lang w:val="en-GB"/>
        </w:rPr>
        <w:t xml:space="preserve">have </w:t>
      </w:r>
      <w:proofErr w:type="gramStart"/>
      <w:r w:rsidR="009655A7" w:rsidRPr="00954A8F">
        <w:rPr>
          <w:sz w:val="22"/>
          <w:szCs w:val="22"/>
          <w:lang w:val="en-GB"/>
        </w:rPr>
        <w:t>offered</w:t>
      </w:r>
      <w:r w:rsidR="001862DD" w:rsidRPr="00954A8F">
        <w:rPr>
          <w:sz w:val="22"/>
          <w:szCs w:val="22"/>
          <w:lang w:val="en-GB"/>
        </w:rPr>
        <w:t xml:space="preserve"> </w:t>
      </w:r>
      <w:r w:rsidR="001729B5" w:rsidRPr="00954A8F">
        <w:rPr>
          <w:sz w:val="22"/>
          <w:szCs w:val="22"/>
          <w:lang w:val="en-GB"/>
        </w:rPr>
        <w:t xml:space="preserve"> special</w:t>
      </w:r>
      <w:proofErr w:type="gramEnd"/>
      <w:r w:rsidR="001729B5" w:rsidRPr="00954A8F">
        <w:rPr>
          <w:sz w:val="22"/>
          <w:szCs w:val="22"/>
          <w:lang w:val="en-GB"/>
        </w:rPr>
        <w:t xml:space="preserve"> seminar</w:t>
      </w:r>
      <w:r w:rsidR="001862DD" w:rsidRPr="00954A8F">
        <w:rPr>
          <w:sz w:val="22"/>
          <w:szCs w:val="22"/>
          <w:lang w:val="en-GB"/>
        </w:rPr>
        <w:t xml:space="preserve">s </w:t>
      </w:r>
      <w:r w:rsidR="009655A7" w:rsidRPr="00954A8F">
        <w:rPr>
          <w:sz w:val="22"/>
          <w:szCs w:val="22"/>
          <w:lang w:val="en-GB"/>
        </w:rPr>
        <w:t>under the auspices of the Centre for Human Rights Research</w:t>
      </w:r>
      <w:r w:rsidR="00DE6FBF">
        <w:rPr>
          <w:sz w:val="22"/>
          <w:szCs w:val="22"/>
          <w:lang w:val="en-GB"/>
        </w:rPr>
        <w:t xml:space="preserve"> on </w:t>
      </w:r>
      <w:r w:rsidR="001729B5" w:rsidRPr="00954A8F">
        <w:rPr>
          <w:sz w:val="22"/>
          <w:szCs w:val="22"/>
          <w:lang w:val="en-GB"/>
        </w:rPr>
        <w:t>Truth and Reco</w:t>
      </w:r>
      <w:r w:rsidR="00DE6FBF">
        <w:rPr>
          <w:sz w:val="22"/>
          <w:szCs w:val="22"/>
          <w:lang w:val="en-GB"/>
        </w:rPr>
        <w:t>nciliation</w:t>
      </w:r>
      <w:r w:rsidR="001729B5" w:rsidRPr="00954A8F">
        <w:rPr>
          <w:sz w:val="22"/>
          <w:szCs w:val="22"/>
          <w:lang w:val="en-GB"/>
        </w:rPr>
        <w:t>”</w:t>
      </w:r>
      <w:r w:rsidR="00F765A7" w:rsidRPr="00954A8F">
        <w:rPr>
          <w:sz w:val="22"/>
          <w:szCs w:val="22"/>
          <w:lang w:val="en-GB"/>
        </w:rPr>
        <w:t xml:space="preserve"> (2010-11</w:t>
      </w:r>
      <w:r w:rsidR="00DE6FBF">
        <w:rPr>
          <w:sz w:val="22"/>
          <w:szCs w:val="22"/>
          <w:lang w:val="en-GB"/>
        </w:rPr>
        <w:t>, 2014-15</w:t>
      </w:r>
      <w:r w:rsidR="00F765A7" w:rsidRPr="00954A8F">
        <w:rPr>
          <w:sz w:val="22"/>
          <w:szCs w:val="22"/>
          <w:lang w:val="en-GB"/>
        </w:rPr>
        <w:t>)</w:t>
      </w:r>
      <w:r w:rsidR="001862DD" w:rsidRPr="00954A8F">
        <w:rPr>
          <w:sz w:val="22"/>
          <w:szCs w:val="22"/>
          <w:lang w:val="en-GB"/>
        </w:rPr>
        <w:t xml:space="preserve">, </w:t>
      </w:r>
      <w:r w:rsidR="00F765A7" w:rsidRPr="00954A8F">
        <w:rPr>
          <w:sz w:val="22"/>
          <w:szCs w:val="22"/>
          <w:lang w:val="en-GB"/>
        </w:rPr>
        <w:t>“T</w:t>
      </w:r>
      <w:r w:rsidR="009655A7" w:rsidRPr="00954A8F">
        <w:rPr>
          <w:sz w:val="22"/>
          <w:szCs w:val="22"/>
          <w:lang w:val="en-GB"/>
        </w:rPr>
        <w:t>he Idea of a Human</w:t>
      </w:r>
      <w:r w:rsidR="001862DD" w:rsidRPr="00954A8F">
        <w:rPr>
          <w:sz w:val="22"/>
          <w:szCs w:val="22"/>
          <w:lang w:val="en-GB"/>
        </w:rPr>
        <w:t xml:space="preserve"> Rights Museum” (2011-12</w:t>
      </w:r>
      <w:r w:rsidR="00275C13">
        <w:rPr>
          <w:sz w:val="22"/>
          <w:szCs w:val="22"/>
          <w:lang w:val="en-GB"/>
        </w:rPr>
        <w:t xml:space="preserve"> &amp; </w:t>
      </w:r>
      <w:r w:rsidR="00DE6FBF">
        <w:rPr>
          <w:sz w:val="22"/>
          <w:szCs w:val="22"/>
          <w:lang w:val="en-GB"/>
        </w:rPr>
        <w:t>2015</w:t>
      </w:r>
      <w:r w:rsidR="001862DD" w:rsidRPr="00954A8F">
        <w:rPr>
          <w:sz w:val="22"/>
          <w:szCs w:val="22"/>
          <w:lang w:val="en-GB"/>
        </w:rPr>
        <w:t xml:space="preserve">), and </w:t>
      </w:r>
      <w:r w:rsidR="00F765A7" w:rsidRPr="00954A8F">
        <w:rPr>
          <w:sz w:val="22"/>
          <w:szCs w:val="22"/>
          <w:lang w:val="en-GB"/>
        </w:rPr>
        <w:t>“First Nations and Water Rights”</w:t>
      </w:r>
      <w:r w:rsidR="00DF0367" w:rsidRPr="00954A8F">
        <w:rPr>
          <w:sz w:val="22"/>
          <w:szCs w:val="22"/>
          <w:lang w:val="en-GB"/>
        </w:rPr>
        <w:t xml:space="preserve"> (2012-13), </w:t>
      </w:r>
      <w:r w:rsidR="001862DD" w:rsidRPr="00954A8F">
        <w:rPr>
          <w:sz w:val="22"/>
          <w:szCs w:val="22"/>
          <w:lang w:val="en-GB"/>
        </w:rPr>
        <w:t>“Sexual and Reproductive Rights”</w:t>
      </w:r>
      <w:r w:rsidR="00DF0367" w:rsidRPr="00954A8F">
        <w:rPr>
          <w:sz w:val="22"/>
          <w:szCs w:val="22"/>
          <w:lang w:val="en-GB"/>
        </w:rPr>
        <w:t xml:space="preserve"> (2013-14)</w:t>
      </w:r>
      <w:r w:rsidR="001862DD" w:rsidRPr="00954A8F">
        <w:rPr>
          <w:sz w:val="22"/>
          <w:szCs w:val="22"/>
          <w:lang w:val="en-GB"/>
        </w:rPr>
        <w:t>.</w:t>
      </w:r>
      <w:r w:rsidR="00DF0367" w:rsidRPr="00954A8F">
        <w:rPr>
          <w:sz w:val="22"/>
          <w:szCs w:val="22"/>
          <w:lang w:val="en-GB"/>
        </w:rPr>
        <w:t xml:space="preserve"> </w:t>
      </w:r>
    </w:p>
    <w:p w:rsidR="00DE6FBF" w:rsidRDefault="00DE6FBF"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r w:rsidRPr="00954A8F">
        <w:rPr>
          <w:b/>
          <w:bCs/>
          <w:sz w:val="22"/>
          <w:szCs w:val="22"/>
          <w:lang w:val="en-GB"/>
        </w:rPr>
        <w:t>Other Teaching Activities</w:t>
      </w:r>
    </w:p>
    <w:p w:rsidR="00DF0367" w:rsidRPr="00954A8F" w:rsidRDefault="00DF0367" w:rsidP="00882CE8">
      <w:pPr>
        <w:pStyle w:val="ListParagraph"/>
        <w:numPr>
          <w:ilvl w:val="0"/>
          <w:numId w:val="23"/>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r w:rsidRPr="00954A8F">
        <w:rPr>
          <w:bCs/>
          <w:sz w:val="22"/>
          <w:szCs w:val="22"/>
          <w:lang w:val="en-GB"/>
        </w:rPr>
        <w:t>2014 supervise 12 students as CHRR research assistants</w:t>
      </w:r>
    </w:p>
    <w:p w:rsidR="004423B2" w:rsidRPr="00954A8F" w:rsidRDefault="004423B2" w:rsidP="00882CE8">
      <w:pPr>
        <w:pStyle w:val="ListParagraph"/>
        <w:numPr>
          <w:ilvl w:val="0"/>
          <w:numId w:val="23"/>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r w:rsidRPr="00954A8F">
        <w:rPr>
          <w:bCs/>
          <w:sz w:val="22"/>
          <w:szCs w:val="22"/>
          <w:lang w:val="en-GB"/>
        </w:rPr>
        <w:t>2013 supervised nine students as CHRR research assistants.</w:t>
      </w:r>
    </w:p>
    <w:p w:rsidR="001B351E" w:rsidRPr="00954A8F" w:rsidRDefault="001B351E" w:rsidP="00882CE8">
      <w:pPr>
        <w:pStyle w:val="ListParagraph"/>
        <w:numPr>
          <w:ilvl w:val="0"/>
          <w:numId w:val="23"/>
        </w:numPr>
        <w:tabs>
          <w:tab w:val="left" w:pos="453"/>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rPr>
          <w:sz w:val="22"/>
          <w:szCs w:val="22"/>
          <w:lang w:val="en-GB"/>
        </w:rPr>
      </w:pPr>
      <w:r w:rsidRPr="00954A8F">
        <w:rPr>
          <w:sz w:val="22"/>
          <w:szCs w:val="22"/>
          <w:lang w:val="en-GB"/>
        </w:rPr>
        <w:t>CHRR Speakers Bureau established with a grant from the Law School Endowment Fund.</w:t>
      </w:r>
    </w:p>
    <w:p w:rsidR="005A3ADB" w:rsidRPr="00954A8F" w:rsidRDefault="005A3ADB" w:rsidP="00882CE8">
      <w:pPr>
        <w:pStyle w:val="ListParagraph"/>
        <w:numPr>
          <w:ilvl w:val="0"/>
          <w:numId w:val="23"/>
        </w:numPr>
        <w:tabs>
          <w:tab w:val="left" w:pos="453"/>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rPr>
          <w:sz w:val="22"/>
          <w:szCs w:val="22"/>
          <w:lang w:val="en-GB"/>
        </w:rPr>
      </w:pPr>
      <w:r w:rsidRPr="00954A8F">
        <w:rPr>
          <w:sz w:val="22"/>
          <w:szCs w:val="22"/>
          <w:lang w:val="en-GB"/>
        </w:rPr>
        <w:t>Organizer and facilitator, Reading Group on Feminist Legal Theory (1989-91).</w:t>
      </w:r>
    </w:p>
    <w:p w:rsidR="005A3ADB" w:rsidRPr="00954A8F" w:rsidRDefault="005A3ADB" w:rsidP="00882CE8">
      <w:pPr>
        <w:pStyle w:val="ListParagraph"/>
        <w:numPr>
          <w:ilvl w:val="0"/>
          <w:numId w:val="23"/>
        </w:numPr>
        <w:tabs>
          <w:tab w:val="left" w:pos="453"/>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rPr>
          <w:b/>
          <w:bCs/>
          <w:sz w:val="22"/>
          <w:szCs w:val="22"/>
          <w:lang w:val="en-GB"/>
        </w:rPr>
      </w:pPr>
      <w:r w:rsidRPr="00954A8F">
        <w:rPr>
          <w:sz w:val="22"/>
          <w:szCs w:val="22"/>
          <w:lang w:val="en-GB"/>
        </w:rPr>
        <w:t xml:space="preserve">Supervisor, </w:t>
      </w:r>
      <w:proofErr w:type="spellStart"/>
      <w:r w:rsidRPr="00954A8F">
        <w:rPr>
          <w:sz w:val="22"/>
          <w:szCs w:val="22"/>
          <w:lang w:val="en-GB"/>
        </w:rPr>
        <w:t>Laskin</w:t>
      </w:r>
      <w:proofErr w:type="spellEnd"/>
      <w:r w:rsidRPr="00954A8F">
        <w:rPr>
          <w:sz w:val="22"/>
          <w:szCs w:val="22"/>
          <w:lang w:val="en-GB"/>
        </w:rPr>
        <w:t xml:space="preserve"> Moot Court Competition (1989-90).</w:t>
      </w:r>
    </w:p>
    <w:p w:rsidR="005A3ADB" w:rsidRPr="00954A8F" w:rsidRDefault="005A3ADB" w:rsidP="00882CE8">
      <w:pPr>
        <w:tabs>
          <w:tab w:val="left" w:pos="453"/>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hanging="453"/>
        <w:rPr>
          <w:sz w:val="22"/>
          <w:szCs w:val="22"/>
          <w:lang w:val="en-GB"/>
        </w:rPr>
      </w:pPr>
    </w:p>
    <w:p w:rsidR="00FF4E92" w:rsidRPr="00954A8F" w:rsidRDefault="00FF4E92"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954A8F">
        <w:rPr>
          <w:b/>
          <w:bCs/>
          <w:sz w:val="22"/>
          <w:szCs w:val="22"/>
          <w:lang w:val="en-GB"/>
        </w:rPr>
        <w:t>OTHER FACULTIES</w:t>
      </w: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954A8F">
        <w:rPr>
          <w:b/>
          <w:bCs/>
          <w:sz w:val="22"/>
          <w:szCs w:val="22"/>
          <w:lang w:val="en-GB"/>
        </w:rPr>
        <w:t>Courses Taught</w:t>
      </w: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proofErr w:type="gramStart"/>
      <w:r w:rsidRPr="00954A8F">
        <w:rPr>
          <w:sz w:val="22"/>
          <w:szCs w:val="22"/>
          <w:lang w:val="en-GB"/>
        </w:rPr>
        <w:t>Women, the State and the Law (Arts, Women's Studies) (1991, 1992, 1994).</w:t>
      </w:r>
      <w:proofErr w:type="gramEnd"/>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val="en-GB"/>
        </w:rPr>
      </w:pPr>
      <w:proofErr w:type="gramStart"/>
      <w:r w:rsidRPr="00954A8F">
        <w:rPr>
          <w:sz w:val="22"/>
          <w:szCs w:val="22"/>
          <w:lang w:val="en-GB"/>
        </w:rPr>
        <w:t>Gen</w:t>
      </w:r>
      <w:r w:rsidR="007F3A99" w:rsidRPr="00954A8F">
        <w:rPr>
          <w:sz w:val="22"/>
          <w:szCs w:val="22"/>
          <w:lang w:val="en-GB"/>
        </w:rPr>
        <w:t>er</w:t>
      </w:r>
      <w:r w:rsidRPr="00954A8F">
        <w:rPr>
          <w:sz w:val="22"/>
          <w:szCs w:val="22"/>
          <w:lang w:val="en-GB"/>
        </w:rPr>
        <w:t>al Principles of Procedural Fairness.</w:t>
      </w:r>
      <w:proofErr w:type="gramEnd"/>
      <w:r w:rsidRPr="00954A8F">
        <w:rPr>
          <w:sz w:val="22"/>
          <w:szCs w:val="22"/>
          <w:lang w:val="en-GB"/>
        </w:rPr>
        <w:t xml:space="preserve">  (40 hour course in the Municipal Administrators Certificate Course (Management Studies, Continuing Education Division) held in January and February 1997.)</w:t>
      </w: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val="en-GB"/>
        </w:rPr>
      </w:pP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val="en-GB"/>
        </w:rPr>
      </w:pPr>
      <w:r w:rsidRPr="00954A8F">
        <w:rPr>
          <w:sz w:val="22"/>
          <w:szCs w:val="22"/>
          <w:lang w:val="en-GB"/>
        </w:rPr>
        <w:t xml:space="preserve">Frequent guest speaker in Sociology, Women's Studies, </w:t>
      </w:r>
      <w:r w:rsidR="00DC18E8" w:rsidRPr="00954A8F">
        <w:rPr>
          <w:sz w:val="22"/>
          <w:szCs w:val="22"/>
          <w:lang w:val="en-GB"/>
        </w:rPr>
        <w:t xml:space="preserve">Archives, </w:t>
      </w:r>
      <w:r w:rsidRPr="00954A8F">
        <w:rPr>
          <w:sz w:val="22"/>
          <w:szCs w:val="22"/>
          <w:lang w:val="en-GB"/>
        </w:rPr>
        <w:t>Philosophy, Political Studies, Economics, Fine Arts, and Anthropology classes on topics such as feminist theory, pornography, violence against women, queer issues, and feminism and social change.</w:t>
      </w:r>
    </w:p>
    <w:p w:rsidR="00085E69" w:rsidRPr="00954A8F" w:rsidRDefault="00085E69"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lang w:val="en-GB"/>
        </w:rPr>
      </w:pP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val="en-GB"/>
        </w:rPr>
      </w:pPr>
      <w:r w:rsidRPr="00954A8F">
        <w:rPr>
          <w:b/>
          <w:bCs/>
          <w:sz w:val="22"/>
          <w:szCs w:val="22"/>
          <w:lang w:val="en-GB"/>
        </w:rPr>
        <w:t>Doctorate Dissertation Committees</w:t>
      </w:r>
    </w:p>
    <w:p w:rsidR="00507605" w:rsidRPr="00954A8F" w:rsidRDefault="004C6EEE"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val="en-GB"/>
        </w:rPr>
      </w:pPr>
      <w:r w:rsidRPr="00954A8F">
        <w:rPr>
          <w:sz w:val="22"/>
          <w:szCs w:val="22"/>
          <w:lang w:val="en-GB"/>
        </w:rPr>
        <w:t xml:space="preserve">2012-    </w:t>
      </w:r>
      <w:r w:rsidR="00507605" w:rsidRPr="00954A8F">
        <w:rPr>
          <w:sz w:val="22"/>
          <w:szCs w:val="22"/>
          <w:lang w:val="en-GB"/>
        </w:rPr>
        <w:t xml:space="preserve"> Alysha Jones, On Family Violence and Breaches of Restraining Orders (Arts, Sociology).</w:t>
      </w:r>
    </w:p>
    <w:p w:rsidR="00507605" w:rsidRPr="00954A8F" w:rsidRDefault="00507605"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val="en-GB"/>
        </w:rPr>
      </w:pPr>
    </w:p>
    <w:p w:rsidR="005A3ADB" w:rsidRPr="00954A8F" w:rsidRDefault="004C6EEE"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lang w:val="en-GB"/>
        </w:rPr>
      </w:pPr>
      <w:r w:rsidRPr="00954A8F">
        <w:rPr>
          <w:sz w:val="22"/>
          <w:szCs w:val="22"/>
          <w:lang w:val="en-GB"/>
        </w:rPr>
        <w:t>1999-</w:t>
      </w:r>
      <w:proofErr w:type="gramStart"/>
      <w:r w:rsidRPr="00954A8F">
        <w:rPr>
          <w:sz w:val="22"/>
          <w:szCs w:val="22"/>
          <w:lang w:val="en-GB"/>
        </w:rPr>
        <w:t xml:space="preserve">02  </w:t>
      </w:r>
      <w:r w:rsidR="005A3ADB" w:rsidRPr="00954A8F">
        <w:rPr>
          <w:sz w:val="22"/>
          <w:szCs w:val="22"/>
          <w:lang w:val="en-GB"/>
        </w:rPr>
        <w:t>Gillian</w:t>
      </w:r>
      <w:proofErr w:type="gramEnd"/>
      <w:r w:rsidR="005A3ADB" w:rsidRPr="00954A8F">
        <w:rPr>
          <w:sz w:val="22"/>
          <w:szCs w:val="22"/>
          <w:lang w:val="en-GB"/>
        </w:rPr>
        <w:t xml:space="preserve"> Balfour, “The Practice of Law as Structured Action: The Role of Lawyers in the Criminalization of Violent Men and Women (Arts, Sociology).</w:t>
      </w:r>
    </w:p>
    <w:p w:rsidR="00EE4041" w:rsidRPr="00954A8F" w:rsidRDefault="00EE4041"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p>
    <w:p w:rsidR="005A3ADB"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r w:rsidRPr="00954A8F">
        <w:rPr>
          <w:b/>
          <w:bCs/>
          <w:sz w:val="22"/>
          <w:szCs w:val="22"/>
          <w:lang w:val="en-GB"/>
        </w:rPr>
        <w:t>Master's Theses Committees</w:t>
      </w:r>
    </w:p>
    <w:p w:rsidR="004C6EEE" w:rsidRPr="00954A8F" w:rsidRDefault="004C6EEE"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n-GB"/>
        </w:rPr>
      </w:pPr>
      <w:r w:rsidRPr="00954A8F">
        <w:rPr>
          <w:bCs/>
          <w:sz w:val="22"/>
          <w:szCs w:val="22"/>
          <w:lang w:val="en-GB"/>
        </w:rPr>
        <w:t>2014 –</w:t>
      </w:r>
      <w:r w:rsidRPr="00954A8F">
        <w:rPr>
          <w:rFonts w:eastAsia="Times New Roman"/>
          <w:color w:val="000000"/>
          <w:sz w:val="22"/>
          <w:szCs w:val="22"/>
        </w:rPr>
        <w:t xml:space="preserve"> </w:t>
      </w:r>
      <w:r w:rsidRPr="00954A8F">
        <w:rPr>
          <w:rFonts w:eastAsia="Times New Roman"/>
          <w:color w:val="000000"/>
          <w:sz w:val="22"/>
          <w:szCs w:val="22"/>
        </w:rPr>
        <w:tab/>
        <w:t>Falilat Mobolaji (</w:t>
      </w:r>
      <w:proofErr w:type="spellStart"/>
      <w:r w:rsidRPr="00954A8F">
        <w:rPr>
          <w:rFonts w:eastAsia="Times New Roman"/>
          <w:color w:val="000000"/>
          <w:sz w:val="22"/>
          <w:szCs w:val="22"/>
        </w:rPr>
        <w:t>Beejay</w:t>
      </w:r>
      <w:proofErr w:type="spellEnd"/>
      <w:r w:rsidRPr="00954A8F">
        <w:rPr>
          <w:rFonts w:eastAsia="Times New Roman"/>
          <w:color w:val="000000"/>
          <w:sz w:val="22"/>
          <w:szCs w:val="22"/>
        </w:rPr>
        <w:t>) Ibrahim, Spousal Abuse Laws and Policies in Canada and Nigeria: A Comparison.</w:t>
      </w:r>
    </w:p>
    <w:p w:rsidR="00507605" w:rsidRPr="00954A8F" w:rsidRDefault="00507605"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proofErr w:type="gramStart"/>
      <w:r w:rsidRPr="00954A8F">
        <w:rPr>
          <w:bCs/>
          <w:sz w:val="22"/>
          <w:szCs w:val="22"/>
          <w:lang w:val="en-GB"/>
        </w:rPr>
        <w:t xml:space="preserve">2012-     </w:t>
      </w:r>
      <w:r w:rsidRPr="00954A8F">
        <w:rPr>
          <w:sz w:val="22"/>
          <w:szCs w:val="22"/>
          <w:lang w:val="en-GB"/>
        </w:rPr>
        <w:t>Mariah Baldwin, On Administrative Review of Domestic Homicides (Arts, Sociology).</w:t>
      </w:r>
      <w:proofErr w:type="gramEnd"/>
    </w:p>
    <w:p w:rsidR="00507605" w:rsidRPr="00954A8F" w:rsidRDefault="005A3ADB" w:rsidP="00882CE8">
      <w:pPr>
        <w:pStyle w:val="ListParagraph"/>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954A8F">
        <w:rPr>
          <w:sz w:val="22"/>
          <w:szCs w:val="22"/>
          <w:lang w:val="en-GB"/>
        </w:rPr>
        <w:t xml:space="preserve">Dayna Van </w:t>
      </w:r>
      <w:proofErr w:type="spellStart"/>
      <w:r w:rsidRPr="00954A8F">
        <w:rPr>
          <w:sz w:val="22"/>
          <w:szCs w:val="22"/>
          <w:lang w:val="en-GB"/>
        </w:rPr>
        <w:t>Caeyzeele</w:t>
      </w:r>
      <w:proofErr w:type="spellEnd"/>
      <w:r w:rsidRPr="00954A8F">
        <w:rPr>
          <w:sz w:val="22"/>
          <w:szCs w:val="22"/>
          <w:lang w:val="en-GB"/>
        </w:rPr>
        <w:t xml:space="preserve">, Stories in the Shadows:  Lesbians Experiences with Donor Insemination (Social Work). </w:t>
      </w:r>
    </w:p>
    <w:p w:rsidR="00507605" w:rsidRPr="00954A8F" w:rsidRDefault="004C6EEE" w:rsidP="00882CE8">
      <w:pPr>
        <w:tabs>
          <w:tab w:val="left" w:pos="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720" w:hanging="720"/>
        <w:rPr>
          <w:sz w:val="22"/>
          <w:szCs w:val="22"/>
          <w:lang w:val="en-GB"/>
        </w:rPr>
      </w:pPr>
      <w:r w:rsidRPr="00954A8F">
        <w:rPr>
          <w:sz w:val="22"/>
          <w:szCs w:val="22"/>
          <w:lang w:val="en-GB"/>
        </w:rPr>
        <w:t xml:space="preserve">1999-01 </w:t>
      </w:r>
      <w:r w:rsidR="005A3ADB" w:rsidRPr="00954A8F">
        <w:rPr>
          <w:sz w:val="22"/>
          <w:szCs w:val="22"/>
          <w:lang w:val="en-GB"/>
        </w:rPr>
        <w:t>Linda Wood, “Caught in the Net of Zero Tolerance:  The Intersection of Women’s Violence and Criminal Justice Policy on Domest</w:t>
      </w:r>
      <w:r w:rsidR="00507605" w:rsidRPr="00954A8F">
        <w:rPr>
          <w:sz w:val="22"/>
          <w:szCs w:val="22"/>
          <w:lang w:val="en-GB"/>
        </w:rPr>
        <w:t>ic Violence.” (Arts, Sociology)</w:t>
      </w:r>
    </w:p>
    <w:p w:rsidR="005A3ADB" w:rsidRPr="00954A8F" w:rsidRDefault="004C6EEE"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lang w:val="en-GB"/>
        </w:rPr>
      </w:pPr>
      <w:r w:rsidRPr="00954A8F">
        <w:rPr>
          <w:sz w:val="22"/>
          <w:szCs w:val="22"/>
          <w:lang w:val="en-GB"/>
        </w:rPr>
        <w:t>1995-</w:t>
      </w:r>
      <w:proofErr w:type="gramStart"/>
      <w:r w:rsidRPr="00954A8F">
        <w:rPr>
          <w:sz w:val="22"/>
          <w:szCs w:val="22"/>
          <w:lang w:val="en-GB"/>
        </w:rPr>
        <w:t>97</w:t>
      </w:r>
      <w:r w:rsidR="00507605" w:rsidRPr="00954A8F">
        <w:rPr>
          <w:sz w:val="22"/>
          <w:szCs w:val="22"/>
          <w:lang w:val="en-GB"/>
        </w:rPr>
        <w:t xml:space="preserve"> </w:t>
      </w:r>
      <w:r w:rsidR="006000DB" w:rsidRPr="00954A8F">
        <w:rPr>
          <w:sz w:val="22"/>
          <w:szCs w:val="22"/>
          <w:lang w:val="en-GB"/>
        </w:rPr>
        <w:t xml:space="preserve"> </w:t>
      </w:r>
      <w:r w:rsidR="00507605" w:rsidRPr="00954A8F">
        <w:rPr>
          <w:sz w:val="22"/>
          <w:szCs w:val="22"/>
          <w:lang w:val="en-GB"/>
        </w:rPr>
        <w:t>Juan</w:t>
      </w:r>
      <w:proofErr w:type="gramEnd"/>
      <w:r w:rsidR="00507605" w:rsidRPr="00954A8F">
        <w:rPr>
          <w:sz w:val="22"/>
          <w:szCs w:val="22"/>
          <w:lang w:val="en-GB"/>
        </w:rPr>
        <w:t xml:space="preserve"> Li, A Comparison Between Systems of Civil Procedure in Canada and China </w:t>
      </w:r>
    </w:p>
    <w:p w:rsidR="005A3ADB" w:rsidRPr="00954A8F" w:rsidRDefault="004C6EEE"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lang w:val="en-GB"/>
        </w:rPr>
      </w:pPr>
      <w:r w:rsidRPr="00954A8F">
        <w:rPr>
          <w:sz w:val="22"/>
          <w:szCs w:val="22"/>
          <w:lang w:val="en-GB"/>
        </w:rPr>
        <w:t>1997-</w:t>
      </w:r>
      <w:proofErr w:type="gramStart"/>
      <w:r w:rsidRPr="00954A8F">
        <w:rPr>
          <w:sz w:val="22"/>
          <w:szCs w:val="22"/>
          <w:lang w:val="en-GB"/>
        </w:rPr>
        <w:t xml:space="preserve">98 </w:t>
      </w:r>
      <w:r w:rsidR="005A3ADB" w:rsidRPr="00954A8F">
        <w:rPr>
          <w:sz w:val="22"/>
          <w:szCs w:val="22"/>
          <w:lang w:val="en-GB"/>
        </w:rPr>
        <w:t xml:space="preserve"> Tim</w:t>
      </w:r>
      <w:proofErr w:type="gramEnd"/>
      <w:r w:rsidR="005A3ADB" w:rsidRPr="00954A8F">
        <w:rPr>
          <w:sz w:val="22"/>
          <w:szCs w:val="22"/>
          <w:lang w:val="en-GB"/>
        </w:rPr>
        <w:t xml:space="preserve"> Lucas, “Discourse Analysis of Legal Debates on Sexual Orientation:  Canadian Human Rights Act and Sentencing Amendments.”  (Arts, Sociology).</w:t>
      </w:r>
    </w:p>
    <w:p w:rsidR="005A3ADB" w:rsidRPr="00954A8F" w:rsidRDefault="004C6EEE"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lang w:val="en-GB"/>
        </w:rPr>
      </w:pPr>
      <w:r w:rsidRPr="00954A8F">
        <w:rPr>
          <w:sz w:val="22"/>
          <w:szCs w:val="22"/>
          <w:lang w:val="en-GB"/>
        </w:rPr>
        <w:t>1994-</w:t>
      </w:r>
      <w:proofErr w:type="gramStart"/>
      <w:r w:rsidRPr="00954A8F">
        <w:rPr>
          <w:sz w:val="22"/>
          <w:szCs w:val="22"/>
          <w:lang w:val="en-GB"/>
        </w:rPr>
        <w:t xml:space="preserve">95 </w:t>
      </w:r>
      <w:r w:rsidR="005A3ADB" w:rsidRPr="00954A8F">
        <w:rPr>
          <w:sz w:val="22"/>
          <w:szCs w:val="22"/>
          <w:lang w:val="en-GB"/>
        </w:rPr>
        <w:t xml:space="preserve"> </w:t>
      </w:r>
      <w:proofErr w:type="spellStart"/>
      <w:r w:rsidR="005A3ADB" w:rsidRPr="00954A8F">
        <w:rPr>
          <w:sz w:val="22"/>
          <w:szCs w:val="22"/>
          <w:lang w:val="en-GB"/>
        </w:rPr>
        <w:t>Charene</w:t>
      </w:r>
      <w:proofErr w:type="spellEnd"/>
      <w:proofErr w:type="gramEnd"/>
      <w:r w:rsidR="005A3ADB" w:rsidRPr="00954A8F">
        <w:rPr>
          <w:sz w:val="22"/>
          <w:szCs w:val="22"/>
          <w:lang w:val="en-GB"/>
        </w:rPr>
        <w:t xml:space="preserve"> Gillies, "An Examination of the Impact of Gender on the Sentencing of Offenders in Cases of Child Physical and Sexual Abuse" (Arts, Sociology).</w:t>
      </w:r>
    </w:p>
    <w:p w:rsidR="005A3ADB" w:rsidRPr="00954A8F" w:rsidRDefault="004C6EEE"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lang w:val="en-GB"/>
        </w:rPr>
      </w:pPr>
      <w:r w:rsidRPr="00954A8F">
        <w:rPr>
          <w:sz w:val="22"/>
          <w:szCs w:val="22"/>
          <w:lang w:val="en-GB"/>
        </w:rPr>
        <w:t>1992-</w:t>
      </w:r>
      <w:proofErr w:type="gramStart"/>
      <w:r w:rsidRPr="00954A8F">
        <w:rPr>
          <w:sz w:val="22"/>
          <w:szCs w:val="22"/>
          <w:lang w:val="en-GB"/>
        </w:rPr>
        <w:t xml:space="preserve">94 </w:t>
      </w:r>
      <w:r w:rsidR="005A3ADB" w:rsidRPr="00954A8F">
        <w:rPr>
          <w:sz w:val="22"/>
          <w:szCs w:val="22"/>
          <w:lang w:val="en-GB"/>
        </w:rPr>
        <w:t xml:space="preserve"> Sharon</w:t>
      </w:r>
      <w:proofErr w:type="gramEnd"/>
      <w:r w:rsidR="005A3ADB" w:rsidRPr="00954A8F">
        <w:rPr>
          <w:sz w:val="22"/>
          <w:szCs w:val="22"/>
          <w:lang w:val="en-GB"/>
        </w:rPr>
        <w:t xml:space="preserve"> </w:t>
      </w:r>
      <w:proofErr w:type="spellStart"/>
      <w:r w:rsidR="005A3ADB" w:rsidRPr="00954A8F">
        <w:rPr>
          <w:sz w:val="22"/>
          <w:szCs w:val="22"/>
          <w:lang w:val="en-GB"/>
        </w:rPr>
        <w:t>Cartmill</w:t>
      </w:r>
      <w:proofErr w:type="spellEnd"/>
      <w:r w:rsidR="005A3ADB" w:rsidRPr="00954A8F">
        <w:rPr>
          <w:sz w:val="22"/>
          <w:szCs w:val="22"/>
          <w:lang w:val="en-GB"/>
        </w:rPr>
        <w:t>, "Analysis of Case Disposition in General and Family Court" (Arts, Sociology).</w:t>
      </w:r>
    </w:p>
    <w:p w:rsidR="00F77E9F" w:rsidRPr="00954A8F" w:rsidRDefault="004C6EEE"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lang w:val="en-GB"/>
        </w:rPr>
      </w:pPr>
      <w:r w:rsidRPr="00954A8F">
        <w:rPr>
          <w:sz w:val="22"/>
          <w:szCs w:val="22"/>
          <w:lang w:val="en-GB"/>
        </w:rPr>
        <w:t>1993-</w:t>
      </w:r>
      <w:proofErr w:type="gramStart"/>
      <w:r w:rsidRPr="00954A8F">
        <w:rPr>
          <w:sz w:val="22"/>
          <w:szCs w:val="22"/>
          <w:lang w:val="en-GB"/>
        </w:rPr>
        <w:t xml:space="preserve">94 </w:t>
      </w:r>
      <w:r w:rsidR="005A3ADB" w:rsidRPr="00954A8F">
        <w:rPr>
          <w:sz w:val="22"/>
          <w:szCs w:val="22"/>
          <w:lang w:val="en-GB"/>
        </w:rPr>
        <w:t xml:space="preserve"> Kristen</w:t>
      </w:r>
      <w:proofErr w:type="gramEnd"/>
      <w:r w:rsidR="005A3ADB" w:rsidRPr="00954A8F">
        <w:rPr>
          <w:sz w:val="22"/>
          <w:szCs w:val="22"/>
          <w:lang w:val="en-GB"/>
        </w:rPr>
        <w:t xml:space="preserve"> Johnson, "Undressing the State:  A Feminist Approach to Obscenity Legislation in Canada" (Arts, Sociology).  This thesis was published </w:t>
      </w:r>
      <w:r w:rsidR="005A3ADB" w:rsidRPr="00954A8F">
        <w:rPr>
          <w:i/>
          <w:sz w:val="22"/>
          <w:szCs w:val="22"/>
          <w:lang w:val="en-GB"/>
        </w:rPr>
        <w:t xml:space="preserve">as Undressing the Canadian State: The Politics of Pornography from </w:t>
      </w:r>
      <w:r w:rsidR="005A3ADB" w:rsidRPr="00954A8F">
        <w:rPr>
          <w:i/>
          <w:iCs/>
          <w:sz w:val="22"/>
          <w:szCs w:val="22"/>
          <w:lang w:val="en-GB"/>
        </w:rPr>
        <w:t>Hicklin</w:t>
      </w:r>
      <w:r w:rsidR="005A3ADB" w:rsidRPr="00954A8F">
        <w:rPr>
          <w:i/>
          <w:sz w:val="22"/>
          <w:szCs w:val="22"/>
          <w:lang w:val="en-GB"/>
        </w:rPr>
        <w:t xml:space="preserve"> to </w:t>
      </w:r>
      <w:r w:rsidR="005A3ADB" w:rsidRPr="00954A8F">
        <w:rPr>
          <w:i/>
          <w:iCs/>
          <w:sz w:val="22"/>
          <w:szCs w:val="22"/>
          <w:lang w:val="en-GB"/>
        </w:rPr>
        <w:t>Butle</w:t>
      </w:r>
      <w:r w:rsidR="005A3ADB" w:rsidRPr="00954A8F">
        <w:rPr>
          <w:i/>
          <w:iCs/>
          <w:sz w:val="22"/>
          <w:szCs w:val="22"/>
          <w:u w:val="single"/>
          <w:lang w:val="en-GB"/>
        </w:rPr>
        <w:t>r</w:t>
      </w:r>
      <w:r w:rsidR="005A3ADB" w:rsidRPr="00954A8F">
        <w:rPr>
          <w:i/>
          <w:iCs/>
          <w:sz w:val="22"/>
          <w:szCs w:val="22"/>
          <w:lang w:val="en-GB"/>
        </w:rPr>
        <w:t>,</w:t>
      </w:r>
      <w:r w:rsidR="005A3ADB" w:rsidRPr="00954A8F">
        <w:rPr>
          <w:sz w:val="22"/>
          <w:szCs w:val="22"/>
          <w:lang w:val="en-GB"/>
        </w:rPr>
        <w:t xml:space="preserve"> (Hali</w:t>
      </w:r>
      <w:r w:rsidRPr="00954A8F">
        <w:rPr>
          <w:sz w:val="22"/>
          <w:szCs w:val="22"/>
          <w:lang w:val="en-GB"/>
        </w:rPr>
        <w:t>fax: Fernwood Publishing</w:t>
      </w:r>
      <w:proofErr w:type="gramStart"/>
      <w:r w:rsidRPr="00954A8F">
        <w:rPr>
          <w:sz w:val="22"/>
          <w:szCs w:val="22"/>
          <w:lang w:val="en-GB"/>
        </w:rPr>
        <w:t>,1995</w:t>
      </w:r>
      <w:proofErr w:type="gramEnd"/>
      <w:r w:rsidRPr="00954A8F">
        <w:rPr>
          <w:sz w:val="22"/>
          <w:szCs w:val="22"/>
          <w:lang w:val="en-GB"/>
        </w:rPr>
        <w:t>).</w:t>
      </w:r>
    </w:p>
    <w:p w:rsidR="005A3ADB" w:rsidRPr="00954A8F" w:rsidRDefault="004C6EEE" w:rsidP="00882CE8">
      <w:p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rPr>
          <w:sz w:val="22"/>
          <w:szCs w:val="22"/>
          <w:lang w:val="en-GB"/>
        </w:rPr>
      </w:pPr>
      <w:r w:rsidRPr="00954A8F">
        <w:rPr>
          <w:sz w:val="22"/>
          <w:szCs w:val="22"/>
          <w:lang w:val="en-GB"/>
        </w:rPr>
        <w:t>1989-</w:t>
      </w:r>
      <w:proofErr w:type="gramStart"/>
      <w:r w:rsidRPr="00954A8F">
        <w:rPr>
          <w:sz w:val="22"/>
          <w:szCs w:val="22"/>
          <w:lang w:val="en-GB"/>
        </w:rPr>
        <w:t xml:space="preserve">90 </w:t>
      </w:r>
      <w:r w:rsidR="005A3ADB" w:rsidRPr="00954A8F">
        <w:rPr>
          <w:sz w:val="22"/>
          <w:szCs w:val="22"/>
          <w:lang w:val="en-GB"/>
        </w:rPr>
        <w:t xml:space="preserve"> J</w:t>
      </w:r>
      <w:proofErr w:type="gramEnd"/>
      <w:r w:rsidR="005A3ADB" w:rsidRPr="00954A8F">
        <w:rPr>
          <w:sz w:val="22"/>
          <w:szCs w:val="22"/>
          <w:lang w:val="en-GB"/>
        </w:rPr>
        <w:t>. Friesen, “Employment Equity: A Case Study”, (MBA major paper committee member).</w:t>
      </w:r>
    </w:p>
    <w:p w:rsidR="006000DB" w:rsidRPr="00954A8F" w:rsidRDefault="006000DB" w:rsidP="00882CE8">
      <w:p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rPr>
          <w:b/>
          <w:bCs/>
          <w:sz w:val="22"/>
          <w:szCs w:val="22"/>
          <w:lang w:val="en-GB"/>
        </w:rPr>
      </w:pPr>
    </w:p>
    <w:p w:rsidR="00954A8F" w:rsidRPr="00954A8F" w:rsidRDefault="00954A8F" w:rsidP="00882CE8">
      <w:p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rPr>
          <w:b/>
          <w:bCs/>
          <w:sz w:val="22"/>
          <w:szCs w:val="22"/>
          <w:lang w:val="en-GB"/>
        </w:rPr>
      </w:pPr>
    </w:p>
    <w:p w:rsidR="005A3ADB" w:rsidRPr="00954A8F" w:rsidRDefault="005A3ADB" w:rsidP="00882CE8">
      <w:p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rPr>
          <w:sz w:val="22"/>
          <w:szCs w:val="22"/>
          <w:lang w:val="en-GB"/>
        </w:rPr>
      </w:pPr>
      <w:r w:rsidRPr="00954A8F">
        <w:rPr>
          <w:b/>
          <w:bCs/>
          <w:sz w:val="22"/>
          <w:szCs w:val="22"/>
          <w:lang w:val="en-GB"/>
        </w:rPr>
        <w:t>UNIVERSITY, COMMUNITY AND PROFESSIONAL SERVICE</w:t>
      </w:r>
    </w:p>
    <w:p w:rsidR="00AB6EC7" w:rsidRPr="00954A8F" w:rsidRDefault="00AB6EC7" w:rsidP="00882CE8">
      <w:p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rPr>
          <w:b/>
          <w:sz w:val="22"/>
          <w:szCs w:val="22"/>
          <w:lang w:val="en-GB"/>
        </w:rPr>
      </w:pPr>
    </w:p>
    <w:p w:rsidR="003663B2" w:rsidRPr="00954A8F" w:rsidRDefault="003663B2" w:rsidP="00882CE8">
      <w:p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rPr>
          <w:sz w:val="22"/>
          <w:szCs w:val="22"/>
          <w:lang w:val="en-GB"/>
        </w:rPr>
      </w:pPr>
      <w:r w:rsidRPr="00954A8F">
        <w:rPr>
          <w:b/>
          <w:sz w:val="22"/>
          <w:szCs w:val="22"/>
          <w:lang w:val="en-GB"/>
        </w:rPr>
        <w:t>Centre for Human Rights Research</w:t>
      </w:r>
      <w:r w:rsidR="0070068C" w:rsidRPr="00954A8F">
        <w:rPr>
          <w:sz w:val="22"/>
          <w:szCs w:val="22"/>
          <w:lang w:val="en-GB"/>
        </w:rPr>
        <w:t xml:space="preserve">   I</w:t>
      </w:r>
      <w:r w:rsidR="001729B5" w:rsidRPr="00954A8F">
        <w:rPr>
          <w:sz w:val="22"/>
          <w:szCs w:val="22"/>
          <w:lang w:val="en-GB"/>
        </w:rPr>
        <w:t>n late 2009, I was asked by a Steering Committee (chaired by the Vice-President (Academic) and populated with the deans of Education, Law, Arts and Education</w:t>
      </w:r>
      <w:r w:rsidR="0070068C" w:rsidRPr="00954A8F">
        <w:rPr>
          <w:sz w:val="22"/>
          <w:szCs w:val="22"/>
          <w:lang w:val="en-GB"/>
        </w:rPr>
        <w:t>)</w:t>
      </w:r>
      <w:r w:rsidR="001729B5" w:rsidRPr="00954A8F">
        <w:rPr>
          <w:sz w:val="22"/>
          <w:szCs w:val="22"/>
          <w:lang w:val="en-GB"/>
        </w:rPr>
        <w:t xml:space="preserve"> to get human rights projects going across the university.  </w:t>
      </w:r>
      <w:r w:rsidR="00507605" w:rsidRPr="00954A8F">
        <w:rPr>
          <w:sz w:val="22"/>
          <w:szCs w:val="22"/>
          <w:lang w:val="en-GB"/>
        </w:rPr>
        <w:t xml:space="preserve">In April 2012, the CHRR was designated a University of Manitoba research centre with a direct report to the Vice-President (Research) and I am director. </w:t>
      </w:r>
      <w:r w:rsidR="001729B5" w:rsidRPr="00954A8F">
        <w:rPr>
          <w:sz w:val="22"/>
          <w:szCs w:val="22"/>
          <w:lang w:val="en-GB"/>
        </w:rPr>
        <w:t>Some highlights of this work include:</w:t>
      </w:r>
    </w:p>
    <w:p w:rsidR="007F3A99" w:rsidRPr="00954A8F" w:rsidRDefault="007A7269" w:rsidP="00882CE8">
      <w:pPr>
        <w:pStyle w:val="ListParagraph"/>
        <w:numPr>
          <w:ilvl w:val="0"/>
          <w:numId w:val="32"/>
        </w:numPr>
        <w:tabs>
          <w:tab w:val="left" w:pos="-187"/>
          <w:tab w:val="left" w:pos="0"/>
          <w:tab w:val="left" w:pos="990"/>
          <w:tab w:val="left" w:pos="1252"/>
          <w:tab w:val="left" w:pos="1972"/>
          <w:tab w:val="left" w:pos="2692"/>
          <w:tab w:val="left" w:pos="3412"/>
          <w:tab w:val="left" w:pos="4132"/>
          <w:tab w:val="left" w:pos="4852"/>
          <w:tab w:val="left" w:pos="5572"/>
          <w:tab w:val="left" w:pos="6292"/>
          <w:tab w:val="left" w:pos="7012"/>
          <w:tab w:val="left" w:pos="7732"/>
        </w:tabs>
        <w:ind w:hanging="180"/>
        <w:rPr>
          <w:sz w:val="22"/>
          <w:szCs w:val="22"/>
          <w:lang w:val="en-GB"/>
        </w:rPr>
      </w:pPr>
      <w:r w:rsidRPr="00954A8F">
        <w:rPr>
          <w:sz w:val="22"/>
          <w:szCs w:val="22"/>
          <w:lang w:val="en-GB"/>
        </w:rPr>
        <w:t xml:space="preserve">  </w:t>
      </w:r>
      <w:r w:rsidR="004C6EEE" w:rsidRPr="00954A8F">
        <w:rPr>
          <w:sz w:val="22"/>
          <w:szCs w:val="22"/>
          <w:lang w:val="en-GB"/>
        </w:rPr>
        <w:tab/>
      </w:r>
      <w:r w:rsidR="007F3A99" w:rsidRPr="00954A8F">
        <w:rPr>
          <w:sz w:val="22"/>
          <w:szCs w:val="22"/>
          <w:lang w:val="en-GB"/>
        </w:rPr>
        <w:t xml:space="preserve">Workshops, conferences and other special events </w:t>
      </w:r>
    </w:p>
    <w:p w:rsidR="00CE2A0C" w:rsidRDefault="00CE2A0C" w:rsidP="00882CE8">
      <w:pPr>
        <w:pStyle w:val="ListParagraph"/>
        <w:numPr>
          <w:ilvl w:val="1"/>
          <w:numId w:val="32"/>
        </w:numPr>
        <w:tabs>
          <w:tab w:val="left" w:pos="-187"/>
          <w:tab w:val="left" w:pos="0"/>
          <w:tab w:val="left" w:pos="990"/>
          <w:tab w:val="left" w:pos="1252"/>
          <w:tab w:val="left" w:pos="1972"/>
          <w:tab w:val="left" w:pos="2692"/>
          <w:tab w:val="left" w:pos="3412"/>
          <w:tab w:val="left" w:pos="4132"/>
          <w:tab w:val="left" w:pos="4852"/>
          <w:tab w:val="left" w:pos="5572"/>
          <w:tab w:val="left" w:pos="6292"/>
          <w:tab w:val="left" w:pos="7012"/>
          <w:tab w:val="left" w:pos="7732"/>
        </w:tabs>
        <w:rPr>
          <w:sz w:val="22"/>
          <w:szCs w:val="22"/>
          <w:lang w:val="en-GB"/>
        </w:rPr>
      </w:pPr>
      <w:r>
        <w:rPr>
          <w:sz w:val="22"/>
          <w:szCs w:val="22"/>
          <w:lang w:val="en-GB"/>
        </w:rPr>
        <w:t>Litigation  Strategies to Address Water and Wastewater Infrastructure Deficiencies in First Nations Communities</w:t>
      </w:r>
    </w:p>
    <w:p w:rsidR="00651E6E" w:rsidRPr="00954A8F" w:rsidRDefault="00651E6E" w:rsidP="00882CE8">
      <w:pPr>
        <w:pStyle w:val="ListParagraph"/>
        <w:numPr>
          <w:ilvl w:val="1"/>
          <w:numId w:val="32"/>
        </w:numPr>
        <w:tabs>
          <w:tab w:val="left" w:pos="-187"/>
          <w:tab w:val="left" w:pos="0"/>
          <w:tab w:val="left" w:pos="990"/>
          <w:tab w:val="left" w:pos="1252"/>
          <w:tab w:val="left" w:pos="1972"/>
          <w:tab w:val="left" w:pos="2692"/>
          <w:tab w:val="left" w:pos="3412"/>
          <w:tab w:val="left" w:pos="4132"/>
          <w:tab w:val="left" w:pos="4852"/>
          <w:tab w:val="left" w:pos="5572"/>
          <w:tab w:val="left" w:pos="6292"/>
          <w:tab w:val="left" w:pos="7012"/>
          <w:tab w:val="left" w:pos="7732"/>
        </w:tabs>
        <w:rPr>
          <w:sz w:val="22"/>
          <w:szCs w:val="22"/>
          <w:lang w:val="en-GB"/>
        </w:rPr>
      </w:pPr>
      <w:r w:rsidRPr="00954A8F">
        <w:rPr>
          <w:sz w:val="22"/>
          <w:szCs w:val="22"/>
          <w:lang w:val="en-GB"/>
        </w:rPr>
        <w:t>Queer Health issues</w:t>
      </w:r>
    </w:p>
    <w:p w:rsidR="00651E6E" w:rsidRPr="00954A8F" w:rsidRDefault="00CE2A0C" w:rsidP="00882CE8">
      <w:pPr>
        <w:pStyle w:val="ListParagraph"/>
        <w:numPr>
          <w:ilvl w:val="1"/>
          <w:numId w:val="32"/>
        </w:numPr>
        <w:tabs>
          <w:tab w:val="left" w:pos="-187"/>
          <w:tab w:val="left" w:pos="0"/>
          <w:tab w:val="left" w:pos="990"/>
          <w:tab w:val="left" w:pos="1252"/>
          <w:tab w:val="left" w:pos="1972"/>
          <w:tab w:val="left" w:pos="2692"/>
          <w:tab w:val="left" w:pos="3412"/>
          <w:tab w:val="left" w:pos="4132"/>
          <w:tab w:val="left" w:pos="4852"/>
          <w:tab w:val="left" w:pos="5572"/>
          <w:tab w:val="left" w:pos="6292"/>
          <w:tab w:val="left" w:pos="7012"/>
          <w:tab w:val="left" w:pos="7732"/>
        </w:tabs>
        <w:rPr>
          <w:sz w:val="22"/>
          <w:szCs w:val="22"/>
          <w:lang w:val="en-GB"/>
        </w:rPr>
      </w:pPr>
      <w:r>
        <w:rPr>
          <w:sz w:val="22"/>
          <w:szCs w:val="22"/>
          <w:lang w:val="en-GB"/>
        </w:rPr>
        <w:t xml:space="preserve">Second </w:t>
      </w:r>
      <w:r w:rsidR="00651E6E" w:rsidRPr="00954A8F">
        <w:rPr>
          <w:sz w:val="22"/>
          <w:szCs w:val="22"/>
          <w:lang w:val="en-GB"/>
        </w:rPr>
        <w:t>annual water conference</w:t>
      </w:r>
    </w:p>
    <w:p w:rsidR="007F3A99" w:rsidRPr="00954A8F" w:rsidRDefault="004C6EEE" w:rsidP="00882CE8">
      <w:pPr>
        <w:pStyle w:val="ListParagraph"/>
        <w:numPr>
          <w:ilvl w:val="1"/>
          <w:numId w:val="32"/>
        </w:numPr>
        <w:tabs>
          <w:tab w:val="left" w:pos="-187"/>
          <w:tab w:val="left" w:pos="0"/>
          <w:tab w:val="left" w:pos="990"/>
          <w:tab w:val="left" w:pos="1252"/>
          <w:tab w:val="left" w:pos="1972"/>
          <w:tab w:val="left" w:pos="2692"/>
          <w:tab w:val="left" w:pos="3412"/>
          <w:tab w:val="left" w:pos="4132"/>
          <w:tab w:val="left" w:pos="4852"/>
          <w:tab w:val="left" w:pos="5572"/>
          <w:tab w:val="left" w:pos="6292"/>
          <w:tab w:val="left" w:pos="7012"/>
          <w:tab w:val="left" w:pos="7732"/>
        </w:tabs>
        <w:rPr>
          <w:sz w:val="22"/>
          <w:szCs w:val="22"/>
          <w:lang w:val="en-GB"/>
        </w:rPr>
      </w:pPr>
      <w:r w:rsidRPr="00954A8F">
        <w:rPr>
          <w:sz w:val="22"/>
          <w:szCs w:val="22"/>
          <w:lang w:val="en-GB"/>
        </w:rPr>
        <w:t>Current. Critical Conversations on Truth and Reconciliation</w:t>
      </w:r>
      <w:r w:rsidR="007A7269" w:rsidRPr="00954A8F">
        <w:rPr>
          <w:sz w:val="22"/>
          <w:szCs w:val="22"/>
          <w:lang w:val="en-GB"/>
        </w:rPr>
        <w:t xml:space="preserve"> </w:t>
      </w:r>
    </w:p>
    <w:p w:rsidR="007F3A99" w:rsidRPr="00954A8F" w:rsidRDefault="004C6EEE" w:rsidP="00882CE8">
      <w:pPr>
        <w:pStyle w:val="ListParagraph"/>
        <w:numPr>
          <w:ilvl w:val="1"/>
          <w:numId w:val="32"/>
        </w:numPr>
        <w:tabs>
          <w:tab w:val="left" w:pos="-187"/>
          <w:tab w:val="left" w:pos="0"/>
          <w:tab w:val="left" w:pos="990"/>
          <w:tab w:val="left" w:pos="1252"/>
          <w:tab w:val="left" w:pos="1972"/>
          <w:tab w:val="left" w:pos="2692"/>
          <w:tab w:val="left" w:pos="3412"/>
          <w:tab w:val="left" w:pos="4132"/>
          <w:tab w:val="left" w:pos="4852"/>
          <w:tab w:val="left" w:pos="5572"/>
          <w:tab w:val="left" w:pos="6292"/>
          <w:tab w:val="left" w:pos="7012"/>
          <w:tab w:val="left" w:pos="7732"/>
        </w:tabs>
        <w:rPr>
          <w:sz w:val="22"/>
          <w:szCs w:val="22"/>
          <w:lang w:val="en-GB"/>
        </w:rPr>
      </w:pPr>
      <w:r w:rsidRPr="00954A8F">
        <w:rPr>
          <w:sz w:val="22"/>
          <w:szCs w:val="22"/>
          <w:lang w:val="en-GB"/>
        </w:rPr>
        <w:t xml:space="preserve">Between </w:t>
      </w:r>
      <w:proofErr w:type="spellStart"/>
      <w:r w:rsidRPr="00954A8F">
        <w:rPr>
          <w:sz w:val="22"/>
          <w:szCs w:val="22"/>
          <w:lang w:val="en-GB"/>
        </w:rPr>
        <w:t>Tsilhqot’in</w:t>
      </w:r>
      <w:proofErr w:type="spellEnd"/>
      <w:r w:rsidRPr="00954A8F">
        <w:rPr>
          <w:sz w:val="22"/>
          <w:szCs w:val="22"/>
          <w:lang w:val="en-GB"/>
        </w:rPr>
        <w:t xml:space="preserve"> and Keewatin: Reflections from the </w:t>
      </w:r>
      <w:proofErr w:type="spellStart"/>
      <w:r w:rsidRPr="00954A8F">
        <w:rPr>
          <w:sz w:val="22"/>
          <w:szCs w:val="22"/>
          <w:lang w:val="en-GB"/>
        </w:rPr>
        <w:t>Center</w:t>
      </w:r>
      <w:proofErr w:type="spellEnd"/>
      <w:r w:rsidRPr="00954A8F">
        <w:rPr>
          <w:sz w:val="22"/>
          <w:szCs w:val="22"/>
          <w:lang w:val="en-GB"/>
        </w:rPr>
        <w:t xml:space="preserve"> of Turtle Island. November 2014</w:t>
      </w:r>
    </w:p>
    <w:p w:rsidR="007F3A99" w:rsidRPr="00954A8F" w:rsidRDefault="007F3A99" w:rsidP="00882CE8">
      <w:pPr>
        <w:pStyle w:val="ListParagraph"/>
        <w:numPr>
          <w:ilvl w:val="1"/>
          <w:numId w:val="32"/>
        </w:numPr>
        <w:tabs>
          <w:tab w:val="left" w:pos="-187"/>
          <w:tab w:val="left" w:pos="0"/>
          <w:tab w:val="left" w:pos="990"/>
          <w:tab w:val="left" w:pos="1252"/>
          <w:tab w:val="left" w:pos="1972"/>
          <w:tab w:val="left" w:pos="2692"/>
          <w:tab w:val="left" w:pos="3412"/>
          <w:tab w:val="left" w:pos="4132"/>
          <w:tab w:val="left" w:pos="4852"/>
          <w:tab w:val="left" w:pos="5572"/>
          <w:tab w:val="left" w:pos="6292"/>
          <w:tab w:val="left" w:pos="7012"/>
          <w:tab w:val="left" w:pos="7732"/>
        </w:tabs>
        <w:rPr>
          <w:sz w:val="22"/>
          <w:szCs w:val="22"/>
          <w:lang w:val="en-GB"/>
        </w:rPr>
      </w:pPr>
      <w:r w:rsidRPr="00954A8F">
        <w:rPr>
          <w:sz w:val="22"/>
          <w:szCs w:val="22"/>
          <w:lang w:val="en-GB"/>
        </w:rPr>
        <w:t>International Association of Genocide Scholars. July 2014.</w:t>
      </w:r>
    </w:p>
    <w:p w:rsidR="007F3A99" w:rsidRPr="00954A8F" w:rsidRDefault="00DE6FBF" w:rsidP="00882CE8">
      <w:pPr>
        <w:pStyle w:val="ListParagraph"/>
        <w:numPr>
          <w:ilvl w:val="1"/>
          <w:numId w:val="32"/>
        </w:numPr>
        <w:tabs>
          <w:tab w:val="left" w:pos="-187"/>
          <w:tab w:val="left" w:pos="0"/>
          <w:tab w:val="left" w:pos="990"/>
          <w:tab w:val="left" w:pos="1252"/>
          <w:tab w:val="left" w:pos="1972"/>
          <w:tab w:val="left" w:pos="2692"/>
          <w:tab w:val="left" w:pos="3412"/>
          <w:tab w:val="left" w:pos="4132"/>
          <w:tab w:val="left" w:pos="4852"/>
          <w:tab w:val="left" w:pos="5572"/>
          <w:tab w:val="left" w:pos="6292"/>
          <w:tab w:val="left" w:pos="7012"/>
          <w:tab w:val="left" w:pos="7732"/>
        </w:tabs>
        <w:rPr>
          <w:sz w:val="22"/>
          <w:szCs w:val="22"/>
          <w:lang w:val="en-GB"/>
        </w:rPr>
      </w:pPr>
      <w:r>
        <w:rPr>
          <w:sz w:val="22"/>
          <w:szCs w:val="22"/>
          <w:lang w:val="en-GB"/>
        </w:rPr>
        <w:t>Privacy, Access &amp; Copyright Workshop on Issues re: TRC/CTR Records (April</w:t>
      </w:r>
      <w:r w:rsidR="0028028A" w:rsidRPr="00954A8F">
        <w:rPr>
          <w:sz w:val="22"/>
          <w:szCs w:val="22"/>
          <w:lang w:val="en-GB"/>
        </w:rPr>
        <w:t xml:space="preserve"> 2014</w:t>
      </w:r>
      <w:r w:rsidR="007A7269" w:rsidRPr="00954A8F">
        <w:rPr>
          <w:sz w:val="22"/>
          <w:szCs w:val="22"/>
          <w:lang w:val="en-GB"/>
        </w:rPr>
        <w:t>)</w:t>
      </w:r>
    </w:p>
    <w:p w:rsidR="007F3A99" w:rsidRPr="00954A8F" w:rsidRDefault="007F3A99" w:rsidP="00882CE8">
      <w:pPr>
        <w:pStyle w:val="ListParagraph"/>
        <w:numPr>
          <w:ilvl w:val="1"/>
          <w:numId w:val="32"/>
        </w:numPr>
        <w:tabs>
          <w:tab w:val="left" w:pos="-187"/>
          <w:tab w:val="left" w:pos="0"/>
          <w:tab w:val="left" w:pos="990"/>
          <w:tab w:val="left" w:pos="1252"/>
          <w:tab w:val="left" w:pos="1972"/>
          <w:tab w:val="left" w:pos="2692"/>
          <w:tab w:val="left" w:pos="3412"/>
          <w:tab w:val="left" w:pos="4132"/>
          <w:tab w:val="left" w:pos="4852"/>
          <w:tab w:val="left" w:pos="5572"/>
          <w:tab w:val="left" w:pos="6292"/>
          <w:tab w:val="left" w:pos="7012"/>
          <w:tab w:val="left" w:pos="7732"/>
        </w:tabs>
        <w:rPr>
          <w:sz w:val="22"/>
          <w:szCs w:val="22"/>
          <w:lang w:val="en-GB"/>
        </w:rPr>
      </w:pPr>
      <w:r w:rsidRPr="00954A8F">
        <w:rPr>
          <w:sz w:val="22"/>
          <w:szCs w:val="22"/>
          <w:lang w:val="en-GB"/>
        </w:rPr>
        <w:t>Working with the Media.  March 2014.</w:t>
      </w:r>
    </w:p>
    <w:p w:rsidR="0028028A" w:rsidRPr="00954A8F" w:rsidRDefault="0028028A" w:rsidP="00882CE8">
      <w:pPr>
        <w:pStyle w:val="ListParagraph"/>
        <w:numPr>
          <w:ilvl w:val="1"/>
          <w:numId w:val="32"/>
        </w:numPr>
        <w:tabs>
          <w:tab w:val="left" w:pos="-187"/>
          <w:tab w:val="left" w:pos="0"/>
          <w:tab w:val="left" w:pos="990"/>
          <w:tab w:val="left" w:pos="1252"/>
          <w:tab w:val="left" w:pos="1972"/>
          <w:tab w:val="left" w:pos="2692"/>
          <w:tab w:val="left" w:pos="3412"/>
          <w:tab w:val="left" w:pos="4132"/>
          <w:tab w:val="left" w:pos="4852"/>
          <w:tab w:val="left" w:pos="5572"/>
          <w:tab w:val="left" w:pos="6292"/>
          <w:tab w:val="left" w:pos="7012"/>
          <w:tab w:val="left" w:pos="7732"/>
        </w:tabs>
        <w:rPr>
          <w:sz w:val="22"/>
          <w:szCs w:val="22"/>
          <w:lang w:val="en-GB"/>
        </w:rPr>
      </w:pPr>
      <w:r w:rsidRPr="00954A8F">
        <w:rPr>
          <w:sz w:val="22"/>
          <w:szCs w:val="22"/>
          <w:lang w:val="en-GB"/>
        </w:rPr>
        <w:t>Critical Conversations on Sexual and Reproductive Rights</w:t>
      </w:r>
      <w:r w:rsidR="004C6EEE" w:rsidRPr="00954A8F">
        <w:rPr>
          <w:sz w:val="22"/>
          <w:szCs w:val="22"/>
          <w:lang w:val="en-GB"/>
        </w:rPr>
        <w:t xml:space="preserve"> (2013 – 14)</w:t>
      </w:r>
    </w:p>
    <w:p w:rsidR="007F3A99" w:rsidRPr="00954A8F" w:rsidRDefault="007F3A99" w:rsidP="00882CE8">
      <w:pPr>
        <w:pStyle w:val="ListParagraph"/>
        <w:numPr>
          <w:ilvl w:val="0"/>
          <w:numId w:val="31"/>
        </w:numPr>
        <w:ind w:left="990" w:hanging="450"/>
        <w:rPr>
          <w:sz w:val="22"/>
          <w:szCs w:val="22"/>
          <w:lang w:val="en-GB"/>
        </w:rPr>
      </w:pPr>
      <w:r w:rsidRPr="00954A8F">
        <w:rPr>
          <w:sz w:val="22"/>
          <w:szCs w:val="22"/>
          <w:lang w:val="en-GB"/>
        </w:rPr>
        <w:t xml:space="preserve">Initiative to establish a Masters in Human Rights at University of Manitoba </w:t>
      </w:r>
    </w:p>
    <w:p w:rsidR="00850909" w:rsidRPr="00954A8F" w:rsidRDefault="0028028A" w:rsidP="00882CE8">
      <w:pPr>
        <w:pStyle w:val="ListParagraph"/>
        <w:numPr>
          <w:ilvl w:val="0"/>
          <w:numId w:val="31"/>
        </w:numPr>
        <w:ind w:left="990" w:hanging="450"/>
        <w:rPr>
          <w:sz w:val="22"/>
          <w:szCs w:val="22"/>
          <w:lang w:val="en-GB"/>
        </w:rPr>
      </w:pPr>
      <w:r w:rsidRPr="00954A8F">
        <w:rPr>
          <w:sz w:val="22"/>
          <w:szCs w:val="22"/>
          <w:lang w:val="en-GB"/>
        </w:rPr>
        <w:t>Le</w:t>
      </w:r>
      <w:r w:rsidR="00850909" w:rsidRPr="00954A8F">
        <w:rPr>
          <w:sz w:val="22"/>
          <w:szCs w:val="22"/>
          <w:lang w:val="en-GB"/>
        </w:rPr>
        <w:t>d UM participation in Economic Development Winnipeg consultations on how to make Winnipeg a city for human rights education. Developed materials, attend day long consultation, reviewed draf</w:t>
      </w:r>
      <w:r w:rsidRPr="00954A8F">
        <w:rPr>
          <w:sz w:val="22"/>
          <w:szCs w:val="22"/>
          <w:lang w:val="en-GB"/>
        </w:rPr>
        <w:t>t report, meet again with EDW (Y</w:t>
      </w:r>
      <w:r w:rsidR="00850909" w:rsidRPr="00954A8F">
        <w:rPr>
          <w:sz w:val="22"/>
          <w:szCs w:val="22"/>
          <w:lang w:val="en-GB"/>
        </w:rPr>
        <w:t xml:space="preserve">es Winnipeg) </w:t>
      </w:r>
      <w:r w:rsidR="007F3A99" w:rsidRPr="00954A8F">
        <w:rPr>
          <w:sz w:val="22"/>
          <w:szCs w:val="22"/>
          <w:lang w:val="en-GB"/>
        </w:rPr>
        <w:t>(2013)</w:t>
      </w:r>
    </w:p>
    <w:p w:rsidR="00A05714" w:rsidRPr="00954A8F" w:rsidRDefault="00A05714" w:rsidP="00882CE8">
      <w:pPr>
        <w:pStyle w:val="ListParagraph"/>
        <w:numPr>
          <w:ilvl w:val="0"/>
          <w:numId w:val="13"/>
        </w:num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ind w:left="990" w:hanging="450"/>
        <w:rPr>
          <w:sz w:val="22"/>
          <w:szCs w:val="22"/>
          <w:lang w:val="en-GB"/>
        </w:rPr>
      </w:pPr>
      <w:r w:rsidRPr="00954A8F">
        <w:rPr>
          <w:sz w:val="22"/>
          <w:szCs w:val="22"/>
          <w:lang w:val="en-GB"/>
        </w:rPr>
        <w:t xml:space="preserve">Establishment in 2011 of the Water Rights Research Consortium with almost 50 participants from UM, other universities, First Nations and other non-profit organizations. </w:t>
      </w:r>
    </w:p>
    <w:p w:rsidR="00AB6EC7" w:rsidRPr="00954A8F" w:rsidRDefault="001B351E" w:rsidP="00882CE8">
      <w:pPr>
        <w:pStyle w:val="ListParagraph"/>
        <w:numPr>
          <w:ilvl w:val="0"/>
          <w:numId w:val="13"/>
        </w:num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ind w:left="990" w:hanging="450"/>
        <w:rPr>
          <w:sz w:val="22"/>
          <w:szCs w:val="22"/>
          <w:lang w:val="en-GB"/>
        </w:rPr>
      </w:pPr>
      <w:r w:rsidRPr="00954A8F">
        <w:rPr>
          <w:sz w:val="22"/>
          <w:szCs w:val="22"/>
          <w:lang w:val="en-GB"/>
        </w:rPr>
        <w:t>Critical Conversations on First Nations and the Right to Water (2012-13</w:t>
      </w:r>
      <w:r w:rsidR="004D46DF" w:rsidRPr="00954A8F">
        <w:rPr>
          <w:sz w:val="22"/>
          <w:szCs w:val="22"/>
          <w:lang w:val="en-GB"/>
        </w:rPr>
        <w:t>)</w:t>
      </w:r>
    </w:p>
    <w:p w:rsidR="00A05714" w:rsidRPr="00954A8F" w:rsidRDefault="00A05714" w:rsidP="00882CE8">
      <w:pPr>
        <w:pStyle w:val="ListParagraph"/>
        <w:numPr>
          <w:ilvl w:val="0"/>
          <w:numId w:val="13"/>
        </w:num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ind w:left="990" w:hanging="450"/>
        <w:rPr>
          <w:sz w:val="22"/>
          <w:szCs w:val="22"/>
          <w:lang w:val="en-GB"/>
        </w:rPr>
      </w:pPr>
      <w:r w:rsidRPr="00954A8F">
        <w:rPr>
          <w:sz w:val="22"/>
          <w:szCs w:val="22"/>
          <w:lang w:val="en-GB"/>
        </w:rPr>
        <w:t>Cherishing Water and Claiming Health, Research Planning Workshop, The Pas Manitoba, June 2012</w:t>
      </w:r>
    </w:p>
    <w:p w:rsidR="00AB6EC7" w:rsidRPr="00954A8F" w:rsidRDefault="004D46DF" w:rsidP="00882CE8">
      <w:pPr>
        <w:pStyle w:val="ListParagraph"/>
        <w:numPr>
          <w:ilvl w:val="0"/>
          <w:numId w:val="13"/>
        </w:num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ind w:left="990" w:hanging="450"/>
        <w:rPr>
          <w:sz w:val="22"/>
          <w:szCs w:val="22"/>
          <w:lang w:val="en-GB"/>
        </w:rPr>
      </w:pPr>
      <w:r w:rsidRPr="00954A8F">
        <w:rPr>
          <w:sz w:val="22"/>
          <w:szCs w:val="22"/>
          <w:lang w:val="en-GB"/>
        </w:rPr>
        <w:t>Celebrating First Nations and Metis Research Partnerships March 2012.</w:t>
      </w:r>
    </w:p>
    <w:p w:rsidR="00AB6EC7" w:rsidRPr="00954A8F" w:rsidRDefault="00A05714" w:rsidP="00882CE8">
      <w:pPr>
        <w:pStyle w:val="ListParagraph"/>
        <w:numPr>
          <w:ilvl w:val="0"/>
          <w:numId w:val="13"/>
        </w:num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ind w:left="990" w:hanging="450"/>
        <w:rPr>
          <w:sz w:val="22"/>
          <w:szCs w:val="22"/>
          <w:lang w:val="en-GB"/>
        </w:rPr>
      </w:pPr>
      <w:r w:rsidRPr="00954A8F">
        <w:rPr>
          <w:sz w:val="22"/>
          <w:szCs w:val="22"/>
          <w:lang w:val="en-GB"/>
        </w:rPr>
        <w:t xml:space="preserve">New Approaches to </w:t>
      </w:r>
      <w:r w:rsidR="00AB6EC7" w:rsidRPr="00954A8F">
        <w:rPr>
          <w:sz w:val="22"/>
          <w:szCs w:val="22"/>
          <w:lang w:val="en-GB"/>
        </w:rPr>
        <w:t>Assisted Human Reproduction</w:t>
      </w:r>
      <w:r w:rsidRPr="00954A8F">
        <w:rPr>
          <w:sz w:val="22"/>
          <w:szCs w:val="22"/>
          <w:lang w:val="en-GB"/>
        </w:rPr>
        <w:t xml:space="preserve"> in Canada: A Research Roundtable, February 2012</w:t>
      </w:r>
    </w:p>
    <w:p w:rsidR="004D46DF" w:rsidRPr="00954A8F" w:rsidRDefault="004D46DF" w:rsidP="00882CE8">
      <w:pPr>
        <w:pStyle w:val="ListParagraph"/>
        <w:numPr>
          <w:ilvl w:val="0"/>
          <w:numId w:val="13"/>
        </w:num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ind w:left="990" w:hanging="450"/>
        <w:rPr>
          <w:sz w:val="22"/>
          <w:szCs w:val="22"/>
          <w:lang w:val="en-GB"/>
        </w:rPr>
      </w:pPr>
      <w:r w:rsidRPr="00954A8F">
        <w:rPr>
          <w:sz w:val="22"/>
          <w:szCs w:val="22"/>
          <w:lang w:val="en-GB"/>
        </w:rPr>
        <w:t>St</w:t>
      </w:r>
      <w:r w:rsidR="00A05714" w:rsidRPr="00954A8F">
        <w:rPr>
          <w:sz w:val="22"/>
          <w:szCs w:val="22"/>
          <w:lang w:val="en-GB"/>
        </w:rPr>
        <w:t xml:space="preserve">rangers in </w:t>
      </w:r>
      <w:r w:rsidRPr="00954A8F">
        <w:rPr>
          <w:sz w:val="22"/>
          <w:szCs w:val="22"/>
          <w:lang w:val="en-GB"/>
        </w:rPr>
        <w:t>New Homelands Conference (October 2011)</w:t>
      </w:r>
    </w:p>
    <w:p w:rsidR="009655A7" w:rsidRPr="00954A8F" w:rsidRDefault="00AB6EC7" w:rsidP="00882CE8">
      <w:pPr>
        <w:pStyle w:val="ListParagraph"/>
        <w:numPr>
          <w:ilvl w:val="0"/>
          <w:numId w:val="13"/>
        </w:numPr>
        <w:tabs>
          <w:tab w:val="left" w:pos="-187"/>
          <w:tab w:val="left" w:pos="532"/>
          <w:tab w:val="left" w:pos="990"/>
          <w:tab w:val="left" w:pos="1252"/>
          <w:tab w:val="left" w:pos="1972"/>
          <w:tab w:val="left" w:pos="2692"/>
          <w:tab w:val="left" w:pos="3412"/>
          <w:tab w:val="left" w:pos="4132"/>
          <w:tab w:val="left" w:pos="4852"/>
          <w:tab w:val="left" w:pos="5572"/>
          <w:tab w:val="left" w:pos="6292"/>
          <w:tab w:val="left" w:pos="7012"/>
          <w:tab w:val="left" w:pos="7732"/>
        </w:tabs>
        <w:ind w:left="0" w:firstLine="540"/>
        <w:rPr>
          <w:sz w:val="22"/>
          <w:szCs w:val="22"/>
          <w:lang w:val="en-GB"/>
        </w:rPr>
      </w:pPr>
      <w:r w:rsidRPr="00954A8F">
        <w:rPr>
          <w:sz w:val="22"/>
          <w:szCs w:val="22"/>
          <w:lang w:val="en-GB"/>
        </w:rPr>
        <w:t xml:space="preserve">Critical Conversations on </w:t>
      </w:r>
      <w:proofErr w:type="gramStart"/>
      <w:r w:rsidR="003663B2" w:rsidRPr="00954A8F">
        <w:rPr>
          <w:sz w:val="22"/>
          <w:szCs w:val="22"/>
          <w:lang w:val="en-GB"/>
        </w:rPr>
        <w:t>The</w:t>
      </w:r>
      <w:proofErr w:type="gramEnd"/>
      <w:r w:rsidR="003663B2" w:rsidRPr="00954A8F">
        <w:rPr>
          <w:sz w:val="22"/>
          <w:szCs w:val="22"/>
          <w:lang w:val="en-GB"/>
        </w:rPr>
        <w:t xml:space="preserve"> Idea of a Human Rights Museum (2011-12). </w:t>
      </w:r>
    </w:p>
    <w:p w:rsidR="00BB4DF7" w:rsidRPr="00954A8F" w:rsidRDefault="00BB4DF7" w:rsidP="00882CE8">
      <w:pPr>
        <w:pStyle w:val="ListParagraph"/>
        <w:numPr>
          <w:ilvl w:val="0"/>
          <w:numId w:val="13"/>
        </w:num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ind w:left="990" w:hanging="450"/>
        <w:rPr>
          <w:sz w:val="22"/>
          <w:szCs w:val="22"/>
          <w:lang w:val="en-GB"/>
        </w:rPr>
      </w:pPr>
      <w:r w:rsidRPr="00954A8F">
        <w:rPr>
          <w:sz w:val="22"/>
          <w:szCs w:val="22"/>
          <w:lang w:val="en-GB"/>
        </w:rPr>
        <w:t>Establishment of a Student Speakers Bureau</w:t>
      </w:r>
      <w:r w:rsidR="00AB6EC7" w:rsidRPr="00954A8F">
        <w:rPr>
          <w:sz w:val="22"/>
          <w:szCs w:val="22"/>
          <w:lang w:val="en-GB"/>
        </w:rPr>
        <w:t xml:space="preserve"> (2011-)</w:t>
      </w:r>
    </w:p>
    <w:p w:rsidR="006F4F60" w:rsidRPr="00954A8F" w:rsidRDefault="00AB6EC7" w:rsidP="00882CE8">
      <w:pPr>
        <w:pStyle w:val="ListParagraph"/>
        <w:numPr>
          <w:ilvl w:val="0"/>
          <w:numId w:val="13"/>
        </w:num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ind w:left="990" w:hanging="450"/>
        <w:rPr>
          <w:sz w:val="22"/>
          <w:szCs w:val="22"/>
          <w:lang w:val="en-GB"/>
        </w:rPr>
      </w:pPr>
      <w:r w:rsidRPr="00954A8F">
        <w:rPr>
          <w:sz w:val="22"/>
          <w:szCs w:val="22"/>
          <w:lang w:val="en-GB"/>
        </w:rPr>
        <w:lastRenderedPageBreak/>
        <w:t>Member of the Proposal Planning Committee for the TRC’s National Research Centre and Archives.</w:t>
      </w:r>
    </w:p>
    <w:p w:rsidR="006F4F60" w:rsidRPr="00954A8F" w:rsidRDefault="00AB6EC7" w:rsidP="00882CE8">
      <w:pPr>
        <w:pStyle w:val="ListParagraph"/>
        <w:numPr>
          <w:ilvl w:val="0"/>
          <w:numId w:val="13"/>
        </w:num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ind w:left="990" w:hanging="450"/>
        <w:rPr>
          <w:sz w:val="22"/>
          <w:szCs w:val="22"/>
          <w:lang w:val="en-GB"/>
        </w:rPr>
      </w:pPr>
      <w:r w:rsidRPr="00954A8F">
        <w:rPr>
          <w:sz w:val="22"/>
          <w:szCs w:val="22"/>
          <w:lang w:val="en-GB"/>
        </w:rPr>
        <w:t xml:space="preserve">Critical Conversations on Indian Residential Schools and Truth and Reconciliation (2010-11); </w:t>
      </w:r>
    </w:p>
    <w:p w:rsidR="00AB6EC7" w:rsidRPr="00954A8F" w:rsidRDefault="00AB6EC7" w:rsidP="00882CE8">
      <w:pPr>
        <w:pStyle w:val="ListParagraph"/>
        <w:numPr>
          <w:ilvl w:val="0"/>
          <w:numId w:val="13"/>
        </w:num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ind w:left="990" w:hanging="450"/>
        <w:rPr>
          <w:sz w:val="22"/>
          <w:szCs w:val="22"/>
          <w:lang w:val="en-GB"/>
        </w:rPr>
      </w:pPr>
      <w:r w:rsidRPr="00954A8F">
        <w:rPr>
          <w:sz w:val="22"/>
          <w:szCs w:val="22"/>
          <w:lang w:val="en-GB"/>
        </w:rPr>
        <w:t>Co-Organizer, “Prairie Perspective on Indian Residential Schools, Truth and Reconciliation.”  For the Truth and Reconciliation Commission of Canada National Event.  June 2010.</w:t>
      </w:r>
    </w:p>
    <w:p w:rsidR="00AB6EC7" w:rsidRPr="00954A8F" w:rsidRDefault="00AB6EC7" w:rsidP="00882CE8">
      <w:pPr>
        <w:pStyle w:val="ListParagraph"/>
        <w:numPr>
          <w:ilvl w:val="0"/>
          <w:numId w:val="13"/>
        </w:numPr>
        <w:tabs>
          <w:tab w:val="left" w:pos="-187"/>
          <w:tab w:val="left" w:pos="0"/>
          <w:tab w:val="left" w:pos="532"/>
          <w:tab w:val="left" w:pos="990"/>
          <w:tab w:val="left" w:pos="1972"/>
          <w:tab w:val="left" w:pos="2692"/>
          <w:tab w:val="left" w:pos="3412"/>
          <w:tab w:val="left" w:pos="4132"/>
          <w:tab w:val="left" w:pos="4852"/>
          <w:tab w:val="left" w:pos="5572"/>
          <w:tab w:val="left" w:pos="6292"/>
          <w:tab w:val="left" w:pos="7012"/>
          <w:tab w:val="left" w:pos="7732"/>
        </w:tabs>
        <w:ind w:left="993" w:hanging="426"/>
        <w:rPr>
          <w:sz w:val="22"/>
          <w:szCs w:val="22"/>
          <w:lang w:val="en-GB"/>
        </w:rPr>
      </w:pPr>
      <w:r w:rsidRPr="00954A8F">
        <w:rPr>
          <w:sz w:val="22"/>
          <w:szCs w:val="22"/>
          <w:lang w:val="en-GB"/>
        </w:rPr>
        <w:t>Organizer, “Unfinished Business: Human Rights in the 21</w:t>
      </w:r>
      <w:r w:rsidRPr="00954A8F">
        <w:rPr>
          <w:sz w:val="22"/>
          <w:szCs w:val="22"/>
          <w:vertAlign w:val="superscript"/>
          <w:lang w:val="en-GB"/>
        </w:rPr>
        <w:t>st</w:t>
      </w:r>
      <w:r w:rsidRPr="00954A8F">
        <w:rPr>
          <w:sz w:val="22"/>
          <w:szCs w:val="22"/>
          <w:lang w:val="en-GB"/>
        </w:rPr>
        <w:t xml:space="preserve"> Century” A researc</w:t>
      </w:r>
      <w:r w:rsidR="00A05714" w:rsidRPr="00954A8F">
        <w:rPr>
          <w:sz w:val="22"/>
          <w:szCs w:val="22"/>
          <w:lang w:val="en-GB"/>
        </w:rPr>
        <w:t xml:space="preserve">h roundtable organized with the </w:t>
      </w:r>
      <w:r w:rsidRPr="00954A8F">
        <w:rPr>
          <w:sz w:val="22"/>
          <w:szCs w:val="22"/>
          <w:lang w:val="en-GB"/>
        </w:rPr>
        <w:t>Canadian Museum of Human Rights.  May 2010.</w:t>
      </w:r>
    </w:p>
    <w:p w:rsidR="00AB6EC7" w:rsidRPr="00954A8F" w:rsidRDefault="00AB6EC7" w:rsidP="00882CE8">
      <w:pPr>
        <w:pStyle w:val="ListParagraph"/>
        <w:numPr>
          <w:ilvl w:val="0"/>
          <w:numId w:val="13"/>
        </w:num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ind w:left="990" w:hanging="450"/>
        <w:rPr>
          <w:sz w:val="22"/>
          <w:szCs w:val="22"/>
          <w:lang w:val="en-GB"/>
        </w:rPr>
      </w:pPr>
      <w:r w:rsidRPr="00954A8F">
        <w:rPr>
          <w:sz w:val="22"/>
          <w:szCs w:val="22"/>
          <w:lang w:val="en-GB"/>
        </w:rPr>
        <w:t>Facilitator in establishing relations with organizations such as the Canadian Museum for Human Rights, the Trudeau Foundation and the Truth and Reconciliation Commission.</w:t>
      </w:r>
    </w:p>
    <w:p w:rsidR="0067774E" w:rsidRPr="00954A8F" w:rsidRDefault="0067774E" w:rsidP="00882CE8">
      <w:p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rPr>
          <w:sz w:val="22"/>
          <w:szCs w:val="22"/>
          <w:lang w:val="en-GB"/>
        </w:rPr>
      </w:pPr>
    </w:p>
    <w:p w:rsidR="005A3ADB" w:rsidRPr="00954A8F" w:rsidRDefault="005A3ADB" w:rsidP="00882CE8">
      <w:p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rPr>
          <w:b/>
          <w:bCs/>
          <w:sz w:val="22"/>
          <w:szCs w:val="22"/>
          <w:lang w:val="en-GB"/>
        </w:rPr>
      </w:pPr>
      <w:r w:rsidRPr="00954A8F">
        <w:rPr>
          <w:b/>
          <w:bCs/>
          <w:sz w:val="22"/>
          <w:szCs w:val="22"/>
          <w:lang w:val="en-GB"/>
        </w:rPr>
        <w:t xml:space="preserve">Faculty of Law Committees  </w:t>
      </w:r>
      <w:r w:rsidRPr="00954A8F">
        <w:rPr>
          <w:sz w:val="22"/>
          <w:szCs w:val="22"/>
          <w:lang w:val="en-GB"/>
        </w:rPr>
        <w:t xml:space="preserve">I have served on various committees including </w:t>
      </w:r>
      <w:r w:rsidR="007F3A99" w:rsidRPr="00954A8F">
        <w:rPr>
          <w:sz w:val="22"/>
          <w:szCs w:val="22"/>
          <w:lang w:val="en-GB"/>
        </w:rPr>
        <w:t xml:space="preserve">External Relations, Tory Prize, </w:t>
      </w:r>
      <w:r w:rsidRPr="00954A8F">
        <w:rPr>
          <w:sz w:val="22"/>
          <w:szCs w:val="22"/>
          <w:lang w:val="en-GB"/>
        </w:rPr>
        <w:t xml:space="preserve">Admissions; Student Recruitment and Retention, Programming (co-chair); </w:t>
      </w:r>
      <w:r w:rsidR="00A04ADE" w:rsidRPr="00954A8F">
        <w:rPr>
          <w:sz w:val="22"/>
          <w:szCs w:val="22"/>
          <w:lang w:val="en-GB"/>
        </w:rPr>
        <w:t xml:space="preserve">Hiring; </w:t>
      </w:r>
      <w:r w:rsidRPr="00954A8F">
        <w:rPr>
          <w:sz w:val="22"/>
          <w:szCs w:val="22"/>
          <w:lang w:val="en-GB"/>
        </w:rPr>
        <w:t xml:space="preserve">Faculty Renewal/Tenure/ Promotions (elected), Endowment Fund (elected), Dean Search--Advisory Committee to the President (elected); Academic Support; </w:t>
      </w:r>
      <w:proofErr w:type="spellStart"/>
      <w:r w:rsidRPr="00954A8F">
        <w:rPr>
          <w:sz w:val="22"/>
          <w:szCs w:val="22"/>
          <w:lang w:val="en-GB"/>
        </w:rPr>
        <w:t>Pitblado</w:t>
      </w:r>
      <w:proofErr w:type="spellEnd"/>
      <w:r w:rsidRPr="00954A8F">
        <w:rPr>
          <w:sz w:val="22"/>
          <w:szCs w:val="22"/>
          <w:lang w:val="en-GB"/>
        </w:rPr>
        <w:t xml:space="preserve"> Lectures, Local Discipline (chair), </w:t>
      </w:r>
      <w:r w:rsidR="001729B5" w:rsidRPr="00954A8F">
        <w:rPr>
          <w:sz w:val="22"/>
          <w:szCs w:val="22"/>
          <w:lang w:val="en-GB"/>
        </w:rPr>
        <w:t>Human Rights Programming,</w:t>
      </w:r>
      <w:r w:rsidRPr="00954A8F">
        <w:rPr>
          <w:sz w:val="22"/>
          <w:szCs w:val="22"/>
          <w:lang w:val="en-GB"/>
        </w:rPr>
        <w:t xml:space="preserve"> and Examinations.</w:t>
      </w:r>
    </w:p>
    <w:p w:rsidR="005A3ADB" w:rsidRPr="00954A8F" w:rsidRDefault="005A3ADB" w:rsidP="00882CE8">
      <w:pPr>
        <w:tabs>
          <w:tab w:val="left" w:pos="-187"/>
          <w:tab w:val="left" w:pos="0"/>
          <w:tab w:val="left" w:pos="532"/>
          <w:tab w:val="left" w:pos="1252"/>
          <w:tab w:val="left" w:pos="1972"/>
          <w:tab w:val="left" w:pos="2692"/>
          <w:tab w:val="left" w:pos="3412"/>
          <w:tab w:val="left" w:pos="4132"/>
          <w:tab w:val="left" w:pos="4852"/>
          <w:tab w:val="left" w:pos="5572"/>
          <w:tab w:val="left" w:pos="6292"/>
          <w:tab w:val="left" w:pos="7012"/>
          <w:tab w:val="left" w:pos="7732"/>
        </w:tabs>
        <w:rPr>
          <w:b/>
          <w:bCs/>
          <w:sz w:val="22"/>
          <w:szCs w:val="22"/>
          <w:lang w:val="en-GB"/>
        </w:rPr>
      </w:pPr>
    </w:p>
    <w:p w:rsidR="00F765A7" w:rsidRPr="00954A8F" w:rsidRDefault="005A3ADB"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r w:rsidRPr="00954A8F">
        <w:rPr>
          <w:b/>
          <w:bCs/>
          <w:sz w:val="22"/>
          <w:szCs w:val="22"/>
          <w:lang w:val="en-GB"/>
        </w:rPr>
        <w:t>Other University Committees</w:t>
      </w:r>
    </w:p>
    <w:p w:rsidR="007F3A99" w:rsidRPr="00954A8F" w:rsidRDefault="007F3A99" w:rsidP="00882CE8">
      <w:pPr>
        <w:pStyle w:val="ListParagraph"/>
        <w:numPr>
          <w:ilvl w:val="0"/>
          <w:numId w:val="24"/>
        </w:numPr>
        <w:tabs>
          <w:tab w:val="left" w:pos="-187"/>
          <w:tab w:val="left" w:pos="0"/>
          <w:tab w:val="left" w:pos="284"/>
          <w:tab w:val="left" w:pos="567"/>
          <w:tab w:val="left" w:pos="2692"/>
          <w:tab w:val="left" w:pos="3412"/>
          <w:tab w:val="left" w:pos="4132"/>
          <w:tab w:val="left" w:pos="4852"/>
          <w:tab w:val="left" w:pos="5572"/>
          <w:tab w:val="left" w:pos="6292"/>
          <w:tab w:val="left" w:pos="7012"/>
          <w:tab w:val="left" w:pos="7732"/>
        </w:tabs>
        <w:rPr>
          <w:sz w:val="22"/>
          <w:szCs w:val="22"/>
          <w:lang w:val="en-GB"/>
        </w:rPr>
      </w:pPr>
      <w:r w:rsidRPr="00954A8F">
        <w:rPr>
          <w:sz w:val="22"/>
          <w:szCs w:val="22"/>
          <w:lang w:val="en-GB"/>
        </w:rPr>
        <w:t>Member of the NRC Implementation committee.</w:t>
      </w:r>
      <w:r w:rsidR="00CE2A0C">
        <w:rPr>
          <w:sz w:val="22"/>
          <w:szCs w:val="22"/>
          <w:lang w:val="en-GB"/>
        </w:rPr>
        <w:t xml:space="preserve"> (Now known as the </w:t>
      </w:r>
      <w:r w:rsidR="00275C13">
        <w:rPr>
          <w:sz w:val="22"/>
          <w:szCs w:val="22"/>
          <w:lang w:val="en-GB"/>
        </w:rPr>
        <w:t>National</w:t>
      </w:r>
      <w:r w:rsidR="00CE2A0C">
        <w:rPr>
          <w:sz w:val="22"/>
          <w:szCs w:val="22"/>
          <w:lang w:val="en-GB"/>
        </w:rPr>
        <w:t xml:space="preserve"> Centre for Truth and Reconciliation (NCTR)</w:t>
      </w:r>
    </w:p>
    <w:p w:rsidR="0029159C" w:rsidRPr="00954A8F" w:rsidRDefault="0029159C" w:rsidP="00882CE8">
      <w:pPr>
        <w:pStyle w:val="ListParagraph"/>
        <w:numPr>
          <w:ilvl w:val="0"/>
          <w:numId w:val="24"/>
        </w:numPr>
        <w:tabs>
          <w:tab w:val="left" w:pos="-187"/>
          <w:tab w:val="left" w:pos="0"/>
          <w:tab w:val="left" w:pos="284"/>
          <w:tab w:val="left" w:pos="567"/>
          <w:tab w:val="left" w:pos="2692"/>
          <w:tab w:val="left" w:pos="3412"/>
          <w:tab w:val="left" w:pos="4132"/>
          <w:tab w:val="left" w:pos="4852"/>
          <w:tab w:val="left" w:pos="5572"/>
          <w:tab w:val="left" w:pos="6292"/>
          <w:tab w:val="left" w:pos="7012"/>
          <w:tab w:val="left" w:pos="7732"/>
        </w:tabs>
        <w:rPr>
          <w:sz w:val="22"/>
          <w:szCs w:val="22"/>
          <w:lang w:val="en-GB"/>
        </w:rPr>
      </w:pPr>
      <w:r w:rsidRPr="00954A8F">
        <w:rPr>
          <w:sz w:val="22"/>
          <w:szCs w:val="22"/>
          <w:lang w:val="en-GB"/>
        </w:rPr>
        <w:t>Member of Proposal Planning Committee for the TRC’s National Research Centre and Archives, liaison with Central Administration and member of the Implementation Committee</w:t>
      </w:r>
      <w:r w:rsidRPr="00954A8F">
        <w:rPr>
          <w:b/>
          <w:sz w:val="22"/>
          <w:szCs w:val="22"/>
          <w:lang w:val="en-GB"/>
        </w:rPr>
        <w:t>.</w:t>
      </w:r>
      <w:r w:rsidRPr="00954A8F">
        <w:rPr>
          <w:sz w:val="22"/>
          <w:szCs w:val="22"/>
          <w:lang w:val="en-GB"/>
        </w:rPr>
        <w:t xml:space="preserve"> In June, the TRC announced that the UM will host the National Research Centre. Work in connection with </w:t>
      </w:r>
    </w:p>
    <w:p w:rsidR="0029159C" w:rsidRPr="00954A8F" w:rsidRDefault="0029159C" w:rsidP="00882CE8">
      <w:pPr>
        <w:pStyle w:val="ListParagraph"/>
        <w:numPr>
          <w:ilvl w:val="1"/>
          <w:numId w:val="24"/>
        </w:numPr>
        <w:tabs>
          <w:tab w:val="left" w:pos="-187"/>
          <w:tab w:val="left" w:pos="0"/>
          <w:tab w:val="left" w:pos="993"/>
          <w:tab w:val="left" w:pos="1972"/>
          <w:tab w:val="left" w:pos="2692"/>
          <w:tab w:val="left" w:pos="3412"/>
          <w:tab w:val="left" w:pos="4132"/>
          <w:tab w:val="left" w:pos="4852"/>
          <w:tab w:val="left" w:pos="5572"/>
          <w:tab w:val="left" w:pos="6292"/>
          <w:tab w:val="left" w:pos="7012"/>
          <w:tab w:val="left" w:pos="7732"/>
        </w:tabs>
        <w:rPr>
          <w:sz w:val="22"/>
          <w:szCs w:val="22"/>
          <w:lang w:val="en-GB"/>
        </w:rPr>
      </w:pPr>
      <w:r w:rsidRPr="00954A8F">
        <w:rPr>
          <w:sz w:val="22"/>
          <w:szCs w:val="22"/>
          <w:lang w:val="en-GB"/>
        </w:rPr>
        <w:t>Liaison between UM and TRC</w:t>
      </w:r>
    </w:p>
    <w:p w:rsidR="0029159C" w:rsidRPr="00954A8F" w:rsidRDefault="0029159C" w:rsidP="00882CE8">
      <w:pPr>
        <w:pStyle w:val="ListParagraph"/>
        <w:numPr>
          <w:ilvl w:val="1"/>
          <w:numId w:val="24"/>
        </w:numPr>
        <w:tabs>
          <w:tab w:val="left" w:pos="-187"/>
          <w:tab w:val="left" w:pos="0"/>
          <w:tab w:val="left" w:pos="993"/>
          <w:tab w:val="left" w:pos="1972"/>
          <w:tab w:val="left" w:pos="2692"/>
          <w:tab w:val="left" w:pos="3412"/>
          <w:tab w:val="left" w:pos="4132"/>
          <w:tab w:val="left" w:pos="4852"/>
          <w:tab w:val="left" w:pos="5572"/>
          <w:tab w:val="left" w:pos="6292"/>
          <w:tab w:val="left" w:pos="7012"/>
          <w:tab w:val="left" w:pos="7732"/>
        </w:tabs>
        <w:rPr>
          <w:sz w:val="22"/>
          <w:szCs w:val="22"/>
          <w:lang w:val="en-GB"/>
        </w:rPr>
      </w:pPr>
      <w:r w:rsidRPr="00954A8F">
        <w:rPr>
          <w:sz w:val="22"/>
          <w:szCs w:val="22"/>
          <w:lang w:val="en-GB"/>
        </w:rPr>
        <w:t>Work on privacy and access issues</w:t>
      </w:r>
    </w:p>
    <w:p w:rsidR="0029159C" w:rsidRPr="00954A8F" w:rsidRDefault="0029159C" w:rsidP="00882CE8">
      <w:pPr>
        <w:pStyle w:val="ListParagraph"/>
        <w:numPr>
          <w:ilvl w:val="1"/>
          <w:numId w:val="24"/>
        </w:numPr>
        <w:tabs>
          <w:tab w:val="left" w:pos="-187"/>
          <w:tab w:val="left" w:pos="0"/>
          <w:tab w:val="left" w:pos="993"/>
          <w:tab w:val="left" w:pos="1972"/>
          <w:tab w:val="left" w:pos="2692"/>
          <w:tab w:val="left" w:pos="3412"/>
          <w:tab w:val="left" w:pos="4132"/>
          <w:tab w:val="left" w:pos="4852"/>
          <w:tab w:val="left" w:pos="5572"/>
          <w:tab w:val="left" w:pos="6292"/>
          <w:tab w:val="left" w:pos="7012"/>
          <w:tab w:val="left" w:pos="7732"/>
        </w:tabs>
        <w:rPr>
          <w:sz w:val="22"/>
          <w:szCs w:val="22"/>
          <w:lang w:val="en-GB"/>
        </w:rPr>
      </w:pPr>
      <w:r w:rsidRPr="00954A8F">
        <w:rPr>
          <w:sz w:val="22"/>
          <w:szCs w:val="22"/>
          <w:lang w:val="en-GB"/>
        </w:rPr>
        <w:t>Work on the UM brief in litigation between UM and Canada</w:t>
      </w:r>
    </w:p>
    <w:p w:rsidR="0029159C" w:rsidRPr="00954A8F" w:rsidRDefault="0029159C" w:rsidP="00882CE8">
      <w:pPr>
        <w:pStyle w:val="ListParagraph"/>
        <w:numPr>
          <w:ilvl w:val="1"/>
          <w:numId w:val="24"/>
        </w:numPr>
        <w:tabs>
          <w:tab w:val="left" w:pos="-187"/>
          <w:tab w:val="left" w:pos="0"/>
          <w:tab w:val="left" w:pos="993"/>
          <w:tab w:val="left" w:pos="1972"/>
          <w:tab w:val="left" w:pos="2692"/>
          <w:tab w:val="left" w:pos="3412"/>
          <w:tab w:val="left" w:pos="4132"/>
          <w:tab w:val="left" w:pos="4852"/>
          <w:tab w:val="left" w:pos="5572"/>
          <w:tab w:val="left" w:pos="6292"/>
          <w:tab w:val="left" w:pos="7012"/>
          <w:tab w:val="left" w:pos="7732"/>
        </w:tabs>
        <w:rPr>
          <w:sz w:val="22"/>
          <w:szCs w:val="22"/>
          <w:lang w:val="en-GB"/>
        </w:rPr>
      </w:pPr>
      <w:r w:rsidRPr="00954A8F">
        <w:rPr>
          <w:sz w:val="22"/>
          <w:szCs w:val="22"/>
          <w:lang w:val="en-GB"/>
        </w:rPr>
        <w:t>Laying groundwork (</w:t>
      </w:r>
      <w:proofErr w:type="spellStart"/>
      <w:proofErr w:type="gramStart"/>
      <w:r w:rsidRPr="00954A8F">
        <w:rPr>
          <w:sz w:val="22"/>
          <w:szCs w:val="22"/>
          <w:lang w:val="en-GB"/>
        </w:rPr>
        <w:t>eg</w:t>
      </w:r>
      <w:proofErr w:type="spellEnd"/>
      <w:r w:rsidRPr="00954A8F">
        <w:rPr>
          <w:sz w:val="22"/>
          <w:szCs w:val="22"/>
          <w:lang w:val="en-GB"/>
        </w:rPr>
        <w:t>.,</w:t>
      </w:r>
      <w:proofErr w:type="gramEnd"/>
      <w:r w:rsidRPr="00954A8F">
        <w:rPr>
          <w:sz w:val="22"/>
          <w:szCs w:val="22"/>
          <w:lang w:val="en-GB"/>
        </w:rPr>
        <w:t xml:space="preserve"> job descriptions, setting up committees.) </w:t>
      </w:r>
    </w:p>
    <w:p w:rsidR="0029159C" w:rsidRPr="00954A8F" w:rsidRDefault="0029159C" w:rsidP="00882CE8">
      <w:pPr>
        <w:pStyle w:val="ListParagraph"/>
        <w:numPr>
          <w:ilvl w:val="1"/>
          <w:numId w:val="24"/>
        </w:numPr>
        <w:tabs>
          <w:tab w:val="left" w:pos="-187"/>
          <w:tab w:val="left" w:pos="0"/>
          <w:tab w:val="left" w:pos="993"/>
          <w:tab w:val="left" w:pos="1972"/>
          <w:tab w:val="left" w:pos="2692"/>
          <w:tab w:val="left" w:pos="3412"/>
          <w:tab w:val="left" w:pos="4132"/>
          <w:tab w:val="left" w:pos="4852"/>
          <w:tab w:val="left" w:pos="5572"/>
          <w:tab w:val="left" w:pos="6292"/>
          <w:tab w:val="left" w:pos="7012"/>
          <w:tab w:val="left" w:pos="7732"/>
        </w:tabs>
        <w:rPr>
          <w:sz w:val="22"/>
          <w:szCs w:val="22"/>
          <w:lang w:val="en-GB"/>
        </w:rPr>
      </w:pPr>
      <w:r w:rsidRPr="00954A8F">
        <w:rPr>
          <w:sz w:val="22"/>
          <w:szCs w:val="22"/>
          <w:lang w:val="en-GB"/>
        </w:rPr>
        <w:t>Meeting with potential donors</w:t>
      </w:r>
    </w:p>
    <w:p w:rsidR="00F765A7" w:rsidRPr="00954A8F" w:rsidRDefault="00F765A7" w:rsidP="00882CE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954A8F">
        <w:rPr>
          <w:sz w:val="22"/>
          <w:szCs w:val="22"/>
          <w:lang w:val="en-GB"/>
        </w:rPr>
        <w:t xml:space="preserve">1997-08   Research and Education for Solutions to End Violence (RESOLVE) (formerly The Manitoba Research Centre on Family Violence and Violence </w:t>
      </w:r>
      <w:proofErr w:type="gramStart"/>
      <w:r w:rsidRPr="00954A8F">
        <w:rPr>
          <w:sz w:val="22"/>
          <w:szCs w:val="22"/>
          <w:lang w:val="en-GB"/>
        </w:rPr>
        <w:t>Against</w:t>
      </w:r>
      <w:proofErr w:type="gramEnd"/>
      <w:r w:rsidRPr="00954A8F">
        <w:rPr>
          <w:sz w:val="22"/>
          <w:szCs w:val="22"/>
          <w:lang w:val="en-GB"/>
        </w:rPr>
        <w:t xml:space="preserve"> Women). </w:t>
      </w:r>
    </w:p>
    <w:p w:rsidR="00F765A7" w:rsidRPr="00954A8F" w:rsidRDefault="00F765A7" w:rsidP="00882CE8">
      <w:pPr>
        <w:pStyle w:val="ListParagraph"/>
        <w:numPr>
          <w:ilvl w:val="0"/>
          <w:numId w:val="6"/>
        </w:numPr>
        <w:tabs>
          <w:tab w:val="left" w:pos="719"/>
          <w:tab w:val="left" w:pos="906"/>
          <w:tab w:val="left" w:pos="1438"/>
          <w:tab w:val="left" w:pos="2158"/>
          <w:tab w:val="left" w:pos="2878"/>
          <w:tab w:val="left" w:pos="3598"/>
          <w:tab w:val="left" w:pos="4318"/>
          <w:tab w:val="left" w:pos="5038"/>
          <w:tab w:val="left" w:pos="5758"/>
          <w:tab w:val="left" w:pos="6478"/>
          <w:tab w:val="left" w:pos="7198"/>
          <w:tab w:val="left" w:pos="7918"/>
          <w:tab w:val="left" w:pos="8638"/>
        </w:tabs>
        <w:ind w:left="1079"/>
        <w:rPr>
          <w:sz w:val="22"/>
          <w:szCs w:val="22"/>
          <w:lang w:val="en-GB"/>
        </w:rPr>
      </w:pPr>
      <w:r w:rsidRPr="00954A8F">
        <w:rPr>
          <w:sz w:val="22"/>
          <w:szCs w:val="22"/>
          <w:lang w:val="en-GB"/>
        </w:rPr>
        <w:tab/>
        <w:t>University of Manitoba (Law) Board Representative (1997-08).</w:t>
      </w:r>
    </w:p>
    <w:p w:rsidR="005A3ADB" w:rsidRPr="00954A8F" w:rsidRDefault="005A3ADB" w:rsidP="00882CE8">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9"/>
        <w:rPr>
          <w:sz w:val="22"/>
          <w:szCs w:val="22"/>
          <w:lang w:val="en-GB"/>
        </w:rPr>
      </w:pPr>
      <w:r w:rsidRPr="00954A8F">
        <w:rPr>
          <w:sz w:val="22"/>
          <w:szCs w:val="22"/>
          <w:lang w:val="en-GB"/>
        </w:rPr>
        <w:t>Executive member (1998-02).</w:t>
      </w:r>
    </w:p>
    <w:p w:rsidR="005A3ADB" w:rsidRPr="00954A8F" w:rsidRDefault="00F765A7" w:rsidP="00882CE8">
      <w:pPr>
        <w:pStyle w:val="ListParagraph"/>
        <w:numPr>
          <w:ilvl w:val="0"/>
          <w:numId w:val="6"/>
        </w:numPr>
        <w:tabs>
          <w:tab w:val="left" w:pos="719"/>
          <w:tab w:val="left" w:pos="906"/>
          <w:tab w:val="left" w:pos="1438"/>
          <w:tab w:val="left" w:pos="2158"/>
          <w:tab w:val="left" w:pos="2878"/>
          <w:tab w:val="left" w:pos="3598"/>
          <w:tab w:val="left" w:pos="4318"/>
          <w:tab w:val="left" w:pos="5038"/>
          <w:tab w:val="left" w:pos="5758"/>
          <w:tab w:val="left" w:pos="6478"/>
          <w:tab w:val="left" w:pos="7198"/>
          <w:tab w:val="left" w:pos="7918"/>
          <w:tab w:val="left" w:pos="8638"/>
        </w:tabs>
        <w:ind w:left="1079"/>
        <w:rPr>
          <w:sz w:val="22"/>
          <w:szCs w:val="22"/>
          <w:lang w:val="en-GB"/>
        </w:rPr>
      </w:pPr>
      <w:r w:rsidRPr="00954A8F">
        <w:rPr>
          <w:sz w:val="22"/>
          <w:szCs w:val="22"/>
          <w:lang w:val="en-GB"/>
        </w:rPr>
        <w:tab/>
      </w:r>
      <w:r w:rsidR="005A3ADB" w:rsidRPr="00954A8F">
        <w:rPr>
          <w:sz w:val="22"/>
          <w:szCs w:val="22"/>
          <w:lang w:val="en-GB"/>
        </w:rPr>
        <w:t>Regional Representative (Substitute) 1999-02.</w:t>
      </w:r>
    </w:p>
    <w:p w:rsidR="005A3ADB" w:rsidRPr="00954A8F" w:rsidRDefault="005A3ADB" w:rsidP="00882CE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9"/>
        <w:rPr>
          <w:sz w:val="22"/>
          <w:szCs w:val="22"/>
          <w:lang w:val="en-GB"/>
        </w:rPr>
      </w:pPr>
      <w:r w:rsidRPr="00954A8F">
        <w:rPr>
          <w:sz w:val="22"/>
          <w:szCs w:val="22"/>
          <w:lang w:val="en-GB"/>
        </w:rPr>
        <w:t xml:space="preserve">Member of the Advisory Committee on Violence </w:t>
      </w:r>
      <w:proofErr w:type="gramStart"/>
      <w:r w:rsidRPr="00954A8F">
        <w:rPr>
          <w:sz w:val="22"/>
          <w:szCs w:val="22"/>
          <w:lang w:val="en-GB"/>
        </w:rPr>
        <w:t>Against</w:t>
      </w:r>
      <w:proofErr w:type="gramEnd"/>
      <w:r w:rsidRPr="00954A8F">
        <w:rPr>
          <w:sz w:val="22"/>
          <w:szCs w:val="22"/>
          <w:lang w:val="en-GB"/>
        </w:rPr>
        <w:t xml:space="preserve"> the Girl Child (1998-2001).</w:t>
      </w:r>
    </w:p>
    <w:p w:rsidR="005A3ADB" w:rsidRPr="00954A8F" w:rsidRDefault="005A3ADB" w:rsidP="00DE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9"/>
        <w:contextualSpacing/>
        <w:rPr>
          <w:sz w:val="22"/>
          <w:szCs w:val="22"/>
          <w:lang w:val="en-GB"/>
        </w:rPr>
      </w:pPr>
    </w:p>
    <w:p w:rsidR="005A3ADB" w:rsidRPr="00954A8F" w:rsidRDefault="005A3ADB" w:rsidP="00DE6FBF">
      <w:pPr>
        <w:tabs>
          <w:tab w:val="left" w:pos="719"/>
          <w:tab w:val="left" w:pos="906"/>
          <w:tab w:val="left" w:pos="1438"/>
          <w:tab w:val="left" w:pos="2158"/>
          <w:tab w:val="left" w:pos="2878"/>
          <w:tab w:val="left" w:pos="3598"/>
          <w:tab w:val="left" w:pos="4318"/>
          <w:tab w:val="left" w:pos="5038"/>
          <w:tab w:val="left" w:pos="5758"/>
          <w:tab w:val="left" w:pos="6478"/>
          <w:tab w:val="left" w:pos="7198"/>
          <w:tab w:val="left" w:pos="7918"/>
          <w:tab w:val="left" w:pos="8638"/>
        </w:tabs>
        <w:ind w:left="906" w:hanging="906"/>
        <w:contextualSpacing/>
        <w:rPr>
          <w:sz w:val="22"/>
          <w:szCs w:val="22"/>
          <w:lang w:val="en-GB"/>
        </w:rPr>
      </w:pPr>
      <w:r w:rsidRPr="00954A8F">
        <w:rPr>
          <w:sz w:val="22"/>
          <w:szCs w:val="22"/>
          <w:lang w:val="en-GB"/>
        </w:rPr>
        <w:t>1992-96</w:t>
      </w:r>
      <w:r w:rsidRPr="00954A8F">
        <w:rPr>
          <w:sz w:val="22"/>
          <w:szCs w:val="22"/>
          <w:lang w:val="en-GB"/>
        </w:rPr>
        <w:tab/>
        <w:t xml:space="preserve">Senate </w:t>
      </w:r>
      <w:proofErr w:type="gramStart"/>
      <w:r w:rsidRPr="00954A8F">
        <w:rPr>
          <w:sz w:val="22"/>
          <w:szCs w:val="22"/>
          <w:lang w:val="en-GB"/>
        </w:rPr>
        <w:t>Committee</w:t>
      </w:r>
      <w:proofErr w:type="gramEnd"/>
      <w:r w:rsidRPr="00954A8F">
        <w:rPr>
          <w:sz w:val="22"/>
          <w:szCs w:val="22"/>
          <w:lang w:val="en-GB"/>
        </w:rPr>
        <w:t xml:space="preserve"> on Instruction</w:t>
      </w:r>
    </w:p>
    <w:p w:rsidR="005A3ADB" w:rsidRPr="00954A8F" w:rsidRDefault="005A3ADB" w:rsidP="00DE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2"/>
          <w:szCs w:val="22"/>
          <w:lang w:val="en-GB"/>
        </w:rPr>
      </w:pPr>
      <w:r w:rsidRPr="00954A8F">
        <w:rPr>
          <w:sz w:val="22"/>
          <w:szCs w:val="22"/>
          <w:lang w:val="en-GB"/>
        </w:rPr>
        <w:t>1993-9</w:t>
      </w:r>
      <w:r w:rsidR="00825182" w:rsidRPr="00954A8F">
        <w:rPr>
          <w:sz w:val="22"/>
          <w:szCs w:val="22"/>
          <w:lang w:val="en-GB"/>
        </w:rPr>
        <w:t xml:space="preserve">7    University of Manitoba </w:t>
      </w:r>
      <w:proofErr w:type="gramStart"/>
      <w:r w:rsidR="006F4F60" w:rsidRPr="00954A8F">
        <w:rPr>
          <w:sz w:val="22"/>
          <w:szCs w:val="22"/>
          <w:lang w:val="en-GB"/>
        </w:rPr>
        <w:t>representative</w:t>
      </w:r>
      <w:proofErr w:type="gramEnd"/>
      <w:r w:rsidRPr="00954A8F">
        <w:rPr>
          <w:sz w:val="22"/>
          <w:szCs w:val="22"/>
          <w:lang w:val="en-GB"/>
        </w:rPr>
        <w:t xml:space="preserve"> on the M</w:t>
      </w:r>
      <w:r w:rsidR="00F765A7" w:rsidRPr="00954A8F">
        <w:rPr>
          <w:sz w:val="22"/>
          <w:szCs w:val="22"/>
          <w:lang w:val="en-GB"/>
        </w:rPr>
        <w:t>argaret Laurence Chair Advisory</w:t>
      </w:r>
      <w:r w:rsidRPr="00954A8F">
        <w:rPr>
          <w:sz w:val="22"/>
          <w:szCs w:val="22"/>
          <w:lang w:val="en-GB"/>
        </w:rPr>
        <w:t xml:space="preserve"> Committee.</w:t>
      </w:r>
    </w:p>
    <w:p w:rsidR="005A3ADB" w:rsidRPr="00954A8F" w:rsidRDefault="005A3ADB" w:rsidP="00DE6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2"/>
          <w:szCs w:val="22"/>
          <w:lang w:val="en-GB"/>
        </w:rPr>
      </w:pPr>
      <w:r w:rsidRPr="00954A8F">
        <w:rPr>
          <w:sz w:val="22"/>
          <w:szCs w:val="22"/>
          <w:lang w:val="en-GB"/>
        </w:rPr>
        <w:t>1992-</w:t>
      </w:r>
      <w:proofErr w:type="gramStart"/>
      <w:r w:rsidRPr="00954A8F">
        <w:rPr>
          <w:sz w:val="22"/>
          <w:szCs w:val="22"/>
          <w:lang w:val="en-GB"/>
        </w:rPr>
        <w:t>00  Women's</w:t>
      </w:r>
      <w:proofErr w:type="gramEnd"/>
      <w:r w:rsidRPr="00954A8F">
        <w:rPr>
          <w:sz w:val="22"/>
          <w:szCs w:val="22"/>
          <w:lang w:val="en-GB"/>
        </w:rPr>
        <w:t xml:space="preserve"> Studies Committee, Member.</w:t>
      </w:r>
    </w:p>
    <w:p w:rsidR="004C6EEE" w:rsidRPr="00954A8F" w:rsidRDefault="004C6EEE"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p>
    <w:p w:rsidR="00F77E9F" w:rsidRPr="00954A8F" w:rsidRDefault="004C6EEE" w:rsidP="0088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r w:rsidRPr="00954A8F">
        <w:rPr>
          <w:b/>
          <w:bCs/>
          <w:sz w:val="22"/>
          <w:szCs w:val="22"/>
          <w:lang w:val="en-GB"/>
        </w:rPr>
        <w:t>Professional</w:t>
      </w:r>
      <w:r w:rsidR="005A3ADB" w:rsidRPr="00954A8F">
        <w:rPr>
          <w:b/>
          <w:bCs/>
          <w:sz w:val="22"/>
          <w:szCs w:val="22"/>
          <w:lang w:val="en-GB"/>
        </w:rPr>
        <w:t xml:space="preserve"> and Community Service</w:t>
      </w:r>
    </w:p>
    <w:p w:rsidR="004C6EEE" w:rsidRPr="00954A8F" w:rsidRDefault="004C6EEE" w:rsidP="00882CE8">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n-GB"/>
        </w:rPr>
      </w:pPr>
      <w:r w:rsidRPr="00954A8F">
        <w:rPr>
          <w:bCs/>
          <w:sz w:val="22"/>
          <w:szCs w:val="22"/>
          <w:lang w:val="en-GB"/>
        </w:rPr>
        <w:t xml:space="preserve">Political Prisoners Names project for the Manitoba Opera. </w:t>
      </w:r>
      <w:r w:rsidR="001448DE" w:rsidRPr="00954A8F">
        <w:rPr>
          <w:bCs/>
          <w:sz w:val="22"/>
          <w:szCs w:val="22"/>
          <w:lang w:val="en-GB"/>
        </w:rPr>
        <w:t>In connection with the production of “Fidelio” and with a view to raising awareness about the plight of political prisoners, I p</w:t>
      </w:r>
      <w:r w:rsidRPr="00954A8F">
        <w:rPr>
          <w:bCs/>
          <w:sz w:val="22"/>
          <w:szCs w:val="22"/>
          <w:lang w:val="en-GB"/>
        </w:rPr>
        <w:t>rovided names and biograph</w:t>
      </w:r>
      <w:r w:rsidR="001448DE" w:rsidRPr="00954A8F">
        <w:rPr>
          <w:bCs/>
          <w:sz w:val="22"/>
          <w:szCs w:val="22"/>
          <w:lang w:val="en-GB"/>
        </w:rPr>
        <w:t xml:space="preserve">ies of 2150 political prisoners. </w:t>
      </w:r>
      <w:r w:rsidR="00BF2AA3" w:rsidRPr="00954A8F">
        <w:rPr>
          <w:bCs/>
          <w:sz w:val="22"/>
          <w:szCs w:val="22"/>
          <w:lang w:val="en-GB"/>
        </w:rPr>
        <w:t xml:space="preserve">Four students worked on editing. </w:t>
      </w:r>
      <w:r w:rsidR="001448DE" w:rsidRPr="00954A8F">
        <w:rPr>
          <w:bCs/>
          <w:sz w:val="22"/>
          <w:szCs w:val="22"/>
          <w:lang w:val="en-GB"/>
        </w:rPr>
        <w:t xml:space="preserve">A card containing this information was taped to every seat in the concert hall for each performance. </w:t>
      </w:r>
      <w:r w:rsidRPr="00954A8F">
        <w:rPr>
          <w:bCs/>
          <w:sz w:val="22"/>
          <w:szCs w:val="22"/>
          <w:lang w:val="en-GB"/>
        </w:rPr>
        <w:t>(2014)</w:t>
      </w:r>
    </w:p>
    <w:p w:rsidR="007F3A99" w:rsidRPr="00954A8F" w:rsidRDefault="007F3A99" w:rsidP="00882CE8">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n-GB"/>
        </w:rPr>
      </w:pPr>
      <w:r w:rsidRPr="00954A8F">
        <w:rPr>
          <w:bCs/>
          <w:sz w:val="22"/>
          <w:szCs w:val="22"/>
          <w:lang w:val="en-GB"/>
        </w:rPr>
        <w:t>Media work on a subjects including Constitutional Law, obscenity</w:t>
      </w:r>
      <w:r w:rsidR="00A6386D" w:rsidRPr="00954A8F">
        <w:rPr>
          <w:bCs/>
          <w:sz w:val="22"/>
          <w:szCs w:val="22"/>
          <w:lang w:val="en-GB"/>
        </w:rPr>
        <w:t xml:space="preserve">, </w:t>
      </w:r>
      <w:r w:rsidRPr="00954A8F">
        <w:rPr>
          <w:bCs/>
          <w:sz w:val="22"/>
          <w:szCs w:val="22"/>
          <w:lang w:val="en-GB"/>
        </w:rPr>
        <w:t>visual arts and law, judicial appointments</w:t>
      </w:r>
      <w:proofErr w:type="gramStart"/>
      <w:r w:rsidRPr="00954A8F">
        <w:rPr>
          <w:bCs/>
          <w:sz w:val="22"/>
          <w:szCs w:val="22"/>
          <w:lang w:val="en-GB"/>
        </w:rPr>
        <w:t xml:space="preserve">, </w:t>
      </w:r>
      <w:r w:rsidR="00A6386D" w:rsidRPr="00954A8F">
        <w:rPr>
          <w:bCs/>
          <w:sz w:val="22"/>
          <w:szCs w:val="22"/>
          <w:lang w:val="en-GB"/>
        </w:rPr>
        <w:t>,</w:t>
      </w:r>
      <w:proofErr w:type="gramEnd"/>
      <w:r w:rsidR="00A6386D" w:rsidRPr="00954A8F">
        <w:rPr>
          <w:bCs/>
          <w:sz w:val="22"/>
          <w:szCs w:val="22"/>
          <w:lang w:val="en-GB"/>
        </w:rPr>
        <w:t xml:space="preserve"> wife abuse, </w:t>
      </w:r>
      <w:r w:rsidRPr="00954A8F">
        <w:rPr>
          <w:bCs/>
          <w:sz w:val="22"/>
          <w:szCs w:val="22"/>
          <w:lang w:val="en-GB"/>
        </w:rPr>
        <w:t>sexual assault, human rights, administrative law, l</w:t>
      </w:r>
      <w:r w:rsidR="00A6386D" w:rsidRPr="00954A8F">
        <w:rPr>
          <w:bCs/>
          <w:sz w:val="22"/>
          <w:szCs w:val="22"/>
          <w:lang w:val="en-GB"/>
        </w:rPr>
        <w:t>esbian and gay issues, procedures</w:t>
      </w:r>
      <w:r w:rsidRPr="00954A8F">
        <w:rPr>
          <w:bCs/>
          <w:sz w:val="22"/>
          <w:szCs w:val="22"/>
          <w:lang w:val="en-GB"/>
        </w:rPr>
        <w:t xml:space="preserve">, and Aboriginal law. </w:t>
      </w:r>
      <w:r w:rsidR="00A6386D" w:rsidRPr="00954A8F">
        <w:rPr>
          <w:bCs/>
          <w:sz w:val="22"/>
          <w:szCs w:val="22"/>
          <w:lang w:val="en-GB"/>
        </w:rPr>
        <w:t>I did more than 40 interviews in 2014</w:t>
      </w:r>
      <w:r w:rsidRPr="00954A8F">
        <w:rPr>
          <w:bCs/>
          <w:sz w:val="22"/>
          <w:szCs w:val="22"/>
          <w:lang w:val="en-GB"/>
        </w:rPr>
        <w:t>.</w:t>
      </w:r>
      <w:r w:rsidR="00A6386D" w:rsidRPr="00954A8F">
        <w:rPr>
          <w:bCs/>
          <w:sz w:val="22"/>
          <w:szCs w:val="22"/>
          <w:lang w:val="en-GB"/>
        </w:rPr>
        <w:t xml:space="preserve"> I have been interviewed by</w:t>
      </w:r>
    </w:p>
    <w:p w:rsidR="007F3A99" w:rsidRPr="00954A8F" w:rsidRDefault="007F3A99" w:rsidP="00882CE8">
      <w:pPr>
        <w:pStyle w:val="ListParagraph"/>
        <w:numPr>
          <w:ilvl w:val="1"/>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n-GB"/>
        </w:rPr>
      </w:pPr>
      <w:r w:rsidRPr="00954A8F">
        <w:rPr>
          <w:bCs/>
          <w:sz w:val="22"/>
          <w:szCs w:val="22"/>
          <w:lang w:val="en-GB"/>
        </w:rPr>
        <w:t xml:space="preserve">Print media:  Interviews with local, national and international print media including The New Yorker, Village Voice, Ms Magazine, Toronto Star, </w:t>
      </w:r>
      <w:proofErr w:type="spellStart"/>
      <w:r w:rsidRPr="00954A8F">
        <w:rPr>
          <w:bCs/>
          <w:sz w:val="22"/>
          <w:szCs w:val="22"/>
          <w:lang w:val="en-GB"/>
        </w:rPr>
        <w:t>McLeans</w:t>
      </w:r>
      <w:proofErr w:type="spellEnd"/>
      <w:r w:rsidRPr="00954A8F">
        <w:rPr>
          <w:bCs/>
          <w:sz w:val="22"/>
          <w:szCs w:val="22"/>
          <w:lang w:val="en-GB"/>
        </w:rPr>
        <w:t xml:space="preserve">, The Advocate, The Globe and Mail, The National Post, The Montreal Gazette, Lawyers Weekly, </w:t>
      </w:r>
      <w:proofErr w:type="spellStart"/>
      <w:r w:rsidRPr="00954A8F">
        <w:rPr>
          <w:bCs/>
          <w:sz w:val="22"/>
          <w:szCs w:val="22"/>
          <w:lang w:val="en-GB"/>
        </w:rPr>
        <w:t>Herizons</w:t>
      </w:r>
      <w:proofErr w:type="spellEnd"/>
      <w:r w:rsidRPr="00954A8F">
        <w:rPr>
          <w:bCs/>
          <w:sz w:val="22"/>
          <w:szCs w:val="22"/>
          <w:lang w:val="en-GB"/>
        </w:rPr>
        <w:t xml:space="preserve"> and Chatelaine.  Contributor to Winnipeg Free Press and Globe and Mail.</w:t>
      </w:r>
    </w:p>
    <w:p w:rsidR="007F3A99" w:rsidRPr="00954A8F" w:rsidRDefault="007F3A99" w:rsidP="00882CE8">
      <w:pPr>
        <w:pStyle w:val="ListParagraph"/>
        <w:numPr>
          <w:ilvl w:val="1"/>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n-GB"/>
        </w:rPr>
      </w:pPr>
      <w:r w:rsidRPr="00954A8F">
        <w:rPr>
          <w:bCs/>
          <w:sz w:val="22"/>
          <w:szCs w:val="22"/>
          <w:lang w:val="en-GB"/>
        </w:rPr>
        <w:t>Radio:  CBC (Sunday Edition, Morningside, Sounds Like Canada, The Current, This Morning, Ideas, Commentary, As It Happens, National News, Syndication Services and Arts Tonight as well as local programs), interviewed by other Manitoba radio stations and many American stations.</w:t>
      </w:r>
    </w:p>
    <w:p w:rsidR="007F3A99" w:rsidRPr="00954A8F" w:rsidRDefault="007F3A99" w:rsidP="00882CE8">
      <w:pPr>
        <w:pStyle w:val="ListParagraph"/>
        <w:numPr>
          <w:ilvl w:val="1"/>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n-GB"/>
        </w:rPr>
      </w:pPr>
      <w:r w:rsidRPr="00954A8F">
        <w:rPr>
          <w:bCs/>
          <w:sz w:val="22"/>
          <w:szCs w:val="22"/>
          <w:lang w:val="en-GB"/>
        </w:rPr>
        <w:t xml:space="preserve">Television:  Various WTN, CBC, CTV and CBC </w:t>
      </w:r>
      <w:proofErr w:type="spellStart"/>
      <w:r w:rsidRPr="00954A8F">
        <w:rPr>
          <w:bCs/>
          <w:sz w:val="22"/>
          <w:szCs w:val="22"/>
          <w:lang w:val="en-GB"/>
        </w:rPr>
        <w:t>Newsworld</w:t>
      </w:r>
      <w:proofErr w:type="spellEnd"/>
      <w:r w:rsidRPr="00954A8F">
        <w:rPr>
          <w:bCs/>
          <w:sz w:val="22"/>
          <w:szCs w:val="22"/>
          <w:lang w:val="en-GB"/>
        </w:rPr>
        <w:t xml:space="preserve"> programs; appeared in local, national, and international television newscasts.</w:t>
      </w:r>
    </w:p>
    <w:p w:rsidR="00CC0936" w:rsidRPr="00954A8F" w:rsidRDefault="00CC0936" w:rsidP="00882CE8">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n-GB"/>
        </w:rPr>
      </w:pPr>
      <w:r w:rsidRPr="00954A8F">
        <w:rPr>
          <w:bCs/>
          <w:sz w:val="22"/>
          <w:szCs w:val="22"/>
          <w:lang w:val="en-GB"/>
        </w:rPr>
        <w:lastRenderedPageBreak/>
        <w:t>Consultation with provincial government on birth registration issues (transsexual revisions and surrogacy)</w:t>
      </w:r>
      <w:r w:rsidR="00C50ECF" w:rsidRPr="00954A8F">
        <w:rPr>
          <w:bCs/>
          <w:sz w:val="22"/>
          <w:szCs w:val="22"/>
          <w:lang w:val="en-GB"/>
        </w:rPr>
        <w:t xml:space="preserve"> (</w:t>
      </w:r>
      <w:r w:rsidR="00E9209D" w:rsidRPr="00954A8F">
        <w:rPr>
          <w:bCs/>
          <w:sz w:val="22"/>
          <w:szCs w:val="22"/>
          <w:lang w:val="en-GB"/>
        </w:rPr>
        <w:t>2013, 2014</w:t>
      </w:r>
      <w:r w:rsidR="00846BC4" w:rsidRPr="00954A8F">
        <w:rPr>
          <w:bCs/>
          <w:sz w:val="22"/>
          <w:szCs w:val="22"/>
          <w:lang w:val="en-GB"/>
        </w:rPr>
        <w:t xml:space="preserve">, </w:t>
      </w:r>
      <w:proofErr w:type="gramStart"/>
      <w:r w:rsidR="00846BC4" w:rsidRPr="00954A8F">
        <w:rPr>
          <w:bCs/>
          <w:sz w:val="22"/>
          <w:szCs w:val="22"/>
          <w:lang w:val="en-GB"/>
        </w:rPr>
        <w:t>2015</w:t>
      </w:r>
      <w:proofErr w:type="gramEnd"/>
      <w:r w:rsidR="00E9209D" w:rsidRPr="00954A8F">
        <w:rPr>
          <w:bCs/>
          <w:sz w:val="22"/>
          <w:szCs w:val="22"/>
          <w:lang w:val="en-GB"/>
        </w:rPr>
        <w:t>)</w:t>
      </w:r>
      <w:r w:rsidRPr="00954A8F">
        <w:rPr>
          <w:bCs/>
          <w:sz w:val="22"/>
          <w:szCs w:val="22"/>
          <w:lang w:val="en-GB"/>
        </w:rPr>
        <w:t>.</w:t>
      </w:r>
    </w:p>
    <w:p w:rsidR="00CC0936" w:rsidRPr="00954A8F" w:rsidRDefault="00CC0936" w:rsidP="00882CE8">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n-GB"/>
        </w:rPr>
      </w:pPr>
      <w:r w:rsidRPr="00954A8F">
        <w:rPr>
          <w:bCs/>
          <w:sz w:val="22"/>
          <w:szCs w:val="22"/>
          <w:lang w:val="en-GB"/>
        </w:rPr>
        <w:t xml:space="preserve">Represented UM on a </w:t>
      </w:r>
      <w:r w:rsidR="00825182" w:rsidRPr="00954A8F">
        <w:rPr>
          <w:bCs/>
          <w:sz w:val="22"/>
          <w:szCs w:val="22"/>
          <w:lang w:val="en-GB"/>
        </w:rPr>
        <w:t>trade mission to India (2014</w:t>
      </w:r>
      <w:r w:rsidRPr="00954A8F">
        <w:rPr>
          <w:bCs/>
          <w:sz w:val="22"/>
          <w:szCs w:val="22"/>
          <w:lang w:val="en-GB"/>
        </w:rPr>
        <w:t xml:space="preserve">). </w:t>
      </w:r>
    </w:p>
    <w:p w:rsidR="00696ACA" w:rsidRPr="00954A8F" w:rsidRDefault="00A05714" w:rsidP="00846BC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8"/>
        <w:rPr>
          <w:b/>
          <w:bCs/>
          <w:sz w:val="22"/>
          <w:szCs w:val="22"/>
          <w:lang w:val="en-GB"/>
        </w:rPr>
      </w:pPr>
      <w:r w:rsidRPr="00954A8F">
        <w:rPr>
          <w:sz w:val="22"/>
          <w:szCs w:val="22"/>
          <w:lang w:val="en-GB"/>
        </w:rPr>
        <w:t xml:space="preserve">Consulting work with </w:t>
      </w:r>
      <w:r w:rsidR="00696ACA" w:rsidRPr="00954A8F">
        <w:rPr>
          <w:sz w:val="22"/>
          <w:szCs w:val="22"/>
          <w:lang w:val="en-GB"/>
        </w:rPr>
        <w:t>Manitoba Hydro</w:t>
      </w:r>
      <w:r w:rsidRPr="00954A8F">
        <w:rPr>
          <w:sz w:val="22"/>
          <w:szCs w:val="22"/>
          <w:lang w:val="en-GB"/>
        </w:rPr>
        <w:t xml:space="preserve"> on administrative and constitutional law issues (2003, 2004, </w:t>
      </w:r>
      <w:proofErr w:type="gramStart"/>
      <w:r w:rsidRPr="00954A8F">
        <w:rPr>
          <w:sz w:val="22"/>
          <w:szCs w:val="22"/>
          <w:lang w:val="en-GB"/>
        </w:rPr>
        <w:t>2012</w:t>
      </w:r>
      <w:proofErr w:type="gramEnd"/>
      <w:r w:rsidRPr="00954A8F">
        <w:rPr>
          <w:sz w:val="22"/>
          <w:szCs w:val="22"/>
          <w:lang w:val="en-GB"/>
        </w:rPr>
        <w:t>).</w:t>
      </w:r>
    </w:p>
    <w:p w:rsidR="00A05714" w:rsidRPr="00954A8F" w:rsidRDefault="00A05714" w:rsidP="00846BC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8"/>
        <w:rPr>
          <w:b/>
          <w:bCs/>
          <w:sz w:val="22"/>
          <w:szCs w:val="22"/>
          <w:lang w:val="en-GB"/>
        </w:rPr>
      </w:pPr>
      <w:r w:rsidRPr="00954A8F">
        <w:rPr>
          <w:sz w:val="22"/>
          <w:szCs w:val="22"/>
          <w:lang w:val="en-GB"/>
        </w:rPr>
        <w:t>Special Advisor to the Ministry of Health, Iceland on surrogacy laws.</w:t>
      </w:r>
      <w:r w:rsidR="00E25310" w:rsidRPr="00954A8F">
        <w:rPr>
          <w:sz w:val="22"/>
          <w:szCs w:val="22"/>
          <w:lang w:val="en-GB"/>
        </w:rPr>
        <w:t xml:space="preserve"> (2011-13)</w:t>
      </w:r>
    </w:p>
    <w:p w:rsidR="0067774E" w:rsidRPr="00954A8F" w:rsidRDefault="0067774E" w:rsidP="00846BC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8"/>
        <w:rPr>
          <w:b/>
          <w:bCs/>
          <w:sz w:val="22"/>
          <w:szCs w:val="22"/>
          <w:lang w:val="en-GB"/>
        </w:rPr>
      </w:pPr>
      <w:r w:rsidRPr="00954A8F">
        <w:rPr>
          <w:sz w:val="22"/>
          <w:szCs w:val="22"/>
          <w:lang w:val="en-GB"/>
        </w:rPr>
        <w:t>Member,</w:t>
      </w:r>
      <w:r w:rsidR="00E25310" w:rsidRPr="00954A8F">
        <w:rPr>
          <w:sz w:val="22"/>
          <w:szCs w:val="22"/>
          <w:lang w:val="en-GB"/>
        </w:rPr>
        <w:t xml:space="preserve"> Planning Committee for the 2013</w:t>
      </w:r>
      <w:r w:rsidRPr="00954A8F">
        <w:rPr>
          <w:sz w:val="22"/>
          <w:szCs w:val="22"/>
          <w:lang w:val="en-GB"/>
        </w:rPr>
        <w:t xml:space="preserve"> Isaac </w:t>
      </w:r>
      <w:proofErr w:type="spellStart"/>
      <w:r w:rsidRPr="00954A8F">
        <w:rPr>
          <w:sz w:val="22"/>
          <w:szCs w:val="22"/>
          <w:lang w:val="en-GB"/>
        </w:rPr>
        <w:t>Pitblado</w:t>
      </w:r>
      <w:proofErr w:type="spellEnd"/>
      <w:r w:rsidRPr="00954A8F">
        <w:rPr>
          <w:sz w:val="22"/>
          <w:szCs w:val="22"/>
          <w:lang w:val="en-GB"/>
        </w:rPr>
        <w:t xml:space="preserve"> Lectures on “</w:t>
      </w:r>
      <w:r w:rsidR="00156296" w:rsidRPr="00954A8F">
        <w:rPr>
          <w:sz w:val="22"/>
          <w:szCs w:val="22"/>
          <w:lang w:val="en-GB"/>
        </w:rPr>
        <w:t>Human Rights Challenges and Achievements (November 2013</w:t>
      </w:r>
      <w:r w:rsidRPr="00954A8F">
        <w:rPr>
          <w:sz w:val="22"/>
          <w:szCs w:val="22"/>
          <w:lang w:val="en-GB"/>
        </w:rPr>
        <w:t>).</w:t>
      </w:r>
    </w:p>
    <w:p w:rsidR="005A3ADB" w:rsidRPr="00954A8F" w:rsidRDefault="005A3ADB" w:rsidP="00846BC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8"/>
        <w:rPr>
          <w:sz w:val="22"/>
          <w:szCs w:val="22"/>
          <w:lang w:val="en-GB"/>
        </w:rPr>
      </w:pPr>
      <w:proofErr w:type="spellStart"/>
      <w:r w:rsidRPr="00954A8F">
        <w:rPr>
          <w:sz w:val="22"/>
          <w:szCs w:val="22"/>
          <w:lang w:val="en-GB"/>
        </w:rPr>
        <w:t>Egale</w:t>
      </w:r>
      <w:proofErr w:type="spellEnd"/>
      <w:r w:rsidRPr="00954A8F">
        <w:rPr>
          <w:sz w:val="22"/>
          <w:szCs w:val="22"/>
          <w:lang w:val="en-GB"/>
        </w:rPr>
        <w:t xml:space="preserve"> Canada.  Elected to the National Board of Directors (2003-08) as a representative for the Prairies/Nunavut/Northwest </w:t>
      </w:r>
      <w:proofErr w:type="spellStart"/>
      <w:r w:rsidRPr="00954A8F">
        <w:rPr>
          <w:sz w:val="22"/>
          <w:szCs w:val="22"/>
          <w:lang w:val="en-GB"/>
        </w:rPr>
        <w:t>Territorities</w:t>
      </w:r>
      <w:proofErr w:type="spellEnd"/>
      <w:r w:rsidRPr="00954A8F">
        <w:rPr>
          <w:sz w:val="22"/>
          <w:szCs w:val="22"/>
          <w:lang w:val="en-GB"/>
        </w:rPr>
        <w:t xml:space="preserve">. </w:t>
      </w:r>
      <w:proofErr w:type="spellStart"/>
      <w:r w:rsidRPr="00954A8F">
        <w:rPr>
          <w:sz w:val="22"/>
          <w:szCs w:val="22"/>
          <w:lang w:val="en-GB"/>
        </w:rPr>
        <w:t>Egale</w:t>
      </w:r>
      <w:proofErr w:type="spellEnd"/>
      <w:r w:rsidRPr="00954A8F">
        <w:rPr>
          <w:sz w:val="22"/>
          <w:szCs w:val="22"/>
          <w:lang w:val="en-GB"/>
        </w:rPr>
        <w:t xml:space="preserve"> Canada is a national organization representing the interests of gays, lesbians, bi-</w:t>
      </w:r>
      <w:proofErr w:type="spellStart"/>
      <w:r w:rsidRPr="00954A8F">
        <w:rPr>
          <w:sz w:val="22"/>
          <w:szCs w:val="22"/>
          <w:lang w:val="en-GB"/>
        </w:rPr>
        <w:t>sexuals</w:t>
      </w:r>
      <w:proofErr w:type="spellEnd"/>
      <w:r w:rsidRPr="00954A8F">
        <w:rPr>
          <w:sz w:val="22"/>
          <w:szCs w:val="22"/>
          <w:lang w:val="en-GB"/>
        </w:rPr>
        <w:t xml:space="preserve"> and </w:t>
      </w:r>
      <w:proofErr w:type="spellStart"/>
      <w:r w:rsidRPr="00954A8F">
        <w:rPr>
          <w:sz w:val="22"/>
          <w:szCs w:val="22"/>
          <w:lang w:val="en-GB"/>
        </w:rPr>
        <w:t>transfolk</w:t>
      </w:r>
      <w:proofErr w:type="spellEnd"/>
      <w:r w:rsidRPr="00954A8F">
        <w:rPr>
          <w:sz w:val="22"/>
          <w:szCs w:val="22"/>
          <w:lang w:val="en-GB"/>
        </w:rPr>
        <w:t>.  (See Brief Writing for a review of some of this work.)</w:t>
      </w:r>
    </w:p>
    <w:p w:rsidR="005A3ADB" w:rsidRPr="00954A8F" w:rsidRDefault="005A3ADB" w:rsidP="00846BC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8"/>
        <w:rPr>
          <w:sz w:val="22"/>
          <w:szCs w:val="22"/>
          <w:lang w:val="en-GB"/>
        </w:rPr>
      </w:pPr>
      <w:r w:rsidRPr="00954A8F">
        <w:rPr>
          <w:sz w:val="22"/>
          <w:szCs w:val="22"/>
          <w:lang w:val="en-GB"/>
        </w:rPr>
        <w:t>Winnipeg Art Gallery</w:t>
      </w:r>
    </w:p>
    <w:p w:rsidR="0067774E" w:rsidRPr="00954A8F" w:rsidRDefault="0067774E" w:rsidP="00DE6FBF">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r w:rsidRPr="00954A8F">
        <w:rPr>
          <w:sz w:val="22"/>
          <w:szCs w:val="22"/>
          <w:lang w:val="en-GB"/>
        </w:rPr>
        <w:t>Board of Governors Member, 2000-09</w:t>
      </w:r>
    </w:p>
    <w:p w:rsidR="0067774E" w:rsidRPr="00954A8F" w:rsidRDefault="0067774E" w:rsidP="00DE6FBF">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r w:rsidRPr="00954A8F">
        <w:rPr>
          <w:sz w:val="22"/>
          <w:szCs w:val="22"/>
          <w:lang w:val="en-GB"/>
        </w:rPr>
        <w:t>Vice-chair 2008-09</w:t>
      </w:r>
    </w:p>
    <w:p w:rsidR="0067774E" w:rsidRPr="00954A8F" w:rsidRDefault="0067774E" w:rsidP="00DE6FBF">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r w:rsidRPr="00954A8F">
        <w:rPr>
          <w:sz w:val="22"/>
          <w:szCs w:val="22"/>
          <w:lang w:val="en-GB"/>
        </w:rPr>
        <w:t>Vice-president (Building Committee) (2005-07)</w:t>
      </w:r>
    </w:p>
    <w:p w:rsidR="0067774E" w:rsidRPr="00954A8F" w:rsidRDefault="0067774E" w:rsidP="00DE6FBF">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lang w:val="en-GB"/>
        </w:rPr>
      </w:pPr>
      <w:r w:rsidRPr="00954A8F">
        <w:rPr>
          <w:sz w:val="22"/>
          <w:szCs w:val="22"/>
          <w:lang w:val="en-GB"/>
        </w:rPr>
        <w:t>Chair of the works of Art Committee (2008-09) Acting Chair (2004-05)</w:t>
      </w:r>
    </w:p>
    <w:p w:rsidR="0067774E" w:rsidRPr="00954A8F" w:rsidRDefault="005A3ADB" w:rsidP="00846BC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b/>
          <w:bCs/>
          <w:sz w:val="22"/>
          <w:szCs w:val="22"/>
          <w:lang w:val="en-GB"/>
        </w:rPr>
      </w:pPr>
      <w:r w:rsidRPr="00954A8F">
        <w:rPr>
          <w:sz w:val="22"/>
          <w:szCs w:val="22"/>
          <w:lang w:val="en-GB"/>
        </w:rPr>
        <w:t xml:space="preserve">Hearing Panel Roster Member under </w:t>
      </w:r>
      <w:proofErr w:type="gramStart"/>
      <w:r w:rsidRPr="00954A8F">
        <w:rPr>
          <w:i/>
          <w:iCs/>
          <w:sz w:val="22"/>
          <w:szCs w:val="22"/>
          <w:lang w:val="en-GB"/>
        </w:rPr>
        <w:t>The</w:t>
      </w:r>
      <w:proofErr w:type="gramEnd"/>
      <w:r w:rsidRPr="00954A8F">
        <w:rPr>
          <w:i/>
          <w:iCs/>
          <w:sz w:val="22"/>
          <w:szCs w:val="22"/>
          <w:lang w:val="en-GB"/>
        </w:rPr>
        <w:t xml:space="preserve"> Vulnerable Persons With A Mental Disability Act</w:t>
      </w:r>
      <w:r w:rsidRPr="00954A8F">
        <w:rPr>
          <w:b/>
          <w:bCs/>
          <w:sz w:val="22"/>
          <w:szCs w:val="22"/>
          <w:lang w:val="en-GB"/>
        </w:rPr>
        <w:t xml:space="preserve">, </w:t>
      </w:r>
      <w:r w:rsidRPr="00954A8F">
        <w:rPr>
          <w:sz w:val="22"/>
          <w:szCs w:val="22"/>
          <w:lang w:val="en-GB"/>
        </w:rPr>
        <w:t>2001-</w:t>
      </w:r>
      <w:r w:rsidR="00222734" w:rsidRPr="00954A8F">
        <w:rPr>
          <w:sz w:val="22"/>
          <w:szCs w:val="22"/>
          <w:lang w:val="en-GB"/>
        </w:rPr>
        <w:t>13</w:t>
      </w:r>
      <w:r w:rsidRPr="00954A8F">
        <w:rPr>
          <w:sz w:val="22"/>
          <w:szCs w:val="22"/>
          <w:lang w:val="en-GB"/>
        </w:rPr>
        <w:t>.</w:t>
      </w:r>
    </w:p>
    <w:p w:rsidR="0067774E" w:rsidRPr="00954A8F" w:rsidRDefault="005A3ADB" w:rsidP="00846BC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b/>
          <w:bCs/>
          <w:sz w:val="22"/>
          <w:szCs w:val="22"/>
          <w:lang w:val="en-GB"/>
        </w:rPr>
      </w:pPr>
      <w:r w:rsidRPr="00954A8F">
        <w:rPr>
          <w:sz w:val="22"/>
          <w:szCs w:val="22"/>
          <w:lang w:val="en-GB"/>
        </w:rPr>
        <w:t>Labour arbitrator appointed under Collective Agreement</w:t>
      </w:r>
      <w:r w:rsidR="0067774E" w:rsidRPr="00954A8F">
        <w:rPr>
          <w:sz w:val="22"/>
          <w:szCs w:val="22"/>
          <w:lang w:val="en-GB"/>
        </w:rPr>
        <w:t>s</w:t>
      </w:r>
      <w:r w:rsidRPr="00954A8F">
        <w:rPr>
          <w:sz w:val="22"/>
          <w:szCs w:val="22"/>
          <w:lang w:val="en-GB"/>
        </w:rPr>
        <w:t>.</w:t>
      </w:r>
    </w:p>
    <w:p w:rsidR="00085E69" w:rsidRPr="00954A8F" w:rsidRDefault="00085E69" w:rsidP="00846BC4">
      <w:pPr>
        <w:pStyle w:val="ListParagraph"/>
        <w:numPr>
          <w:ilvl w:val="0"/>
          <w:numId w:val="7"/>
        </w:numPr>
        <w:tabs>
          <w:tab w:val="left" w:pos="720"/>
          <w:tab w:val="left" w:pos="1152"/>
          <w:tab w:val="left" w:pos="1440"/>
          <w:tab w:val="left" w:pos="1584"/>
          <w:tab w:val="left" w:pos="2016"/>
          <w:tab w:val="left" w:pos="2160"/>
          <w:tab w:val="left" w:pos="2448"/>
          <w:tab w:val="left" w:pos="2880"/>
          <w:tab w:val="left" w:pos="3312"/>
          <w:tab w:val="left" w:pos="3600"/>
          <w:tab w:val="left" w:pos="3744"/>
          <w:tab w:val="left" w:pos="4176"/>
          <w:tab w:val="left" w:pos="4320"/>
          <w:tab w:val="left" w:pos="4608"/>
          <w:tab w:val="left" w:pos="5040"/>
          <w:tab w:val="left" w:pos="5472"/>
          <w:tab w:val="left" w:pos="5760"/>
          <w:tab w:val="left" w:pos="5904"/>
          <w:tab w:val="left" w:pos="6336"/>
          <w:tab w:val="left" w:pos="6480"/>
          <w:tab w:val="left" w:pos="6768"/>
          <w:tab w:val="left" w:pos="7200"/>
          <w:tab w:val="left" w:pos="7632"/>
          <w:tab w:val="left" w:pos="7920"/>
          <w:tab w:val="left" w:pos="8064"/>
          <w:tab w:val="left" w:pos="8496"/>
          <w:tab w:val="left" w:pos="8640"/>
          <w:tab w:val="left" w:pos="8928"/>
          <w:tab w:val="left" w:pos="9360"/>
          <w:tab w:val="left" w:pos="9792"/>
          <w:tab w:val="left" w:pos="10224"/>
        </w:tabs>
        <w:ind w:left="426"/>
        <w:rPr>
          <w:sz w:val="22"/>
          <w:szCs w:val="22"/>
          <w:lang w:val="en-GB"/>
        </w:rPr>
      </w:pPr>
      <w:r w:rsidRPr="00954A8F">
        <w:rPr>
          <w:sz w:val="22"/>
          <w:szCs w:val="22"/>
          <w:lang w:val="en-GB"/>
        </w:rPr>
        <w:t xml:space="preserve">Consultant to the Centre for Educational and Work on the Developing a Community Justice Link Project, “Constitutional Law: First Nations and Canadians, 2006. </w:t>
      </w:r>
    </w:p>
    <w:p w:rsidR="00085E69" w:rsidRPr="00954A8F" w:rsidRDefault="005A3ADB" w:rsidP="00846BC4">
      <w:pPr>
        <w:pStyle w:val="ListParagraph"/>
        <w:numPr>
          <w:ilvl w:val="0"/>
          <w:numId w:val="7"/>
        </w:numPr>
        <w:tabs>
          <w:tab w:val="left" w:pos="720"/>
          <w:tab w:val="left" w:pos="1152"/>
          <w:tab w:val="left" w:pos="1440"/>
          <w:tab w:val="left" w:pos="1584"/>
          <w:tab w:val="left" w:pos="2016"/>
          <w:tab w:val="left" w:pos="2160"/>
          <w:tab w:val="left" w:pos="2448"/>
          <w:tab w:val="left" w:pos="2880"/>
          <w:tab w:val="left" w:pos="3312"/>
          <w:tab w:val="left" w:pos="3600"/>
          <w:tab w:val="left" w:pos="3744"/>
          <w:tab w:val="left" w:pos="4176"/>
          <w:tab w:val="left" w:pos="4320"/>
          <w:tab w:val="left" w:pos="4608"/>
          <w:tab w:val="left" w:pos="5040"/>
          <w:tab w:val="left" w:pos="5472"/>
          <w:tab w:val="left" w:pos="5760"/>
          <w:tab w:val="left" w:pos="5904"/>
          <w:tab w:val="left" w:pos="6336"/>
          <w:tab w:val="left" w:pos="6480"/>
          <w:tab w:val="left" w:pos="6768"/>
          <w:tab w:val="left" w:pos="7200"/>
          <w:tab w:val="left" w:pos="7632"/>
          <w:tab w:val="left" w:pos="7920"/>
          <w:tab w:val="left" w:pos="8064"/>
          <w:tab w:val="left" w:pos="8496"/>
          <w:tab w:val="left" w:pos="8640"/>
          <w:tab w:val="left" w:pos="8928"/>
          <w:tab w:val="left" w:pos="9360"/>
          <w:tab w:val="left" w:pos="9792"/>
          <w:tab w:val="left" w:pos="10224"/>
        </w:tabs>
        <w:ind w:left="426"/>
        <w:rPr>
          <w:sz w:val="22"/>
          <w:szCs w:val="22"/>
          <w:lang w:val="en-GB"/>
        </w:rPr>
      </w:pPr>
      <w:r w:rsidRPr="00954A8F">
        <w:rPr>
          <w:sz w:val="22"/>
          <w:szCs w:val="22"/>
          <w:lang w:val="en-GB"/>
        </w:rPr>
        <w:t xml:space="preserve">Group Organizing on Same Sex Issues and Principles (GOSSIP), Founding Member, Gossip was an </w:t>
      </w:r>
      <w:r w:rsidRPr="00954A8F">
        <w:rPr>
          <w:i/>
          <w:iCs/>
          <w:sz w:val="22"/>
          <w:szCs w:val="22"/>
          <w:lang w:val="en-GB"/>
        </w:rPr>
        <w:t xml:space="preserve">ad hoc </w:t>
      </w:r>
      <w:r w:rsidRPr="00954A8F">
        <w:rPr>
          <w:sz w:val="22"/>
          <w:szCs w:val="22"/>
          <w:lang w:val="en-GB"/>
        </w:rPr>
        <w:t>group</w:t>
      </w:r>
      <w:r w:rsidRPr="00954A8F">
        <w:rPr>
          <w:b/>
          <w:bCs/>
          <w:sz w:val="22"/>
          <w:szCs w:val="22"/>
          <w:lang w:val="en-GB"/>
        </w:rPr>
        <w:t xml:space="preserve"> </w:t>
      </w:r>
      <w:r w:rsidRPr="00954A8F">
        <w:rPr>
          <w:sz w:val="22"/>
          <w:szCs w:val="22"/>
          <w:lang w:val="en-GB"/>
        </w:rPr>
        <w:t>organized to do public education and lobbying on issues related to the recognition of same-sex relationships (2000-01).</w:t>
      </w:r>
    </w:p>
    <w:p w:rsidR="00085E69" w:rsidRPr="00954A8F" w:rsidRDefault="005A3ADB" w:rsidP="00846BC4">
      <w:pPr>
        <w:pStyle w:val="ListParagraph"/>
        <w:numPr>
          <w:ilvl w:val="0"/>
          <w:numId w:val="7"/>
        </w:numPr>
        <w:tabs>
          <w:tab w:val="left" w:pos="720"/>
          <w:tab w:val="left" w:pos="1152"/>
          <w:tab w:val="left" w:pos="1440"/>
          <w:tab w:val="left" w:pos="1584"/>
          <w:tab w:val="left" w:pos="2016"/>
          <w:tab w:val="left" w:pos="2160"/>
          <w:tab w:val="left" w:pos="2448"/>
          <w:tab w:val="left" w:pos="2880"/>
          <w:tab w:val="left" w:pos="3312"/>
          <w:tab w:val="left" w:pos="3600"/>
          <w:tab w:val="left" w:pos="3744"/>
          <w:tab w:val="left" w:pos="4176"/>
          <w:tab w:val="left" w:pos="4320"/>
          <w:tab w:val="left" w:pos="4608"/>
          <w:tab w:val="left" w:pos="5040"/>
          <w:tab w:val="left" w:pos="5472"/>
          <w:tab w:val="left" w:pos="5760"/>
          <w:tab w:val="left" w:pos="5904"/>
          <w:tab w:val="left" w:pos="6336"/>
          <w:tab w:val="left" w:pos="6480"/>
          <w:tab w:val="left" w:pos="6768"/>
          <w:tab w:val="left" w:pos="7200"/>
          <w:tab w:val="left" w:pos="7632"/>
          <w:tab w:val="left" w:pos="7920"/>
          <w:tab w:val="left" w:pos="8064"/>
          <w:tab w:val="left" w:pos="8496"/>
          <w:tab w:val="left" w:pos="8640"/>
          <w:tab w:val="left" w:pos="8928"/>
          <w:tab w:val="left" w:pos="9360"/>
          <w:tab w:val="left" w:pos="9792"/>
          <w:tab w:val="left" w:pos="10224"/>
        </w:tabs>
        <w:ind w:left="426"/>
        <w:rPr>
          <w:sz w:val="22"/>
          <w:szCs w:val="22"/>
          <w:lang w:val="en-GB"/>
        </w:rPr>
      </w:pPr>
      <w:r w:rsidRPr="00954A8F">
        <w:rPr>
          <w:sz w:val="22"/>
          <w:szCs w:val="22"/>
          <w:lang w:val="en-GB"/>
        </w:rPr>
        <w:t>Consultant to the (Manitoba) Review Panel on Common Law Relationships in Manitoba, August 2001.</w:t>
      </w:r>
    </w:p>
    <w:p w:rsidR="00DE6FBF" w:rsidRDefault="005A3ADB" w:rsidP="00DE6FBF">
      <w:pPr>
        <w:pStyle w:val="ListParagraph"/>
        <w:numPr>
          <w:ilvl w:val="0"/>
          <w:numId w:val="7"/>
        </w:numPr>
        <w:tabs>
          <w:tab w:val="left" w:pos="720"/>
          <w:tab w:val="left" w:pos="1152"/>
          <w:tab w:val="left" w:pos="1440"/>
          <w:tab w:val="left" w:pos="1584"/>
          <w:tab w:val="left" w:pos="2016"/>
          <w:tab w:val="left" w:pos="2160"/>
          <w:tab w:val="left" w:pos="2448"/>
          <w:tab w:val="left" w:pos="2880"/>
          <w:tab w:val="left" w:pos="3312"/>
          <w:tab w:val="left" w:pos="3600"/>
          <w:tab w:val="left" w:pos="3744"/>
          <w:tab w:val="left" w:pos="4176"/>
          <w:tab w:val="left" w:pos="4320"/>
          <w:tab w:val="left" w:pos="4608"/>
          <w:tab w:val="left" w:pos="5040"/>
          <w:tab w:val="left" w:pos="5472"/>
          <w:tab w:val="left" w:pos="5760"/>
          <w:tab w:val="left" w:pos="5904"/>
          <w:tab w:val="left" w:pos="6336"/>
          <w:tab w:val="left" w:pos="6480"/>
          <w:tab w:val="left" w:pos="6768"/>
          <w:tab w:val="left" w:pos="7200"/>
          <w:tab w:val="left" w:pos="7632"/>
          <w:tab w:val="left" w:pos="7920"/>
          <w:tab w:val="left" w:pos="8064"/>
          <w:tab w:val="left" w:pos="8496"/>
          <w:tab w:val="left" w:pos="8640"/>
          <w:tab w:val="left" w:pos="8928"/>
          <w:tab w:val="left" w:pos="9360"/>
          <w:tab w:val="left" w:pos="9792"/>
          <w:tab w:val="left" w:pos="10224"/>
        </w:tabs>
        <w:ind w:left="426"/>
        <w:rPr>
          <w:sz w:val="22"/>
          <w:szCs w:val="22"/>
          <w:lang w:val="en-GB"/>
        </w:rPr>
      </w:pPr>
      <w:r w:rsidRPr="00954A8F">
        <w:rPr>
          <w:sz w:val="22"/>
          <w:szCs w:val="22"/>
          <w:lang w:val="en-GB"/>
        </w:rPr>
        <w:t xml:space="preserve">Invited Participant, Consultation on a Section 15 Challenge to the Solicitation Provisions in the </w:t>
      </w:r>
      <w:r w:rsidRPr="00954A8F">
        <w:rPr>
          <w:i/>
          <w:iCs/>
          <w:sz w:val="22"/>
          <w:szCs w:val="22"/>
          <w:lang w:val="en-GB"/>
        </w:rPr>
        <w:t>Criminal Code</w:t>
      </w:r>
      <w:r w:rsidRPr="00954A8F">
        <w:rPr>
          <w:sz w:val="22"/>
          <w:szCs w:val="22"/>
          <w:lang w:val="en-GB"/>
        </w:rPr>
        <w:t>.  Halifax, July 2001.</w:t>
      </w:r>
    </w:p>
    <w:p w:rsidR="00283298" w:rsidRPr="00DE6FBF" w:rsidRDefault="00846BC4" w:rsidP="00DE6FBF">
      <w:pPr>
        <w:pStyle w:val="ListParagraph"/>
        <w:numPr>
          <w:ilvl w:val="0"/>
          <w:numId w:val="7"/>
        </w:numPr>
        <w:tabs>
          <w:tab w:val="left" w:pos="720"/>
          <w:tab w:val="left" w:pos="1152"/>
          <w:tab w:val="left" w:pos="1440"/>
          <w:tab w:val="left" w:pos="1584"/>
          <w:tab w:val="left" w:pos="2016"/>
          <w:tab w:val="left" w:pos="2160"/>
          <w:tab w:val="left" w:pos="2448"/>
          <w:tab w:val="left" w:pos="2880"/>
          <w:tab w:val="left" w:pos="3312"/>
          <w:tab w:val="left" w:pos="3600"/>
          <w:tab w:val="left" w:pos="3744"/>
          <w:tab w:val="left" w:pos="4176"/>
          <w:tab w:val="left" w:pos="4320"/>
          <w:tab w:val="left" w:pos="4608"/>
          <w:tab w:val="left" w:pos="5040"/>
          <w:tab w:val="left" w:pos="5472"/>
          <w:tab w:val="left" w:pos="5760"/>
          <w:tab w:val="left" w:pos="5904"/>
          <w:tab w:val="left" w:pos="6336"/>
          <w:tab w:val="left" w:pos="6480"/>
          <w:tab w:val="left" w:pos="6768"/>
          <w:tab w:val="left" w:pos="7200"/>
          <w:tab w:val="left" w:pos="7632"/>
          <w:tab w:val="left" w:pos="7920"/>
          <w:tab w:val="left" w:pos="8064"/>
          <w:tab w:val="left" w:pos="8496"/>
          <w:tab w:val="left" w:pos="8640"/>
          <w:tab w:val="left" w:pos="8928"/>
          <w:tab w:val="left" w:pos="9360"/>
          <w:tab w:val="left" w:pos="9792"/>
          <w:tab w:val="left" w:pos="10224"/>
        </w:tabs>
        <w:ind w:left="426"/>
        <w:rPr>
          <w:sz w:val="22"/>
          <w:szCs w:val="22"/>
          <w:lang w:val="en-GB"/>
        </w:rPr>
      </w:pPr>
      <w:r w:rsidRPr="00DE6FBF">
        <w:rPr>
          <w:b/>
          <w:bCs/>
          <w:sz w:val="22"/>
          <w:szCs w:val="22"/>
          <w:lang w:val="en-GB"/>
        </w:rPr>
        <w:t xml:space="preserve"> </w:t>
      </w:r>
      <w:r w:rsidR="005A3ADB" w:rsidRPr="00DE6FBF">
        <w:rPr>
          <w:sz w:val="22"/>
          <w:szCs w:val="22"/>
          <w:lang w:val="en-GB"/>
        </w:rPr>
        <w:t>Presentation to the [Manitoba] Standing Committee on Law Amendments on Bill 41, June 2001.</w:t>
      </w:r>
    </w:p>
    <w:p w:rsidR="005A3ADB" w:rsidRPr="00954A8F" w:rsidRDefault="00DE6FBF" w:rsidP="00846BC4">
      <w:pPr>
        <w:pStyle w:val="ListParagraph"/>
        <w:numPr>
          <w:ilvl w:val="0"/>
          <w:numId w:val="16"/>
        </w:numPr>
        <w:tabs>
          <w:tab w:val="left" w:pos="0"/>
          <w:tab w:val="left" w:pos="453"/>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s>
        <w:ind w:left="426"/>
        <w:rPr>
          <w:b/>
          <w:bCs/>
          <w:sz w:val="22"/>
          <w:szCs w:val="22"/>
          <w:lang w:val="en-GB"/>
        </w:rPr>
      </w:pPr>
      <w:r>
        <w:rPr>
          <w:sz w:val="22"/>
          <w:szCs w:val="22"/>
          <w:lang w:val="en-GB"/>
        </w:rPr>
        <w:t xml:space="preserve"> </w:t>
      </w:r>
      <w:r w:rsidR="005A3ADB" w:rsidRPr="00954A8F">
        <w:rPr>
          <w:sz w:val="22"/>
          <w:szCs w:val="22"/>
          <w:lang w:val="en-GB"/>
        </w:rPr>
        <w:t>Speaker at Winnipeg Pride Day Rally, June 2001 and June 2002.</w:t>
      </w:r>
    </w:p>
    <w:p w:rsidR="005A3ADB" w:rsidRPr="00954A8F" w:rsidRDefault="00DE6FBF" w:rsidP="00846BC4">
      <w:pPr>
        <w:pStyle w:val="ListParagraph"/>
        <w:numPr>
          <w:ilvl w:val="0"/>
          <w:numId w:val="15"/>
        </w:numPr>
        <w:tabs>
          <w:tab w:val="left" w:pos="0"/>
          <w:tab w:val="left" w:pos="265"/>
          <w:tab w:val="left" w:pos="985"/>
          <w:tab w:val="left" w:pos="1705"/>
          <w:tab w:val="left" w:pos="2425"/>
          <w:tab w:val="left" w:pos="3145"/>
          <w:tab w:val="left" w:pos="3865"/>
          <w:tab w:val="left" w:pos="4585"/>
          <w:tab w:val="left" w:pos="5305"/>
          <w:tab w:val="left" w:pos="6025"/>
          <w:tab w:val="left" w:pos="6745"/>
          <w:tab w:val="left" w:pos="7465"/>
          <w:tab w:val="left" w:pos="8185"/>
        </w:tabs>
        <w:ind w:left="426"/>
        <w:rPr>
          <w:b/>
          <w:bCs/>
          <w:sz w:val="22"/>
          <w:szCs w:val="22"/>
          <w:lang w:val="en-GB"/>
        </w:rPr>
      </w:pPr>
      <w:r>
        <w:rPr>
          <w:sz w:val="22"/>
          <w:szCs w:val="22"/>
          <w:lang w:val="en-GB"/>
        </w:rPr>
        <w:t xml:space="preserve">    </w:t>
      </w:r>
      <w:r w:rsidR="005A3ADB" w:rsidRPr="00954A8F">
        <w:rPr>
          <w:sz w:val="22"/>
          <w:szCs w:val="22"/>
          <w:lang w:val="en-GB"/>
        </w:rPr>
        <w:t>Crossing Communities Art Project</w:t>
      </w:r>
      <w:proofErr w:type="gramStart"/>
      <w:r w:rsidR="005A3ADB" w:rsidRPr="00954A8F">
        <w:rPr>
          <w:b/>
          <w:bCs/>
          <w:sz w:val="22"/>
          <w:szCs w:val="22"/>
          <w:lang w:val="en-GB"/>
        </w:rPr>
        <w:t>,</w:t>
      </w:r>
      <w:r w:rsidR="005A3ADB" w:rsidRPr="00954A8F">
        <w:rPr>
          <w:sz w:val="22"/>
          <w:szCs w:val="22"/>
          <w:lang w:val="en-GB"/>
        </w:rPr>
        <w:t xml:space="preserve">  Advisory</w:t>
      </w:r>
      <w:proofErr w:type="gramEnd"/>
      <w:r w:rsidR="005A3ADB" w:rsidRPr="00954A8F">
        <w:rPr>
          <w:sz w:val="22"/>
          <w:szCs w:val="22"/>
          <w:lang w:val="en-GB"/>
        </w:rPr>
        <w:t xml:space="preserve"> Committee Member</w:t>
      </w:r>
      <w:r w:rsidR="005A3ADB" w:rsidRPr="00954A8F">
        <w:rPr>
          <w:b/>
          <w:bCs/>
          <w:sz w:val="22"/>
          <w:szCs w:val="22"/>
          <w:lang w:val="en-GB"/>
        </w:rPr>
        <w:t>,</w:t>
      </w:r>
      <w:r w:rsidR="005A3ADB" w:rsidRPr="00954A8F">
        <w:rPr>
          <w:sz w:val="22"/>
          <w:szCs w:val="22"/>
          <w:lang w:val="en-GB"/>
        </w:rPr>
        <w:t xml:space="preserve"> 2000-.  (A partnership between artists and the Elizabeth Fry Society which connects woman in conflict with the law to the arts community.)</w:t>
      </w:r>
    </w:p>
    <w:p w:rsidR="005A3ADB" w:rsidRPr="00954A8F" w:rsidRDefault="00DE6FBF" w:rsidP="00846BC4">
      <w:pPr>
        <w:pStyle w:val="ListParagraph"/>
        <w:numPr>
          <w:ilvl w:val="0"/>
          <w:numId w:val="15"/>
        </w:numPr>
        <w:tabs>
          <w:tab w:val="left" w:pos="0"/>
          <w:tab w:val="left" w:pos="265"/>
          <w:tab w:val="left" w:pos="985"/>
          <w:tab w:val="left" w:pos="1705"/>
          <w:tab w:val="left" w:pos="2425"/>
          <w:tab w:val="left" w:pos="3145"/>
          <w:tab w:val="left" w:pos="3865"/>
          <w:tab w:val="left" w:pos="4585"/>
          <w:tab w:val="left" w:pos="5305"/>
          <w:tab w:val="left" w:pos="6025"/>
          <w:tab w:val="left" w:pos="6745"/>
          <w:tab w:val="left" w:pos="7465"/>
          <w:tab w:val="left" w:pos="8185"/>
        </w:tabs>
        <w:ind w:left="426"/>
        <w:rPr>
          <w:sz w:val="22"/>
          <w:szCs w:val="22"/>
          <w:lang w:val="en-GB"/>
        </w:rPr>
      </w:pPr>
      <w:r>
        <w:rPr>
          <w:sz w:val="22"/>
          <w:szCs w:val="22"/>
          <w:lang w:val="en-GB"/>
        </w:rPr>
        <w:t xml:space="preserve">    </w:t>
      </w:r>
      <w:r w:rsidR="005A3ADB" w:rsidRPr="00954A8F">
        <w:rPr>
          <w:sz w:val="22"/>
          <w:szCs w:val="22"/>
          <w:lang w:val="en-GB"/>
        </w:rPr>
        <w:t xml:space="preserve">Protective Orders Education Project. Supervisor of two students who delivered workshops to service providers all over Manitoba on </w:t>
      </w:r>
      <w:r w:rsidR="005A3ADB" w:rsidRPr="00954A8F">
        <w:rPr>
          <w:i/>
          <w:iCs/>
          <w:sz w:val="22"/>
          <w:szCs w:val="22"/>
          <w:lang w:val="en-GB"/>
        </w:rPr>
        <w:t>The Domestic Violence and Stalking Prevention, Protection and Compensation Act</w:t>
      </w:r>
      <w:r w:rsidR="005A3ADB" w:rsidRPr="00954A8F">
        <w:rPr>
          <w:sz w:val="22"/>
          <w:szCs w:val="22"/>
          <w:lang w:val="en-GB"/>
        </w:rPr>
        <w:t>. (Funded through RESOLVE with a grant from the Department of Child and Family Services (1999)).</w:t>
      </w:r>
    </w:p>
    <w:p w:rsidR="005A3ADB" w:rsidRPr="00954A8F" w:rsidRDefault="005A3ADB" w:rsidP="00846BC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b/>
          <w:bCs/>
          <w:sz w:val="22"/>
          <w:szCs w:val="22"/>
          <w:lang w:val="en-GB"/>
        </w:rPr>
      </w:pPr>
      <w:r w:rsidRPr="00954A8F">
        <w:rPr>
          <w:sz w:val="22"/>
          <w:szCs w:val="22"/>
          <w:lang w:val="en-GB"/>
        </w:rPr>
        <w:t>Risk Assessment Education Project.  Supervisor of a student who wrote “A Guide to Risk Assessment” (materials for lawyers on assessing clients’ risk of abuse and related issues).  Currently working with another student who is developing a website. (Funded by the Manitoba Association of Women and the Law through a grant from Secretary of State (Canada).) (1999-)</w:t>
      </w:r>
    </w:p>
    <w:p w:rsidR="005A3ADB" w:rsidRPr="00954A8F" w:rsidRDefault="005A3ADB" w:rsidP="00846BC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sz w:val="22"/>
          <w:szCs w:val="22"/>
          <w:lang w:val="en-US"/>
        </w:rPr>
      </w:pPr>
      <w:r w:rsidRPr="00954A8F">
        <w:rPr>
          <w:sz w:val="22"/>
          <w:szCs w:val="22"/>
          <w:lang w:val="en-GB"/>
        </w:rPr>
        <w:t xml:space="preserve">Community Advisory Committee on Civil Remedies for Stalking and Domestic Violence, </w:t>
      </w:r>
      <w:r w:rsidRPr="00954A8F">
        <w:rPr>
          <w:sz w:val="22"/>
          <w:szCs w:val="22"/>
        </w:rPr>
        <w:t xml:space="preserve">Committee Member 1997-98.  This committee, which was struck by the provincial Department of Justice to give advice on the implementation of the Schulman Report, was instrumental in the passage of </w:t>
      </w:r>
      <w:r w:rsidRPr="00954A8F">
        <w:rPr>
          <w:i/>
          <w:iCs/>
          <w:sz w:val="22"/>
          <w:szCs w:val="22"/>
          <w:lang w:val="en-US"/>
        </w:rPr>
        <w:t xml:space="preserve">The Domestic Violence and Stalking Prevention, Protection and Compensation Act </w:t>
      </w:r>
      <w:r w:rsidRPr="00954A8F">
        <w:rPr>
          <w:sz w:val="22"/>
          <w:szCs w:val="22"/>
          <w:lang w:val="en-US"/>
        </w:rPr>
        <w:t>S.M. 1999 c.41.</w:t>
      </w:r>
    </w:p>
    <w:p w:rsidR="005A3ADB" w:rsidRPr="00954A8F" w:rsidRDefault="005A3ADB" w:rsidP="00846BC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sz w:val="22"/>
          <w:szCs w:val="22"/>
          <w:lang w:val="en-US"/>
        </w:rPr>
      </w:pPr>
      <w:r w:rsidRPr="00954A8F">
        <w:rPr>
          <w:sz w:val="22"/>
          <w:szCs w:val="22"/>
          <w:lang w:val="en-US"/>
        </w:rPr>
        <w:t>Prairie Research Associates, Consultant on constitutional equality issues for a review of the Court Challenges Program (1997).</w:t>
      </w:r>
      <w:r w:rsidRPr="00954A8F">
        <w:rPr>
          <w:sz w:val="22"/>
          <w:szCs w:val="22"/>
          <w:lang w:val="en-US"/>
        </w:rPr>
        <w:tab/>
      </w:r>
    </w:p>
    <w:p w:rsidR="005A3ADB" w:rsidRPr="00954A8F" w:rsidRDefault="005A3ADB" w:rsidP="00846BC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sz w:val="22"/>
          <w:szCs w:val="22"/>
          <w:lang w:val="en-US"/>
        </w:rPr>
      </w:pPr>
      <w:r w:rsidRPr="00954A8F">
        <w:rPr>
          <w:sz w:val="22"/>
          <w:szCs w:val="22"/>
          <w:lang w:val="en-US"/>
        </w:rPr>
        <w:t xml:space="preserve">“Stirring Up A Storm:  Feminist Activism </w:t>
      </w:r>
      <w:proofErr w:type="gramStart"/>
      <w:r w:rsidRPr="00954A8F">
        <w:rPr>
          <w:sz w:val="22"/>
          <w:szCs w:val="22"/>
          <w:lang w:val="en-US"/>
        </w:rPr>
        <w:t>Across</w:t>
      </w:r>
      <w:proofErr w:type="gramEnd"/>
      <w:r w:rsidRPr="00954A8F">
        <w:rPr>
          <w:sz w:val="22"/>
          <w:szCs w:val="22"/>
          <w:lang w:val="en-US"/>
        </w:rPr>
        <w:t xml:space="preserve"> Communities and Universities”, Co-Chair, Steering Committee, held at the University of Winnipeg, October 23-25, 1997.  (This conference involved more than 100 speakers.  It was funded by the Secretary of State (Canada) and the Margaret Laurence Chair in Women’s Studies).</w:t>
      </w:r>
    </w:p>
    <w:p w:rsidR="005A3ADB" w:rsidRPr="00954A8F" w:rsidRDefault="005A3ADB" w:rsidP="00846BC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sz w:val="22"/>
          <w:szCs w:val="22"/>
          <w:lang w:val="en-US"/>
        </w:rPr>
      </w:pPr>
      <w:r w:rsidRPr="00954A8F">
        <w:rPr>
          <w:sz w:val="22"/>
          <w:szCs w:val="22"/>
          <w:lang w:val="en-US"/>
        </w:rPr>
        <w:t>March 1995 to the present:  I have spoken to numerous groups on the sexual violence issues, in particular, the use of personal records in sexual violence cases.</w:t>
      </w:r>
    </w:p>
    <w:p w:rsidR="005A3ADB" w:rsidRPr="00954A8F" w:rsidRDefault="005A3ADB" w:rsidP="00846BC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sz w:val="22"/>
          <w:szCs w:val="22"/>
          <w:lang w:val="en-US"/>
        </w:rPr>
      </w:pPr>
      <w:r w:rsidRPr="00954A8F">
        <w:rPr>
          <w:sz w:val="22"/>
          <w:szCs w:val="22"/>
          <w:lang w:val="en-US"/>
        </w:rPr>
        <w:t xml:space="preserve">Community Unemployment Help Centre, National Consultation on </w:t>
      </w:r>
      <w:r w:rsidRPr="00954A8F">
        <w:rPr>
          <w:i/>
          <w:iCs/>
          <w:sz w:val="22"/>
          <w:szCs w:val="22"/>
          <w:lang w:val="en-US"/>
        </w:rPr>
        <w:t>Employment Insurance Act</w:t>
      </w:r>
      <w:r w:rsidRPr="00954A8F">
        <w:rPr>
          <w:sz w:val="22"/>
          <w:szCs w:val="22"/>
          <w:lang w:val="en-US"/>
        </w:rPr>
        <w:t>, LEAF/FAEJ representative, Winnipeg, July 1997.</w:t>
      </w:r>
    </w:p>
    <w:p w:rsidR="005A3ADB" w:rsidRPr="00954A8F" w:rsidRDefault="005A3ADB" w:rsidP="00846BC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sz w:val="22"/>
          <w:szCs w:val="22"/>
          <w:lang w:val="en-US"/>
        </w:rPr>
      </w:pPr>
      <w:r w:rsidRPr="00954A8F">
        <w:rPr>
          <w:sz w:val="22"/>
          <w:szCs w:val="22"/>
          <w:lang w:val="en-US"/>
        </w:rPr>
        <w:lastRenderedPageBreak/>
        <w:t xml:space="preserve">Pearson </w:t>
      </w:r>
      <w:proofErr w:type="spellStart"/>
      <w:r w:rsidRPr="00954A8F">
        <w:rPr>
          <w:sz w:val="22"/>
          <w:szCs w:val="22"/>
          <w:lang w:val="en-US"/>
        </w:rPr>
        <w:t>Shoyama</w:t>
      </w:r>
      <w:proofErr w:type="spellEnd"/>
      <w:r w:rsidRPr="00954A8F">
        <w:rPr>
          <w:sz w:val="22"/>
          <w:szCs w:val="22"/>
          <w:lang w:val="en-US"/>
        </w:rPr>
        <w:t xml:space="preserve"> Institute, National Consultation on Hate Crime and Bias Activity, LEAF/FAEJ representative, Ottawa, June 1997.</w:t>
      </w:r>
    </w:p>
    <w:p w:rsidR="005A3ADB" w:rsidRPr="00954A8F" w:rsidRDefault="005A3ADB" w:rsidP="00846BC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sz w:val="22"/>
          <w:szCs w:val="22"/>
          <w:lang w:val="en-US"/>
        </w:rPr>
      </w:pPr>
      <w:r w:rsidRPr="00954A8F">
        <w:rPr>
          <w:sz w:val="22"/>
          <w:szCs w:val="22"/>
          <w:lang w:val="en-US"/>
        </w:rPr>
        <w:t>Federal Department of Justice Consultations</w:t>
      </w:r>
    </w:p>
    <w:p w:rsidR="005A3ADB" w:rsidRPr="00954A8F" w:rsidRDefault="00C613D9" w:rsidP="00846BC4">
      <w:pPr>
        <w:tabs>
          <w:tab w:val="left" w:pos="720"/>
          <w:tab w:val="left" w:pos="1152"/>
          <w:tab w:val="left" w:pos="1440"/>
          <w:tab w:val="left" w:pos="1584"/>
          <w:tab w:val="left" w:pos="2016"/>
          <w:tab w:val="left" w:pos="2160"/>
          <w:tab w:val="left" w:pos="2448"/>
          <w:tab w:val="left" w:pos="2880"/>
          <w:tab w:val="left" w:pos="3312"/>
          <w:tab w:val="left" w:pos="3600"/>
          <w:tab w:val="left" w:pos="3744"/>
          <w:tab w:val="left" w:pos="4176"/>
          <w:tab w:val="left" w:pos="4320"/>
          <w:tab w:val="left" w:pos="4608"/>
          <w:tab w:val="left" w:pos="5040"/>
          <w:tab w:val="left" w:pos="5472"/>
          <w:tab w:val="left" w:pos="5760"/>
          <w:tab w:val="left" w:pos="5904"/>
          <w:tab w:val="left" w:pos="6336"/>
          <w:tab w:val="left" w:pos="6480"/>
          <w:tab w:val="left" w:pos="6768"/>
          <w:tab w:val="left" w:pos="7200"/>
          <w:tab w:val="left" w:pos="7632"/>
          <w:tab w:val="left" w:pos="7920"/>
          <w:tab w:val="left" w:pos="8064"/>
          <w:tab w:val="left" w:pos="8496"/>
          <w:tab w:val="left" w:pos="8640"/>
          <w:tab w:val="left" w:pos="8928"/>
          <w:tab w:val="left" w:pos="9360"/>
          <w:tab w:val="left" w:pos="9792"/>
          <w:tab w:val="left" w:pos="10224"/>
        </w:tabs>
        <w:ind w:left="426" w:hanging="720"/>
        <w:rPr>
          <w:sz w:val="22"/>
          <w:szCs w:val="22"/>
          <w:lang w:val="en-GB"/>
        </w:rPr>
      </w:pPr>
      <w:r w:rsidRPr="00954A8F">
        <w:rPr>
          <w:sz w:val="22"/>
          <w:szCs w:val="22"/>
          <w:lang w:val="en-US"/>
        </w:rPr>
        <w:tab/>
      </w:r>
      <w:proofErr w:type="gramStart"/>
      <w:r w:rsidRPr="00954A8F">
        <w:rPr>
          <w:sz w:val="22"/>
          <w:szCs w:val="22"/>
          <w:lang w:val="en-US"/>
        </w:rPr>
        <w:t>*</w:t>
      </w:r>
      <w:r w:rsidR="005A3ADB" w:rsidRPr="00954A8F">
        <w:rPr>
          <w:sz w:val="22"/>
          <w:szCs w:val="22"/>
          <w:lang w:val="en-US"/>
        </w:rPr>
        <w:t xml:space="preserve"> </w:t>
      </w:r>
      <w:r w:rsidR="005A3ADB" w:rsidRPr="00954A8F">
        <w:rPr>
          <w:sz w:val="22"/>
          <w:szCs w:val="22"/>
          <w:lang w:val="en-GB"/>
        </w:rPr>
        <w:t xml:space="preserve"> Minister’s</w:t>
      </w:r>
      <w:proofErr w:type="gramEnd"/>
      <w:r w:rsidR="005A3ADB" w:rsidRPr="00954A8F">
        <w:rPr>
          <w:sz w:val="22"/>
          <w:szCs w:val="22"/>
          <w:lang w:val="en-GB"/>
        </w:rPr>
        <w:t xml:space="preserve"> Roundtable on Criminal Law Reform, Invited Participant, Toronto, November 2002.</w:t>
      </w:r>
    </w:p>
    <w:p w:rsidR="005A3ADB" w:rsidRPr="00954A8F" w:rsidRDefault="00C613D9" w:rsidP="00846BC4">
      <w:pPr>
        <w:tabs>
          <w:tab w:val="left" w:pos="720"/>
          <w:tab w:val="left" w:pos="1152"/>
          <w:tab w:val="left" w:pos="1440"/>
          <w:tab w:val="left" w:pos="1584"/>
          <w:tab w:val="left" w:pos="2016"/>
          <w:tab w:val="left" w:pos="2160"/>
          <w:tab w:val="left" w:pos="2448"/>
          <w:tab w:val="left" w:pos="2880"/>
          <w:tab w:val="left" w:pos="3312"/>
          <w:tab w:val="left" w:pos="3600"/>
          <w:tab w:val="left" w:pos="3744"/>
          <w:tab w:val="left" w:pos="4176"/>
          <w:tab w:val="left" w:pos="4320"/>
          <w:tab w:val="left" w:pos="4608"/>
          <w:tab w:val="left" w:pos="5040"/>
          <w:tab w:val="left" w:pos="5472"/>
          <w:tab w:val="left" w:pos="5760"/>
          <w:tab w:val="left" w:pos="5904"/>
          <w:tab w:val="left" w:pos="6336"/>
          <w:tab w:val="left" w:pos="6480"/>
          <w:tab w:val="left" w:pos="6768"/>
          <w:tab w:val="left" w:pos="7200"/>
          <w:tab w:val="left" w:pos="7632"/>
          <w:tab w:val="left" w:pos="7920"/>
          <w:tab w:val="left" w:pos="8064"/>
          <w:tab w:val="left" w:pos="8496"/>
          <w:tab w:val="left" w:pos="8640"/>
          <w:tab w:val="left" w:pos="8928"/>
          <w:tab w:val="left" w:pos="9360"/>
          <w:tab w:val="left" w:pos="9792"/>
          <w:tab w:val="left" w:pos="10224"/>
        </w:tabs>
        <w:ind w:left="426"/>
        <w:rPr>
          <w:sz w:val="22"/>
          <w:szCs w:val="22"/>
          <w:lang w:val="en-GB"/>
        </w:rPr>
      </w:pPr>
      <w:proofErr w:type="gramStart"/>
      <w:r w:rsidRPr="00954A8F">
        <w:rPr>
          <w:sz w:val="22"/>
          <w:szCs w:val="22"/>
          <w:lang w:val="en-GB"/>
        </w:rPr>
        <w:t>*</w:t>
      </w:r>
      <w:r w:rsidR="005A3ADB" w:rsidRPr="00954A8F">
        <w:rPr>
          <w:sz w:val="22"/>
          <w:szCs w:val="22"/>
          <w:lang w:val="en-GB"/>
        </w:rPr>
        <w:t xml:space="preserve">  Criminal</w:t>
      </w:r>
      <w:proofErr w:type="gramEnd"/>
      <w:r w:rsidR="005A3ADB" w:rsidRPr="00954A8F">
        <w:rPr>
          <w:sz w:val="22"/>
          <w:szCs w:val="22"/>
          <w:lang w:val="en-GB"/>
        </w:rPr>
        <w:t xml:space="preserve"> Procedure Reform, Invited Participant, Ottawa, October 1998.</w:t>
      </w:r>
    </w:p>
    <w:p w:rsidR="005A3ADB" w:rsidRPr="00DE6FBF" w:rsidRDefault="005A3ADB" w:rsidP="00DE6FBF">
      <w:pPr>
        <w:pStyle w:val="ListParagraph"/>
        <w:numPr>
          <w:ilvl w:val="1"/>
          <w:numId w:val="38"/>
        </w:numPr>
        <w:tabs>
          <w:tab w:val="left" w:pos="720"/>
          <w:tab w:val="left" w:pos="1152"/>
          <w:tab w:val="left" w:pos="1440"/>
          <w:tab w:val="left" w:pos="1584"/>
          <w:tab w:val="left" w:pos="2016"/>
          <w:tab w:val="left" w:pos="2160"/>
          <w:tab w:val="left" w:pos="2448"/>
          <w:tab w:val="left" w:pos="2880"/>
          <w:tab w:val="left" w:pos="3312"/>
          <w:tab w:val="left" w:pos="3600"/>
          <w:tab w:val="left" w:pos="3744"/>
          <w:tab w:val="left" w:pos="4176"/>
          <w:tab w:val="left" w:pos="4320"/>
          <w:tab w:val="left" w:pos="4608"/>
          <w:tab w:val="left" w:pos="5040"/>
          <w:tab w:val="left" w:pos="5472"/>
          <w:tab w:val="left" w:pos="5760"/>
          <w:tab w:val="left" w:pos="5904"/>
          <w:tab w:val="left" w:pos="6336"/>
          <w:tab w:val="left" w:pos="6480"/>
          <w:tab w:val="left" w:pos="6768"/>
          <w:tab w:val="left" w:pos="7200"/>
          <w:tab w:val="left" w:pos="7632"/>
          <w:tab w:val="left" w:pos="7920"/>
          <w:tab w:val="left" w:pos="8064"/>
          <w:tab w:val="left" w:pos="8496"/>
          <w:tab w:val="left" w:pos="8640"/>
          <w:tab w:val="left" w:pos="8928"/>
          <w:tab w:val="left" w:pos="9360"/>
          <w:tab w:val="left" w:pos="9792"/>
          <w:tab w:val="left" w:pos="10224"/>
        </w:tabs>
        <w:rPr>
          <w:sz w:val="22"/>
          <w:szCs w:val="22"/>
          <w:lang w:val="en-GB"/>
        </w:rPr>
      </w:pPr>
      <w:r w:rsidRPr="00DE6FBF">
        <w:rPr>
          <w:sz w:val="22"/>
          <w:szCs w:val="22"/>
          <w:lang w:val="en-GB"/>
        </w:rPr>
        <w:t xml:space="preserve">Violence </w:t>
      </w:r>
      <w:proofErr w:type="gramStart"/>
      <w:r w:rsidRPr="00DE6FBF">
        <w:rPr>
          <w:sz w:val="22"/>
          <w:szCs w:val="22"/>
          <w:lang w:val="en-GB"/>
        </w:rPr>
        <w:t>Against</w:t>
      </w:r>
      <w:proofErr w:type="gramEnd"/>
      <w:r w:rsidRPr="00DE6FBF">
        <w:rPr>
          <w:sz w:val="22"/>
          <w:szCs w:val="22"/>
          <w:lang w:val="en-GB"/>
        </w:rPr>
        <w:t xml:space="preserve"> Women, Invited Participant, Ottawa, June 1996.</w:t>
      </w:r>
    </w:p>
    <w:p w:rsidR="005A3ADB" w:rsidRPr="00DE6FBF" w:rsidRDefault="005A3ADB" w:rsidP="00DE6FBF">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DE6FBF">
        <w:rPr>
          <w:sz w:val="22"/>
          <w:szCs w:val="22"/>
          <w:lang w:val="en-GB"/>
        </w:rPr>
        <w:t>Uses of Personal Records, Invited Participant, Ottawa, February 1996.</w:t>
      </w:r>
    </w:p>
    <w:p w:rsidR="005A3ADB" w:rsidRPr="00DE6FBF" w:rsidRDefault="005A3ADB" w:rsidP="00DE6FBF">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DE6FBF">
        <w:rPr>
          <w:sz w:val="22"/>
          <w:szCs w:val="22"/>
          <w:lang w:val="en-GB"/>
        </w:rPr>
        <w:t xml:space="preserve">Violence </w:t>
      </w:r>
      <w:proofErr w:type="gramStart"/>
      <w:r w:rsidRPr="00DE6FBF">
        <w:rPr>
          <w:sz w:val="22"/>
          <w:szCs w:val="22"/>
          <w:lang w:val="en-GB"/>
        </w:rPr>
        <w:t>Against</w:t>
      </w:r>
      <w:proofErr w:type="gramEnd"/>
      <w:r w:rsidRPr="00DE6FBF">
        <w:rPr>
          <w:sz w:val="22"/>
          <w:szCs w:val="22"/>
          <w:lang w:val="en-GB"/>
        </w:rPr>
        <w:t xml:space="preserve"> Women, Invited Participant, Ottawa, June 1995.</w:t>
      </w:r>
    </w:p>
    <w:p w:rsidR="005A3ADB" w:rsidRPr="00DE6FBF" w:rsidRDefault="005A3ADB" w:rsidP="00DE6FBF">
      <w:pPr>
        <w:pStyle w:val="ListParagraph"/>
        <w:numPr>
          <w:ilvl w:val="1"/>
          <w:numId w:val="38"/>
        </w:numPr>
        <w:tabs>
          <w:tab w:val="left" w:pos="453"/>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rPr>
          <w:sz w:val="22"/>
          <w:szCs w:val="22"/>
          <w:lang w:val="en-GB"/>
        </w:rPr>
      </w:pPr>
      <w:r w:rsidRPr="00DE6FBF">
        <w:rPr>
          <w:sz w:val="22"/>
          <w:szCs w:val="22"/>
          <w:lang w:val="en-GB"/>
        </w:rPr>
        <w:t>Uses of Personal Records, Invited Participant, Ottawa, April 1995.</w:t>
      </w:r>
    </w:p>
    <w:p w:rsidR="00DE6FBF" w:rsidRPr="00DE6FBF" w:rsidRDefault="005A3ADB" w:rsidP="00DE6FBF">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DE6FBF">
        <w:rPr>
          <w:sz w:val="22"/>
          <w:szCs w:val="22"/>
          <w:lang w:val="en-GB"/>
        </w:rPr>
        <w:t>Obscenity Law, LEAF/FAEJ representative, Ottawa, February 1995.</w:t>
      </w:r>
    </w:p>
    <w:p w:rsidR="00283298" w:rsidRPr="00DE6FBF" w:rsidRDefault="005A3ADB" w:rsidP="00DE6FBF">
      <w:pPr>
        <w:pStyle w:val="ListParagraph"/>
        <w:numPr>
          <w:ilvl w:val="1"/>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DE6FBF">
        <w:rPr>
          <w:sz w:val="22"/>
          <w:szCs w:val="22"/>
          <w:lang w:val="en-GB"/>
        </w:rPr>
        <w:t>Federal Initiatives on Child Support, Invited Participant, Winnipeg, July 1994.</w:t>
      </w:r>
    </w:p>
    <w:p w:rsidR="005A3ADB" w:rsidRPr="00954A8F" w:rsidRDefault="005A3ADB" w:rsidP="00882CE8">
      <w:pPr>
        <w:pStyle w:val="ListParagraph"/>
        <w:numPr>
          <w:ilvl w:val="0"/>
          <w:numId w:val="17"/>
        </w:numPr>
        <w:tabs>
          <w:tab w:val="left" w:pos="0"/>
          <w:tab w:val="left" w:pos="453"/>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hanging="270"/>
        <w:rPr>
          <w:sz w:val="22"/>
          <w:szCs w:val="22"/>
          <w:lang w:val="en-GB"/>
        </w:rPr>
      </w:pPr>
      <w:r w:rsidRPr="00954A8F">
        <w:rPr>
          <w:sz w:val="22"/>
          <w:szCs w:val="22"/>
          <w:lang w:val="en-GB"/>
        </w:rPr>
        <w:t xml:space="preserve">National Judicial Institute "Current </w:t>
      </w:r>
      <w:proofErr w:type="gramStart"/>
      <w:r w:rsidRPr="00954A8F">
        <w:rPr>
          <w:sz w:val="22"/>
          <w:szCs w:val="22"/>
          <w:lang w:val="en-GB"/>
        </w:rPr>
        <w:t>Issues  in</w:t>
      </w:r>
      <w:proofErr w:type="gramEnd"/>
      <w:r w:rsidRPr="00954A8F">
        <w:rPr>
          <w:sz w:val="22"/>
          <w:szCs w:val="22"/>
          <w:lang w:val="en-GB"/>
        </w:rPr>
        <w:t xml:space="preserve"> Administrative Law Conference" (Manitoba  judges), Co-organizer (with Mr. Justice Rodney </w:t>
      </w:r>
      <w:proofErr w:type="spellStart"/>
      <w:r w:rsidRPr="00954A8F">
        <w:rPr>
          <w:sz w:val="22"/>
          <w:szCs w:val="22"/>
          <w:lang w:val="en-GB"/>
        </w:rPr>
        <w:t>Mykle</w:t>
      </w:r>
      <w:proofErr w:type="spellEnd"/>
      <w:r w:rsidRPr="00954A8F">
        <w:rPr>
          <w:sz w:val="22"/>
          <w:szCs w:val="22"/>
          <w:lang w:val="en-GB"/>
        </w:rPr>
        <w:t>), September 1994.</w:t>
      </w:r>
    </w:p>
    <w:p w:rsidR="0067774E" w:rsidRPr="00954A8F" w:rsidRDefault="005A3ADB" w:rsidP="00882CE8">
      <w:pPr>
        <w:pStyle w:val="ListParagraph"/>
        <w:numPr>
          <w:ilvl w:val="0"/>
          <w:numId w:val="17"/>
        </w:numPr>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048"/>
          <w:tab w:val="left" w:pos="6480"/>
          <w:tab w:val="left" w:pos="6912"/>
          <w:tab w:val="left" w:pos="7200"/>
          <w:tab w:val="left" w:pos="7344"/>
          <w:tab w:val="left" w:pos="7776"/>
          <w:tab w:val="left" w:pos="7920"/>
          <w:tab w:val="left" w:pos="8208"/>
          <w:tab w:val="left" w:pos="8640"/>
          <w:tab w:val="left" w:pos="9072"/>
          <w:tab w:val="left" w:pos="9504"/>
          <w:tab w:val="left" w:pos="9936"/>
          <w:tab w:val="left" w:pos="10368"/>
        </w:tabs>
        <w:ind w:hanging="270"/>
        <w:rPr>
          <w:sz w:val="22"/>
          <w:szCs w:val="22"/>
          <w:lang w:val="en-GB"/>
        </w:rPr>
      </w:pPr>
      <w:r w:rsidRPr="00954A8F">
        <w:rPr>
          <w:sz w:val="22"/>
          <w:szCs w:val="22"/>
          <w:lang w:val="en-GB"/>
        </w:rPr>
        <w:t>Women's Legal Education and Activities Fund/</w:t>
      </w:r>
      <w:proofErr w:type="spellStart"/>
      <w:r w:rsidRPr="00954A8F">
        <w:rPr>
          <w:sz w:val="22"/>
          <w:szCs w:val="22"/>
          <w:lang w:val="en-GB"/>
        </w:rPr>
        <w:t>Fonds</w:t>
      </w:r>
      <w:proofErr w:type="spellEnd"/>
      <w:r w:rsidRPr="00954A8F">
        <w:rPr>
          <w:sz w:val="22"/>
          <w:szCs w:val="22"/>
          <w:lang w:val="en-GB"/>
        </w:rPr>
        <w:t xml:space="preserve"> </w:t>
      </w:r>
      <w:proofErr w:type="spellStart"/>
      <w:r w:rsidRPr="00954A8F">
        <w:rPr>
          <w:sz w:val="22"/>
          <w:szCs w:val="22"/>
          <w:lang w:val="en-GB"/>
        </w:rPr>
        <w:t>d'action</w:t>
      </w:r>
      <w:proofErr w:type="spellEnd"/>
      <w:r w:rsidRPr="00954A8F">
        <w:rPr>
          <w:sz w:val="22"/>
          <w:szCs w:val="22"/>
          <w:lang w:val="en-GB"/>
        </w:rPr>
        <w:t xml:space="preserve"> et </w:t>
      </w:r>
      <w:proofErr w:type="spellStart"/>
      <w:r w:rsidRPr="00954A8F">
        <w:rPr>
          <w:sz w:val="22"/>
          <w:szCs w:val="22"/>
          <w:lang w:val="en-GB"/>
        </w:rPr>
        <w:t>d'education</w:t>
      </w:r>
      <w:proofErr w:type="spellEnd"/>
      <w:r w:rsidRPr="00954A8F">
        <w:rPr>
          <w:sz w:val="22"/>
          <w:szCs w:val="22"/>
          <w:lang w:val="en-GB"/>
        </w:rPr>
        <w:t xml:space="preserve"> </w:t>
      </w:r>
      <w:proofErr w:type="spellStart"/>
      <w:r w:rsidRPr="00954A8F">
        <w:rPr>
          <w:sz w:val="22"/>
          <w:szCs w:val="22"/>
          <w:lang w:val="en-GB"/>
        </w:rPr>
        <w:t>juridiques</w:t>
      </w:r>
      <w:proofErr w:type="spellEnd"/>
      <w:r w:rsidRPr="00954A8F">
        <w:rPr>
          <w:sz w:val="22"/>
          <w:szCs w:val="22"/>
          <w:lang w:val="en-GB"/>
        </w:rPr>
        <w:t xml:space="preserve"> pour les femmes (LEAF/FAEJ):  </w:t>
      </w:r>
      <w:r w:rsidR="00DF2697" w:rsidRPr="00954A8F">
        <w:rPr>
          <w:sz w:val="22"/>
          <w:szCs w:val="22"/>
          <w:lang w:val="en-GB"/>
        </w:rPr>
        <w:t>L</w:t>
      </w:r>
      <w:r w:rsidRPr="00954A8F">
        <w:rPr>
          <w:sz w:val="22"/>
          <w:szCs w:val="22"/>
          <w:lang w:val="en-GB"/>
        </w:rPr>
        <w:t xml:space="preserve">ead Counsel, </w:t>
      </w:r>
      <w:r w:rsidRPr="00954A8F">
        <w:rPr>
          <w:i/>
          <w:iCs/>
          <w:sz w:val="22"/>
          <w:szCs w:val="22"/>
          <w:lang w:val="en-GB"/>
        </w:rPr>
        <w:t>Little Sisters Book and Art Emporium</w:t>
      </w:r>
      <w:r w:rsidRPr="00954A8F">
        <w:rPr>
          <w:sz w:val="22"/>
          <w:szCs w:val="22"/>
          <w:lang w:val="en-GB"/>
        </w:rPr>
        <w:t xml:space="preserve"> v.</w:t>
      </w:r>
      <w:r w:rsidRPr="00954A8F">
        <w:rPr>
          <w:i/>
          <w:iCs/>
          <w:sz w:val="22"/>
          <w:szCs w:val="22"/>
          <w:lang w:val="en-GB"/>
        </w:rPr>
        <w:t xml:space="preserve"> Canada</w:t>
      </w:r>
      <w:r w:rsidRPr="00954A8F">
        <w:rPr>
          <w:sz w:val="22"/>
          <w:szCs w:val="22"/>
          <w:lang w:val="en-GB"/>
        </w:rPr>
        <w:t xml:space="preserve"> (S.C.C.) (2000-01</w:t>
      </w:r>
    </w:p>
    <w:p w:rsidR="005A3ADB" w:rsidRPr="00954A8F" w:rsidRDefault="005A3ADB" w:rsidP="00DE6FBF">
      <w:pPr>
        <w:pStyle w:val="ListParagraph"/>
        <w:numPr>
          <w:ilvl w:val="0"/>
          <w:numId w:val="39"/>
        </w:numPr>
        <w:tabs>
          <w:tab w:val="right" w:pos="9540"/>
        </w:tabs>
        <w:rPr>
          <w:sz w:val="22"/>
          <w:szCs w:val="22"/>
          <w:lang w:val="en-GB"/>
        </w:rPr>
      </w:pPr>
      <w:r w:rsidRPr="00954A8F">
        <w:rPr>
          <w:sz w:val="22"/>
          <w:szCs w:val="22"/>
          <w:lang w:val="en-GB"/>
        </w:rPr>
        <w:t xml:space="preserve">Member, Various </w:t>
      </w:r>
      <w:proofErr w:type="spellStart"/>
      <w:r w:rsidRPr="00954A8F">
        <w:rPr>
          <w:sz w:val="22"/>
          <w:szCs w:val="22"/>
          <w:lang w:val="en-GB"/>
        </w:rPr>
        <w:t>facta</w:t>
      </w:r>
      <w:proofErr w:type="spellEnd"/>
      <w:r w:rsidRPr="00954A8F">
        <w:rPr>
          <w:sz w:val="22"/>
          <w:szCs w:val="22"/>
          <w:lang w:val="en-GB"/>
        </w:rPr>
        <w:t xml:space="preserve"> and project sub-committees (1997</w:t>
      </w:r>
      <w:proofErr w:type="gramStart"/>
      <w:r w:rsidRPr="00954A8F">
        <w:rPr>
          <w:sz w:val="22"/>
          <w:szCs w:val="22"/>
          <w:lang w:val="en-GB"/>
        </w:rPr>
        <w:t>-)</w:t>
      </w:r>
      <w:proofErr w:type="gramEnd"/>
      <w:r w:rsidRPr="00954A8F">
        <w:rPr>
          <w:sz w:val="22"/>
          <w:szCs w:val="22"/>
          <w:lang w:val="en-GB"/>
        </w:rPr>
        <w:t>.</w:t>
      </w:r>
      <w:r w:rsidRPr="00954A8F">
        <w:rPr>
          <w:sz w:val="22"/>
          <w:szCs w:val="22"/>
          <w:lang w:val="en-GB"/>
        </w:rPr>
        <w:tab/>
      </w:r>
    </w:p>
    <w:p w:rsidR="005A3ADB" w:rsidRPr="00954A8F" w:rsidRDefault="005A3ADB" w:rsidP="00DE6FBF">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 xml:space="preserve">Member, National Legal Committee (1992-97).  Membership on this committee involves hundreds of hours of work researching, preparing and working collaboratively with committee members and community members on papers, briefs and </w:t>
      </w:r>
      <w:proofErr w:type="spellStart"/>
      <w:r w:rsidRPr="00954A8F">
        <w:rPr>
          <w:sz w:val="22"/>
          <w:szCs w:val="22"/>
          <w:lang w:val="en-GB"/>
        </w:rPr>
        <w:t>facta</w:t>
      </w:r>
      <w:proofErr w:type="spellEnd"/>
      <w:r w:rsidRPr="00954A8F">
        <w:rPr>
          <w:sz w:val="22"/>
          <w:szCs w:val="22"/>
          <w:lang w:val="en-GB"/>
        </w:rPr>
        <w:t>, 4-5 in-person weekend meetings per year, conferences calls, regular contact with Director of Litigation and staff lawyers, public speaking, and media work.</w:t>
      </w:r>
    </w:p>
    <w:p w:rsidR="005A3ADB" w:rsidRPr="00954A8F" w:rsidRDefault="005A3ADB" w:rsidP="00DE6FBF">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Board Member (Manitoba Branch) (1988-94).</w:t>
      </w:r>
    </w:p>
    <w:p w:rsidR="005A3ADB" w:rsidRPr="00954A8F" w:rsidRDefault="005A3ADB" w:rsidP="00DE6FBF">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Co-chair (or chair), Manitoba Legal Committee (1988-92)</w:t>
      </w:r>
    </w:p>
    <w:p w:rsidR="005A3ADB" w:rsidRPr="00954A8F" w:rsidRDefault="005A3ADB" w:rsidP="00882CE8">
      <w:pPr>
        <w:pStyle w:val="ListParagraph"/>
        <w:numPr>
          <w:ilvl w:val="0"/>
          <w:numId w:val="8"/>
        </w:numPr>
        <w:tabs>
          <w:tab w:val="left" w:pos="0"/>
          <w:tab w:val="left" w:pos="45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720" w:hanging="270"/>
        <w:rPr>
          <w:sz w:val="22"/>
          <w:szCs w:val="22"/>
          <w:lang w:val="en-GB"/>
        </w:rPr>
      </w:pPr>
      <w:r w:rsidRPr="00954A8F">
        <w:rPr>
          <w:sz w:val="22"/>
          <w:szCs w:val="22"/>
          <w:lang w:val="en-GB"/>
        </w:rPr>
        <w:t>Mentoring Artists for Women's Art (MAWA) Inc. (1992-95), Member, Board of Directors.  (MAWA promotes art production by women.)</w:t>
      </w:r>
    </w:p>
    <w:p w:rsidR="005A3ADB" w:rsidRPr="00954A8F" w:rsidRDefault="005A3ADB" w:rsidP="00882CE8">
      <w:pPr>
        <w:pStyle w:val="ListParagraph"/>
        <w:numPr>
          <w:ilvl w:val="0"/>
          <w:numId w:val="8"/>
        </w:numPr>
        <w:tabs>
          <w:tab w:val="left" w:pos="0"/>
          <w:tab w:val="left" w:pos="45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720" w:hanging="270"/>
        <w:rPr>
          <w:sz w:val="22"/>
          <w:szCs w:val="22"/>
          <w:lang w:val="en-GB"/>
        </w:rPr>
      </w:pPr>
      <w:r w:rsidRPr="00954A8F">
        <w:rPr>
          <w:sz w:val="22"/>
          <w:szCs w:val="22"/>
          <w:lang w:val="en-GB"/>
        </w:rPr>
        <w:t>St. Norbert Arts and Cultural Centre: Volunteer at various fundraising and other activities during the start-up of the centre (1992-94); cast member in the community play, "Travois", summer, 1994.</w:t>
      </w:r>
    </w:p>
    <w:p w:rsidR="005A3ADB" w:rsidRPr="00954A8F" w:rsidRDefault="005A3ADB" w:rsidP="00882CE8">
      <w:pPr>
        <w:pStyle w:val="ListParagraph"/>
        <w:numPr>
          <w:ilvl w:val="0"/>
          <w:numId w:val="8"/>
        </w:numPr>
        <w:tabs>
          <w:tab w:val="left" w:pos="0"/>
          <w:tab w:val="left" w:pos="45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720" w:hanging="270"/>
        <w:rPr>
          <w:sz w:val="22"/>
          <w:szCs w:val="22"/>
          <w:lang w:val="en-GB"/>
        </w:rPr>
      </w:pPr>
      <w:r w:rsidRPr="00954A8F">
        <w:rPr>
          <w:sz w:val="22"/>
          <w:szCs w:val="22"/>
          <w:lang w:val="en-GB"/>
        </w:rPr>
        <w:t>September-October 1992:  I spoke at a number of community forums on women, equality, and the Charlottetown Accord.</w:t>
      </w:r>
    </w:p>
    <w:p w:rsidR="005A3ADB" w:rsidRPr="00954A8F" w:rsidRDefault="005A3ADB" w:rsidP="00882CE8">
      <w:pPr>
        <w:pStyle w:val="ListParagraph"/>
        <w:numPr>
          <w:ilvl w:val="0"/>
          <w:numId w:val="8"/>
        </w:numPr>
        <w:tabs>
          <w:tab w:val="left" w:pos="0"/>
          <w:tab w:val="left" w:pos="45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720" w:hanging="270"/>
        <w:rPr>
          <w:sz w:val="22"/>
          <w:szCs w:val="22"/>
          <w:lang w:val="en-GB"/>
        </w:rPr>
      </w:pPr>
      <w:r w:rsidRPr="00954A8F">
        <w:rPr>
          <w:sz w:val="22"/>
          <w:szCs w:val="22"/>
          <w:lang w:val="en-GB"/>
        </w:rPr>
        <w:t>Festival du Voyeur: Celebration of Queer Culture:  Planning Committee Advisor (1992).</w:t>
      </w:r>
    </w:p>
    <w:p w:rsidR="005A3ADB" w:rsidRPr="00954A8F" w:rsidRDefault="005A3ADB" w:rsidP="00882CE8">
      <w:pPr>
        <w:pStyle w:val="ListParagraph"/>
        <w:numPr>
          <w:ilvl w:val="0"/>
          <w:numId w:val="8"/>
        </w:numPr>
        <w:tabs>
          <w:tab w:val="left" w:pos="0"/>
          <w:tab w:val="left" w:pos="45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720" w:hanging="270"/>
        <w:rPr>
          <w:sz w:val="22"/>
          <w:szCs w:val="22"/>
          <w:lang w:val="en-GB"/>
        </w:rPr>
      </w:pPr>
      <w:r w:rsidRPr="00954A8F">
        <w:rPr>
          <w:sz w:val="22"/>
          <w:szCs w:val="22"/>
          <w:lang w:val="en-GB"/>
        </w:rPr>
        <w:t xml:space="preserve">Co-organizer (with 5 or 6 other people) of Canadian Law Teaching Clinic/Clinique </w:t>
      </w:r>
      <w:proofErr w:type="spellStart"/>
      <w:r w:rsidRPr="00954A8F">
        <w:rPr>
          <w:sz w:val="22"/>
          <w:szCs w:val="22"/>
          <w:lang w:val="en-GB"/>
        </w:rPr>
        <w:t>Canadienne</w:t>
      </w:r>
      <w:proofErr w:type="spellEnd"/>
      <w:r w:rsidRPr="00954A8F">
        <w:rPr>
          <w:sz w:val="22"/>
          <w:szCs w:val="22"/>
          <w:lang w:val="en-GB"/>
        </w:rPr>
        <w:t xml:space="preserve"> sur </w:t>
      </w:r>
      <w:proofErr w:type="spellStart"/>
      <w:r w:rsidRPr="00954A8F">
        <w:rPr>
          <w:sz w:val="22"/>
          <w:szCs w:val="22"/>
          <w:lang w:val="en-GB"/>
        </w:rPr>
        <w:t>l'enseignement</w:t>
      </w:r>
      <w:proofErr w:type="spellEnd"/>
      <w:r w:rsidRPr="00954A8F">
        <w:rPr>
          <w:sz w:val="22"/>
          <w:szCs w:val="22"/>
          <w:lang w:val="en-GB"/>
        </w:rPr>
        <w:t xml:space="preserve"> du droit--an annual 9 day conference (1989-92).</w:t>
      </w:r>
    </w:p>
    <w:p w:rsidR="005A3ADB" w:rsidRPr="00954A8F" w:rsidRDefault="005A3ADB" w:rsidP="00882CE8">
      <w:pPr>
        <w:pStyle w:val="ListParagraph"/>
        <w:numPr>
          <w:ilvl w:val="0"/>
          <w:numId w:val="8"/>
        </w:numPr>
        <w:tabs>
          <w:tab w:val="left" w:pos="0"/>
          <w:tab w:val="left" w:pos="453"/>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720" w:hanging="270"/>
        <w:rPr>
          <w:sz w:val="22"/>
          <w:szCs w:val="22"/>
          <w:lang w:val="en-GB"/>
        </w:rPr>
      </w:pPr>
      <w:proofErr w:type="spellStart"/>
      <w:r w:rsidRPr="00954A8F">
        <w:rPr>
          <w:sz w:val="22"/>
          <w:szCs w:val="22"/>
          <w:lang w:val="en-GB"/>
        </w:rPr>
        <w:t>Videopool</w:t>
      </w:r>
      <w:proofErr w:type="spellEnd"/>
      <w:r w:rsidRPr="00954A8F">
        <w:rPr>
          <w:sz w:val="22"/>
          <w:szCs w:val="22"/>
          <w:lang w:val="en-GB"/>
        </w:rPr>
        <w:t xml:space="preserve"> Inc.: Member, Board of Directors (1989-1992).  (</w:t>
      </w:r>
      <w:proofErr w:type="spellStart"/>
      <w:r w:rsidRPr="00954A8F">
        <w:rPr>
          <w:sz w:val="22"/>
          <w:szCs w:val="22"/>
          <w:lang w:val="en-GB"/>
        </w:rPr>
        <w:t>Videopool</w:t>
      </w:r>
      <w:proofErr w:type="spellEnd"/>
      <w:r w:rsidRPr="00954A8F">
        <w:rPr>
          <w:sz w:val="22"/>
          <w:szCs w:val="22"/>
          <w:lang w:val="en-GB"/>
        </w:rPr>
        <w:t xml:space="preserve"> is an artist-run centre for production and distribution of art videos.)</w:t>
      </w:r>
    </w:p>
    <w:p w:rsidR="005A3ADB" w:rsidRPr="00954A8F" w:rsidRDefault="005A3ADB" w:rsidP="00882CE8">
      <w:pPr>
        <w:pStyle w:val="ListParagraph"/>
        <w:numPr>
          <w:ilvl w:val="0"/>
          <w:numId w:val="8"/>
        </w:numPr>
        <w:tabs>
          <w:tab w:val="left" w:pos="45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hanging="630"/>
        <w:rPr>
          <w:sz w:val="22"/>
          <w:szCs w:val="22"/>
          <w:lang w:val="en-GB"/>
        </w:rPr>
      </w:pPr>
      <w:r w:rsidRPr="00954A8F">
        <w:rPr>
          <w:sz w:val="22"/>
          <w:szCs w:val="22"/>
          <w:lang w:val="en-GB"/>
        </w:rPr>
        <w:t>Bencher, Law Society of Manitoba (1989-91)</w:t>
      </w:r>
    </w:p>
    <w:p w:rsidR="005A3ADB" w:rsidRPr="00954A8F" w:rsidRDefault="005A3ADB" w:rsidP="00DE6FBF">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Member of Discipline Committee</w:t>
      </w:r>
    </w:p>
    <w:p w:rsidR="005A3ADB" w:rsidRPr="00954A8F" w:rsidRDefault="005A3ADB" w:rsidP="00DE6FBF">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lang w:val="en-GB"/>
        </w:rPr>
      </w:pPr>
      <w:r w:rsidRPr="00954A8F">
        <w:rPr>
          <w:sz w:val="22"/>
          <w:szCs w:val="22"/>
          <w:lang w:val="en-GB"/>
        </w:rPr>
        <w:t>Member of Ethics Committee.</w:t>
      </w:r>
    </w:p>
    <w:p w:rsidR="005A3ADB" w:rsidRPr="00954A8F" w:rsidRDefault="005A3ADB" w:rsidP="00882CE8">
      <w:pPr>
        <w:pStyle w:val="ListParagraph"/>
        <w:numPr>
          <w:ilvl w:val="0"/>
          <w:numId w:val="8"/>
        </w:numPr>
        <w:tabs>
          <w:tab w:val="left" w:pos="453"/>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720" w:hanging="270"/>
        <w:rPr>
          <w:sz w:val="22"/>
          <w:szCs w:val="22"/>
          <w:lang w:val="en-GB"/>
        </w:rPr>
      </w:pPr>
      <w:r w:rsidRPr="00954A8F">
        <w:rPr>
          <w:sz w:val="22"/>
          <w:szCs w:val="22"/>
          <w:lang w:val="en-GB"/>
        </w:rPr>
        <w:t>Roundtable Discussion on "In Flux But Not in Crisis" a report by the Special Committee on the Review of the Canadian Security Intelligence Services Act and Security Offences, Invited Participant, Vancouver (February 1991).</w:t>
      </w:r>
    </w:p>
    <w:p w:rsidR="005A3ADB" w:rsidRPr="00954A8F" w:rsidRDefault="005A3ADB" w:rsidP="00882CE8">
      <w:pPr>
        <w:pStyle w:val="ListParagraph"/>
        <w:numPr>
          <w:ilvl w:val="0"/>
          <w:numId w:val="8"/>
        </w:numPr>
        <w:tabs>
          <w:tab w:val="left" w:pos="0"/>
          <w:tab w:val="left" w:pos="45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720" w:hanging="270"/>
        <w:rPr>
          <w:sz w:val="22"/>
          <w:szCs w:val="22"/>
          <w:lang w:val="en-GB"/>
        </w:rPr>
      </w:pPr>
      <w:r w:rsidRPr="00954A8F">
        <w:rPr>
          <w:sz w:val="22"/>
          <w:szCs w:val="22"/>
          <w:lang w:val="en-GB"/>
        </w:rPr>
        <w:t xml:space="preserve">Member, Planning Committee for the 1990 Isaac </w:t>
      </w:r>
      <w:proofErr w:type="spellStart"/>
      <w:r w:rsidRPr="00954A8F">
        <w:rPr>
          <w:sz w:val="22"/>
          <w:szCs w:val="22"/>
          <w:lang w:val="en-GB"/>
        </w:rPr>
        <w:t>Pitblado</w:t>
      </w:r>
      <w:proofErr w:type="spellEnd"/>
      <w:r w:rsidRPr="00954A8F">
        <w:rPr>
          <w:sz w:val="22"/>
          <w:szCs w:val="22"/>
          <w:lang w:val="en-GB"/>
        </w:rPr>
        <w:t xml:space="preserve"> Lectures on "Public Interests v. Private Rights: Striking the Balance in Administrative Law" (1989-90).</w:t>
      </w:r>
    </w:p>
    <w:p w:rsidR="005A3ADB" w:rsidRPr="00954A8F" w:rsidRDefault="005A3ADB" w:rsidP="00882CE8">
      <w:pPr>
        <w:pStyle w:val="ListParagraph"/>
        <w:numPr>
          <w:ilvl w:val="0"/>
          <w:numId w:val="8"/>
        </w:numPr>
        <w:tabs>
          <w:tab w:val="left" w:pos="0"/>
          <w:tab w:val="left" w:pos="45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hanging="630"/>
        <w:rPr>
          <w:sz w:val="22"/>
          <w:szCs w:val="22"/>
          <w:lang w:val="en-GB"/>
        </w:rPr>
      </w:pPr>
      <w:r w:rsidRPr="00954A8F">
        <w:rPr>
          <w:sz w:val="22"/>
          <w:szCs w:val="22"/>
          <w:lang w:val="en-GB"/>
        </w:rPr>
        <w:t>Ottawa Rape Crisis Centre: Collective Member (1984-87).</w:t>
      </w:r>
    </w:p>
    <w:p w:rsidR="005A3ADB" w:rsidRPr="00954A8F" w:rsidRDefault="005A3ADB" w:rsidP="00882CE8">
      <w:pPr>
        <w:pStyle w:val="ListParagraph"/>
        <w:numPr>
          <w:ilvl w:val="0"/>
          <w:numId w:val="8"/>
        </w:numPr>
        <w:tabs>
          <w:tab w:val="left" w:pos="0"/>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720" w:hanging="270"/>
        <w:rPr>
          <w:sz w:val="22"/>
          <w:szCs w:val="22"/>
          <w:lang w:val="en-GB"/>
        </w:rPr>
      </w:pPr>
      <w:r w:rsidRPr="00954A8F">
        <w:rPr>
          <w:sz w:val="22"/>
          <w:szCs w:val="22"/>
          <w:lang w:val="en-GB"/>
        </w:rPr>
        <w:t>Christian Movement for Peace: In 1983, I worked with C.M.P. in England and Germany organizing seminars and demonstrations on peace issues.</w:t>
      </w:r>
    </w:p>
    <w:p w:rsidR="002011C8" w:rsidRPr="00954A8F" w:rsidRDefault="005A3ADB" w:rsidP="00882CE8">
      <w:pPr>
        <w:pStyle w:val="ListParagraph"/>
        <w:numPr>
          <w:ilvl w:val="0"/>
          <w:numId w:val="8"/>
        </w:numPr>
        <w:tabs>
          <w:tab w:val="left" w:pos="0"/>
          <w:tab w:val="left" w:pos="450"/>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720" w:hanging="270"/>
        <w:rPr>
          <w:sz w:val="22"/>
          <w:szCs w:val="22"/>
          <w:lang w:val="en-GB"/>
        </w:rPr>
      </w:pPr>
      <w:r w:rsidRPr="00954A8F">
        <w:rPr>
          <w:sz w:val="22"/>
          <w:szCs w:val="22"/>
          <w:lang w:val="en-GB"/>
        </w:rPr>
        <w:t xml:space="preserve">Ace Art </w:t>
      </w:r>
      <w:proofErr w:type="spellStart"/>
      <w:r w:rsidRPr="00954A8F">
        <w:rPr>
          <w:sz w:val="22"/>
          <w:szCs w:val="22"/>
          <w:lang w:val="en-GB"/>
        </w:rPr>
        <w:t>Inc</w:t>
      </w:r>
      <w:proofErr w:type="spellEnd"/>
      <w:r w:rsidRPr="00954A8F">
        <w:rPr>
          <w:sz w:val="22"/>
          <w:szCs w:val="22"/>
          <w:lang w:val="en-GB"/>
        </w:rPr>
        <w:t>: Founding Member of Board of Directors (1983); Member, Planning Committee, 10th Anniversary Celebrations (1993).  (Ace is a non-profit alternative art gallery.)</w:t>
      </w:r>
    </w:p>
    <w:sectPr w:rsidR="002011C8" w:rsidRPr="00954A8F" w:rsidSect="00C8013F">
      <w:footerReference w:type="default" r:id="rId10"/>
      <w:footnotePr>
        <w:pos w:val="beneathText"/>
      </w:footnotePr>
      <w:pgSz w:w="12240" w:h="15840"/>
      <w:pgMar w:top="720" w:right="1152" w:bottom="72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0D" w:rsidRDefault="004E360D" w:rsidP="00AC6143">
      <w:r>
        <w:separator/>
      </w:r>
    </w:p>
  </w:endnote>
  <w:endnote w:type="continuationSeparator" w:id="0">
    <w:p w:rsidR="004E360D" w:rsidRDefault="004E360D" w:rsidP="00AC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0D" w:rsidRPr="001939E0" w:rsidRDefault="00BD5D82">
    <w:pPr>
      <w:pStyle w:val="Footer"/>
      <w:pBdr>
        <w:top w:val="thinThickSmallGap" w:sz="24" w:space="1" w:color="622423" w:themeColor="accent2" w:themeShade="7F"/>
      </w:pBdr>
      <w:rPr>
        <w:rFonts w:asciiTheme="minorHAnsi" w:eastAsiaTheme="majorEastAsia" w:hAnsiTheme="minorHAnsi" w:cstheme="majorBidi"/>
      </w:rPr>
    </w:pPr>
    <w:r>
      <w:rPr>
        <w:rFonts w:asciiTheme="minorHAnsi" w:eastAsiaTheme="majorEastAsia" w:hAnsiTheme="minorHAnsi" w:cstheme="majorBidi"/>
      </w:rPr>
      <w:t>Busby Nov</w:t>
    </w:r>
    <w:r w:rsidR="004E360D">
      <w:rPr>
        <w:rFonts w:asciiTheme="minorHAnsi" w:eastAsiaTheme="majorEastAsia" w:hAnsiTheme="minorHAnsi" w:cstheme="majorBidi"/>
      </w:rPr>
      <w:t xml:space="preserve">ember </w:t>
    </w:r>
    <w:r w:rsidR="004E360D" w:rsidRPr="001939E0">
      <w:rPr>
        <w:rFonts w:asciiTheme="minorHAnsi" w:eastAsiaTheme="majorEastAsia" w:hAnsiTheme="minorHAnsi" w:cstheme="majorBidi"/>
      </w:rPr>
      <w:t>2015</w:t>
    </w:r>
    <w:r w:rsidR="004E360D" w:rsidRPr="001939E0">
      <w:rPr>
        <w:rFonts w:asciiTheme="minorHAnsi" w:eastAsiaTheme="majorEastAsia" w:hAnsiTheme="minorHAnsi" w:cstheme="majorBidi"/>
      </w:rPr>
      <w:ptab w:relativeTo="margin" w:alignment="right" w:leader="none"/>
    </w:r>
    <w:r w:rsidR="004E360D" w:rsidRPr="001939E0">
      <w:rPr>
        <w:rFonts w:asciiTheme="minorHAnsi" w:eastAsiaTheme="majorEastAsia" w:hAnsiTheme="minorHAnsi" w:cstheme="majorBidi"/>
      </w:rPr>
      <w:t xml:space="preserve">Page </w:t>
    </w:r>
    <w:r w:rsidR="004E360D" w:rsidRPr="001939E0">
      <w:rPr>
        <w:rFonts w:asciiTheme="minorHAnsi" w:eastAsiaTheme="minorEastAsia" w:hAnsiTheme="minorHAnsi" w:cstheme="minorBidi"/>
      </w:rPr>
      <w:fldChar w:fldCharType="begin"/>
    </w:r>
    <w:r w:rsidR="004E360D" w:rsidRPr="001939E0">
      <w:rPr>
        <w:rFonts w:asciiTheme="minorHAnsi" w:hAnsiTheme="minorHAnsi"/>
      </w:rPr>
      <w:instrText xml:space="preserve"> PAGE   \* MERGEFORMAT </w:instrText>
    </w:r>
    <w:r w:rsidR="004E360D" w:rsidRPr="001939E0">
      <w:rPr>
        <w:rFonts w:asciiTheme="minorHAnsi" w:eastAsiaTheme="minorEastAsia" w:hAnsiTheme="minorHAnsi" w:cstheme="minorBidi"/>
      </w:rPr>
      <w:fldChar w:fldCharType="separate"/>
    </w:r>
    <w:r w:rsidR="00BA0770" w:rsidRPr="00BA0770">
      <w:rPr>
        <w:rFonts w:asciiTheme="minorHAnsi" w:eastAsiaTheme="majorEastAsia" w:hAnsiTheme="minorHAnsi" w:cstheme="majorBidi"/>
        <w:noProof/>
      </w:rPr>
      <w:t>8</w:t>
    </w:r>
    <w:r w:rsidR="004E360D" w:rsidRPr="001939E0">
      <w:rPr>
        <w:rFonts w:asciiTheme="minorHAnsi" w:eastAsiaTheme="majorEastAsia" w:hAnsiTheme="minorHAnsi" w:cstheme="majorBidi"/>
        <w:noProof/>
      </w:rPr>
      <w:fldChar w:fldCharType="end"/>
    </w:r>
  </w:p>
  <w:p w:rsidR="004E360D" w:rsidRDefault="004E360D" w:rsidP="0087479E">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0D" w:rsidRDefault="004E360D" w:rsidP="00AC6143">
      <w:r>
        <w:separator/>
      </w:r>
    </w:p>
  </w:footnote>
  <w:footnote w:type="continuationSeparator" w:id="0">
    <w:p w:rsidR="004E360D" w:rsidRDefault="004E360D" w:rsidP="00AC6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Outline"/>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pStyle w:val="Level5"/>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53A2945"/>
    <w:multiLevelType w:val="hybridMultilevel"/>
    <w:tmpl w:val="88360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
    <w:nsid w:val="05AF3EFF"/>
    <w:multiLevelType w:val="hybridMultilevel"/>
    <w:tmpl w:val="120830AE"/>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3">
    <w:nsid w:val="09245D5A"/>
    <w:multiLevelType w:val="hybridMultilevel"/>
    <w:tmpl w:val="2EA02098"/>
    <w:lvl w:ilvl="0" w:tplc="04090003">
      <w:start w:val="1"/>
      <w:numFmt w:val="bullet"/>
      <w:lvlText w:val="o"/>
      <w:lvlJc w:val="left"/>
      <w:pPr>
        <w:ind w:left="696" w:hanging="360"/>
      </w:pPr>
      <w:rPr>
        <w:rFonts w:ascii="Courier New" w:hAnsi="Courier New" w:cs="Courier New"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4">
    <w:nsid w:val="0EE10781"/>
    <w:multiLevelType w:val="hybridMultilevel"/>
    <w:tmpl w:val="30D8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B68E3"/>
    <w:multiLevelType w:val="hybridMultilevel"/>
    <w:tmpl w:val="5B9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3301E"/>
    <w:multiLevelType w:val="hybridMultilevel"/>
    <w:tmpl w:val="79DC8E04"/>
    <w:lvl w:ilvl="0" w:tplc="04090001">
      <w:start w:val="1"/>
      <w:numFmt w:val="bullet"/>
      <w:lvlText w:val=""/>
      <w:lvlJc w:val="left"/>
      <w:pPr>
        <w:ind w:left="682" w:hanging="360"/>
      </w:pPr>
      <w:rPr>
        <w:rFonts w:ascii="Symbol" w:hAnsi="Symbol" w:hint="default"/>
      </w:rPr>
    </w:lvl>
    <w:lvl w:ilvl="1" w:tplc="04090003">
      <w:start w:val="1"/>
      <w:numFmt w:val="bullet"/>
      <w:lvlText w:val="o"/>
      <w:lvlJc w:val="left"/>
      <w:pPr>
        <w:ind w:left="1402" w:hanging="360"/>
      </w:pPr>
      <w:rPr>
        <w:rFonts w:ascii="Courier New" w:hAnsi="Courier New" w:cs="Courier New" w:hint="default"/>
      </w:rPr>
    </w:lvl>
    <w:lvl w:ilvl="2" w:tplc="04090005">
      <w:start w:val="1"/>
      <w:numFmt w:val="bullet"/>
      <w:lvlText w:val=""/>
      <w:lvlJc w:val="left"/>
      <w:pPr>
        <w:ind w:left="2122" w:hanging="360"/>
      </w:pPr>
      <w:rPr>
        <w:rFonts w:ascii="Wingdings" w:hAnsi="Wingdings" w:hint="default"/>
      </w:rPr>
    </w:lvl>
    <w:lvl w:ilvl="3" w:tplc="04090001">
      <w:start w:val="1"/>
      <w:numFmt w:val="bullet"/>
      <w:lvlText w:val=""/>
      <w:lvlJc w:val="left"/>
      <w:pPr>
        <w:ind w:left="2842" w:hanging="360"/>
      </w:pPr>
      <w:rPr>
        <w:rFonts w:ascii="Symbol" w:hAnsi="Symbol" w:hint="default"/>
      </w:rPr>
    </w:lvl>
    <w:lvl w:ilvl="4" w:tplc="04090003">
      <w:start w:val="1"/>
      <w:numFmt w:val="bullet"/>
      <w:lvlText w:val="o"/>
      <w:lvlJc w:val="left"/>
      <w:pPr>
        <w:ind w:left="3562" w:hanging="360"/>
      </w:pPr>
      <w:rPr>
        <w:rFonts w:ascii="Courier New" w:hAnsi="Courier New" w:cs="Courier New" w:hint="default"/>
      </w:rPr>
    </w:lvl>
    <w:lvl w:ilvl="5" w:tplc="04090005">
      <w:start w:val="1"/>
      <w:numFmt w:val="bullet"/>
      <w:lvlText w:val=""/>
      <w:lvlJc w:val="left"/>
      <w:pPr>
        <w:ind w:left="4282" w:hanging="360"/>
      </w:pPr>
      <w:rPr>
        <w:rFonts w:ascii="Wingdings" w:hAnsi="Wingdings" w:hint="default"/>
      </w:rPr>
    </w:lvl>
    <w:lvl w:ilvl="6" w:tplc="04090001">
      <w:start w:val="1"/>
      <w:numFmt w:val="bullet"/>
      <w:lvlText w:val=""/>
      <w:lvlJc w:val="left"/>
      <w:pPr>
        <w:ind w:left="5002" w:hanging="360"/>
      </w:pPr>
      <w:rPr>
        <w:rFonts w:ascii="Symbol" w:hAnsi="Symbol" w:hint="default"/>
      </w:rPr>
    </w:lvl>
    <w:lvl w:ilvl="7" w:tplc="04090003">
      <w:start w:val="1"/>
      <w:numFmt w:val="bullet"/>
      <w:lvlText w:val="o"/>
      <w:lvlJc w:val="left"/>
      <w:pPr>
        <w:ind w:left="5722" w:hanging="360"/>
      </w:pPr>
      <w:rPr>
        <w:rFonts w:ascii="Courier New" w:hAnsi="Courier New" w:cs="Courier New" w:hint="default"/>
      </w:rPr>
    </w:lvl>
    <w:lvl w:ilvl="8" w:tplc="04090005">
      <w:start w:val="1"/>
      <w:numFmt w:val="bullet"/>
      <w:lvlText w:val=""/>
      <w:lvlJc w:val="left"/>
      <w:pPr>
        <w:ind w:left="6442" w:hanging="360"/>
      </w:pPr>
      <w:rPr>
        <w:rFonts w:ascii="Wingdings" w:hAnsi="Wingdings" w:hint="default"/>
      </w:rPr>
    </w:lvl>
  </w:abstractNum>
  <w:abstractNum w:abstractNumId="7">
    <w:nsid w:val="147334AB"/>
    <w:multiLevelType w:val="hybridMultilevel"/>
    <w:tmpl w:val="CBA622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665E9"/>
    <w:multiLevelType w:val="hybridMultilevel"/>
    <w:tmpl w:val="3F2AB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07C45"/>
    <w:multiLevelType w:val="hybridMultilevel"/>
    <w:tmpl w:val="A9CA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B3E81"/>
    <w:multiLevelType w:val="hybridMultilevel"/>
    <w:tmpl w:val="9196C198"/>
    <w:lvl w:ilvl="0" w:tplc="FE4A21DE">
      <w:numFmt w:val="bullet"/>
      <w:lvlText w:val="•"/>
      <w:lvlJc w:val="left"/>
      <w:pPr>
        <w:ind w:left="360" w:hanging="360"/>
      </w:pPr>
      <w:rPr>
        <w:rFonts w:ascii="Calibri" w:eastAsiaTheme="minorHAnsi" w:hAnsi="Calibri" w:cs="Estrangelo Edess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69263A"/>
    <w:multiLevelType w:val="hybridMultilevel"/>
    <w:tmpl w:val="EB2A3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CFCB0A8">
      <w:start w:val="18"/>
      <w:numFmt w:val="bullet"/>
      <w:lvlText w:val="•"/>
      <w:lvlJc w:val="left"/>
      <w:pPr>
        <w:ind w:left="2160" w:hanging="360"/>
      </w:pPr>
      <w:rPr>
        <w:rFonts w:ascii="Estrangelo Edessa" w:eastAsiaTheme="minorHAnsi" w:hAnsi="Estrangelo Edessa" w:cs="Estrangelo Edess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74966"/>
    <w:multiLevelType w:val="hybridMultilevel"/>
    <w:tmpl w:val="31EA472E"/>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3">
    <w:nsid w:val="366909CF"/>
    <w:multiLevelType w:val="hybridMultilevel"/>
    <w:tmpl w:val="F5D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54F96"/>
    <w:multiLevelType w:val="multilevel"/>
    <w:tmpl w:val="28384A9E"/>
    <w:lvl w:ilvl="0">
      <w:start w:val="1999"/>
      <w:numFmt w:val="decimal"/>
      <w:lvlText w:val="%1"/>
      <w:lvlJc w:val="left"/>
      <w:pPr>
        <w:ind w:left="690" w:hanging="690"/>
      </w:pPr>
      <w:rPr>
        <w:rFonts w:hint="default"/>
      </w:rPr>
    </w:lvl>
    <w:lvl w:ilvl="1">
      <w:start w:val="1"/>
      <w:numFmt w:val="decimalZero"/>
      <w:lvlText w:val="%1-%2"/>
      <w:lvlJc w:val="left"/>
      <w:pPr>
        <w:ind w:left="690" w:hanging="69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191AA9"/>
    <w:multiLevelType w:val="hybridMultilevel"/>
    <w:tmpl w:val="1D3A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AF684C"/>
    <w:multiLevelType w:val="hybridMultilevel"/>
    <w:tmpl w:val="D574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30F57"/>
    <w:multiLevelType w:val="hybridMultilevel"/>
    <w:tmpl w:val="5330F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BD6769"/>
    <w:multiLevelType w:val="hybridMultilevel"/>
    <w:tmpl w:val="C8202BF6"/>
    <w:lvl w:ilvl="0" w:tplc="F1EC9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C4F6B"/>
    <w:multiLevelType w:val="hybridMultilevel"/>
    <w:tmpl w:val="01767F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45197"/>
    <w:multiLevelType w:val="hybridMultilevel"/>
    <w:tmpl w:val="82BAAA30"/>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21">
    <w:nsid w:val="4FBC17B5"/>
    <w:multiLevelType w:val="hybridMultilevel"/>
    <w:tmpl w:val="F822DFD2"/>
    <w:lvl w:ilvl="0" w:tplc="04090001">
      <w:start w:val="1"/>
      <w:numFmt w:val="bullet"/>
      <w:lvlText w:val=""/>
      <w:lvlJc w:val="left"/>
      <w:pPr>
        <w:ind w:left="360" w:hanging="360"/>
      </w:pPr>
      <w:rPr>
        <w:rFonts w:ascii="Symbol" w:hAnsi="Symbol" w:hint="default"/>
      </w:rPr>
    </w:lvl>
    <w:lvl w:ilvl="1" w:tplc="C71E7B7A">
      <w:numFmt w:val="bullet"/>
      <w:lvlText w:val="•"/>
      <w:lvlJc w:val="left"/>
      <w:pPr>
        <w:ind w:left="1080" w:hanging="360"/>
      </w:pPr>
      <w:rPr>
        <w:rFonts w:ascii="Calibri" w:eastAsiaTheme="minorHAnsi" w:hAnsi="Calibri" w:cs="Estrangelo Edess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291BB0"/>
    <w:multiLevelType w:val="hybridMultilevel"/>
    <w:tmpl w:val="5AE22962"/>
    <w:lvl w:ilvl="0" w:tplc="EB662DB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3D0D05"/>
    <w:multiLevelType w:val="hybridMultilevel"/>
    <w:tmpl w:val="D6840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45776C"/>
    <w:multiLevelType w:val="hybridMultilevel"/>
    <w:tmpl w:val="68865D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75B44"/>
    <w:multiLevelType w:val="hybridMultilevel"/>
    <w:tmpl w:val="3474CB7A"/>
    <w:lvl w:ilvl="0" w:tplc="04090001">
      <w:start w:val="1"/>
      <w:numFmt w:val="bullet"/>
      <w:lvlText w:val=""/>
      <w:lvlJc w:val="left"/>
      <w:pPr>
        <w:ind w:left="374" w:hanging="360"/>
      </w:pPr>
      <w:rPr>
        <w:rFonts w:ascii="Symbol" w:hAnsi="Symbol" w:hint="default"/>
      </w:rPr>
    </w:lvl>
    <w:lvl w:ilvl="1" w:tplc="04090003">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6">
    <w:nsid w:val="59CD4891"/>
    <w:multiLevelType w:val="hybridMultilevel"/>
    <w:tmpl w:val="579C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D03144"/>
    <w:multiLevelType w:val="hybridMultilevel"/>
    <w:tmpl w:val="96BE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DE64B8"/>
    <w:multiLevelType w:val="hybridMultilevel"/>
    <w:tmpl w:val="5FD03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55900"/>
    <w:multiLevelType w:val="hybridMultilevel"/>
    <w:tmpl w:val="3C387F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A639F1"/>
    <w:multiLevelType w:val="hybridMultilevel"/>
    <w:tmpl w:val="0996137E"/>
    <w:lvl w:ilvl="0" w:tplc="10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1">
    <w:nsid w:val="66CC60AE"/>
    <w:multiLevelType w:val="hybridMultilevel"/>
    <w:tmpl w:val="C4E28544"/>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2">
    <w:nsid w:val="66D13CDF"/>
    <w:multiLevelType w:val="hybridMultilevel"/>
    <w:tmpl w:val="EDFC7D00"/>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33">
    <w:nsid w:val="6E231405"/>
    <w:multiLevelType w:val="hybridMultilevel"/>
    <w:tmpl w:val="54F22F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F74769"/>
    <w:multiLevelType w:val="hybridMultilevel"/>
    <w:tmpl w:val="AFE8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9215BA"/>
    <w:multiLevelType w:val="hybridMultilevel"/>
    <w:tmpl w:val="573AA8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6BB397D"/>
    <w:multiLevelType w:val="hybridMultilevel"/>
    <w:tmpl w:val="550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F56C80"/>
    <w:multiLevelType w:val="hybridMultilevel"/>
    <w:tmpl w:val="B23641CA"/>
    <w:lvl w:ilvl="0" w:tplc="04090001">
      <w:start w:val="1"/>
      <w:numFmt w:val="bullet"/>
      <w:lvlText w:val=""/>
      <w:lvlJc w:val="left"/>
      <w:pPr>
        <w:ind w:left="682" w:hanging="360"/>
      </w:pPr>
      <w:rPr>
        <w:rFonts w:ascii="Symbol" w:hAnsi="Symbo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38">
    <w:nsid w:val="7DDF29C1"/>
    <w:multiLevelType w:val="hybridMultilevel"/>
    <w:tmpl w:val="FF6C90D6"/>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9">
    <w:nsid w:val="7DF15CC2"/>
    <w:multiLevelType w:val="hybridMultilevel"/>
    <w:tmpl w:val="AA645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AB46B0"/>
    <w:multiLevelType w:val="hybridMultilevel"/>
    <w:tmpl w:val="2CB20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DD3E1B"/>
    <w:multiLevelType w:val="hybridMultilevel"/>
    <w:tmpl w:val="7346A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25CC4"/>
    <w:multiLevelType w:val="hybridMultilevel"/>
    <w:tmpl w:val="31AAB5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B511DB"/>
    <w:multiLevelType w:val="hybridMultilevel"/>
    <w:tmpl w:val="762E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39"/>
  </w:num>
  <w:num w:numId="4">
    <w:abstractNumId w:val="9"/>
  </w:num>
  <w:num w:numId="5">
    <w:abstractNumId w:val="11"/>
  </w:num>
  <w:num w:numId="6">
    <w:abstractNumId w:val="16"/>
  </w:num>
  <w:num w:numId="7">
    <w:abstractNumId w:val="41"/>
  </w:num>
  <w:num w:numId="8">
    <w:abstractNumId w:val="17"/>
  </w:num>
  <w:num w:numId="9">
    <w:abstractNumId w:val="5"/>
  </w:num>
  <w:num w:numId="10">
    <w:abstractNumId w:val="31"/>
  </w:num>
  <w:num w:numId="11">
    <w:abstractNumId w:val="23"/>
  </w:num>
  <w:num w:numId="12">
    <w:abstractNumId w:val="8"/>
  </w:num>
  <w:num w:numId="13">
    <w:abstractNumId w:val="1"/>
  </w:num>
  <w:num w:numId="14">
    <w:abstractNumId w:val="37"/>
  </w:num>
  <w:num w:numId="15">
    <w:abstractNumId w:val="27"/>
  </w:num>
  <w:num w:numId="16">
    <w:abstractNumId w:val="15"/>
  </w:num>
  <w:num w:numId="17">
    <w:abstractNumId w:val="34"/>
  </w:num>
  <w:num w:numId="18">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9">
    <w:abstractNumId w:val="14"/>
  </w:num>
  <w:num w:numId="20">
    <w:abstractNumId w:val="22"/>
  </w:num>
  <w:num w:numId="21">
    <w:abstractNumId w:val="2"/>
  </w:num>
  <w:num w:numId="22">
    <w:abstractNumId w:val="26"/>
  </w:num>
  <w:num w:numId="23">
    <w:abstractNumId w:val="20"/>
  </w:num>
  <w:num w:numId="24">
    <w:abstractNumId w:val="7"/>
  </w:num>
  <w:num w:numId="25">
    <w:abstractNumId w:val="25"/>
  </w:num>
  <w:num w:numId="26">
    <w:abstractNumId w:val="12"/>
  </w:num>
  <w:num w:numId="27">
    <w:abstractNumId w:val="43"/>
  </w:num>
  <w:num w:numId="28">
    <w:abstractNumId w:val="36"/>
  </w:num>
  <w:num w:numId="29">
    <w:abstractNumId w:val="21"/>
  </w:num>
  <w:num w:numId="30">
    <w:abstractNumId w:val="24"/>
  </w:num>
  <w:num w:numId="31">
    <w:abstractNumId w:val="40"/>
  </w:num>
  <w:num w:numId="32">
    <w:abstractNumId w:val="28"/>
  </w:num>
  <w:num w:numId="33">
    <w:abstractNumId w:val="13"/>
  </w:num>
  <w:num w:numId="34">
    <w:abstractNumId w:val="30"/>
  </w:num>
  <w:num w:numId="35">
    <w:abstractNumId w:val="10"/>
  </w:num>
  <w:num w:numId="36">
    <w:abstractNumId w:val="6"/>
  </w:num>
  <w:num w:numId="37">
    <w:abstractNumId w:val="18"/>
  </w:num>
  <w:num w:numId="38">
    <w:abstractNumId w:val="42"/>
  </w:num>
  <w:num w:numId="39">
    <w:abstractNumId w:val="35"/>
  </w:num>
  <w:num w:numId="40">
    <w:abstractNumId w:val="33"/>
  </w:num>
  <w:num w:numId="41">
    <w:abstractNumId w:val="29"/>
  </w:num>
  <w:num w:numId="42">
    <w:abstractNumId w:val="3"/>
  </w:num>
  <w:num w:numId="43">
    <w:abstractNumId w:val="19"/>
  </w:num>
  <w:num w:numId="44">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14"/>
  <w:characterSpacingControl w:val="doNotCompress"/>
  <w:hdrShapeDefaults>
    <o:shapedefaults v:ext="edit" spidmax="696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DB"/>
    <w:rsid w:val="0000202C"/>
    <w:rsid w:val="00037AA3"/>
    <w:rsid w:val="00065837"/>
    <w:rsid w:val="00077C17"/>
    <w:rsid w:val="00085850"/>
    <w:rsid w:val="00085E69"/>
    <w:rsid w:val="000863E4"/>
    <w:rsid w:val="00087167"/>
    <w:rsid w:val="000A47CE"/>
    <w:rsid w:val="000A4F3E"/>
    <w:rsid w:val="000A65AA"/>
    <w:rsid w:val="000A7AA5"/>
    <w:rsid w:val="000B577B"/>
    <w:rsid w:val="000E14E0"/>
    <w:rsid w:val="00104C5A"/>
    <w:rsid w:val="00110550"/>
    <w:rsid w:val="00123D3B"/>
    <w:rsid w:val="001448DE"/>
    <w:rsid w:val="00153AE4"/>
    <w:rsid w:val="00156296"/>
    <w:rsid w:val="00164D88"/>
    <w:rsid w:val="00167175"/>
    <w:rsid w:val="001729B5"/>
    <w:rsid w:val="00184816"/>
    <w:rsid w:val="00185E80"/>
    <w:rsid w:val="001862DD"/>
    <w:rsid w:val="001928A8"/>
    <w:rsid w:val="001939E0"/>
    <w:rsid w:val="00195F7B"/>
    <w:rsid w:val="001A18EF"/>
    <w:rsid w:val="001A2E14"/>
    <w:rsid w:val="001B351E"/>
    <w:rsid w:val="001E6151"/>
    <w:rsid w:val="001F2267"/>
    <w:rsid w:val="002011C8"/>
    <w:rsid w:val="0021648F"/>
    <w:rsid w:val="00220802"/>
    <w:rsid w:val="00222734"/>
    <w:rsid w:val="0022294A"/>
    <w:rsid w:val="00232008"/>
    <w:rsid w:val="00233886"/>
    <w:rsid w:val="00246864"/>
    <w:rsid w:val="00272458"/>
    <w:rsid w:val="00272639"/>
    <w:rsid w:val="00275C13"/>
    <w:rsid w:val="0028028A"/>
    <w:rsid w:val="00283298"/>
    <w:rsid w:val="002877AC"/>
    <w:rsid w:val="0029159C"/>
    <w:rsid w:val="00292434"/>
    <w:rsid w:val="002C643C"/>
    <w:rsid w:val="002D6CA2"/>
    <w:rsid w:val="002E6A73"/>
    <w:rsid w:val="00301A19"/>
    <w:rsid w:val="00303A03"/>
    <w:rsid w:val="003040C0"/>
    <w:rsid w:val="00304A64"/>
    <w:rsid w:val="00304CA3"/>
    <w:rsid w:val="003127D8"/>
    <w:rsid w:val="00315743"/>
    <w:rsid w:val="003207E6"/>
    <w:rsid w:val="00365A35"/>
    <w:rsid w:val="003663B2"/>
    <w:rsid w:val="00377FC5"/>
    <w:rsid w:val="00387833"/>
    <w:rsid w:val="003A0FFA"/>
    <w:rsid w:val="003A1920"/>
    <w:rsid w:val="003A5304"/>
    <w:rsid w:val="003B0D06"/>
    <w:rsid w:val="003B2E96"/>
    <w:rsid w:val="003B4D5F"/>
    <w:rsid w:val="003B7D30"/>
    <w:rsid w:val="003D0A38"/>
    <w:rsid w:val="003D67A0"/>
    <w:rsid w:val="003E4D8D"/>
    <w:rsid w:val="004177BF"/>
    <w:rsid w:val="0043198D"/>
    <w:rsid w:val="004423B2"/>
    <w:rsid w:val="00447C0E"/>
    <w:rsid w:val="00450971"/>
    <w:rsid w:val="00460681"/>
    <w:rsid w:val="00497433"/>
    <w:rsid w:val="00497FEA"/>
    <w:rsid w:val="004A2065"/>
    <w:rsid w:val="004A391C"/>
    <w:rsid w:val="004A6266"/>
    <w:rsid w:val="004B57FD"/>
    <w:rsid w:val="004C6EEE"/>
    <w:rsid w:val="004C7D32"/>
    <w:rsid w:val="004D12AE"/>
    <w:rsid w:val="004D46DF"/>
    <w:rsid w:val="004E11ED"/>
    <w:rsid w:val="004E360D"/>
    <w:rsid w:val="004F0A69"/>
    <w:rsid w:val="004F2DD4"/>
    <w:rsid w:val="00507605"/>
    <w:rsid w:val="00513A13"/>
    <w:rsid w:val="0052390D"/>
    <w:rsid w:val="0053301B"/>
    <w:rsid w:val="00552E3D"/>
    <w:rsid w:val="0056428B"/>
    <w:rsid w:val="0058522D"/>
    <w:rsid w:val="005951FC"/>
    <w:rsid w:val="005A0720"/>
    <w:rsid w:val="005A28ED"/>
    <w:rsid w:val="005A3ADB"/>
    <w:rsid w:val="005A6E61"/>
    <w:rsid w:val="005A7BE0"/>
    <w:rsid w:val="005C30CB"/>
    <w:rsid w:val="005E35F1"/>
    <w:rsid w:val="005E4C3E"/>
    <w:rsid w:val="005F0B49"/>
    <w:rsid w:val="005F5AAC"/>
    <w:rsid w:val="005F6629"/>
    <w:rsid w:val="006000DB"/>
    <w:rsid w:val="00600D5E"/>
    <w:rsid w:val="00602EF3"/>
    <w:rsid w:val="00611C4D"/>
    <w:rsid w:val="00636D81"/>
    <w:rsid w:val="006462A5"/>
    <w:rsid w:val="00651E6E"/>
    <w:rsid w:val="00652380"/>
    <w:rsid w:val="00652A20"/>
    <w:rsid w:val="00657E94"/>
    <w:rsid w:val="00662C0A"/>
    <w:rsid w:val="00664EDA"/>
    <w:rsid w:val="00666FFA"/>
    <w:rsid w:val="00667DEB"/>
    <w:rsid w:val="0067774E"/>
    <w:rsid w:val="00696ACA"/>
    <w:rsid w:val="006A16C8"/>
    <w:rsid w:val="006A5CCF"/>
    <w:rsid w:val="006B2E66"/>
    <w:rsid w:val="006B3A52"/>
    <w:rsid w:val="006C6E9C"/>
    <w:rsid w:val="006D36EC"/>
    <w:rsid w:val="006F4F60"/>
    <w:rsid w:val="0070068C"/>
    <w:rsid w:val="0070328B"/>
    <w:rsid w:val="007072CD"/>
    <w:rsid w:val="0074112E"/>
    <w:rsid w:val="007450F0"/>
    <w:rsid w:val="00745B17"/>
    <w:rsid w:val="0075630E"/>
    <w:rsid w:val="00767C55"/>
    <w:rsid w:val="007923BA"/>
    <w:rsid w:val="007A1E83"/>
    <w:rsid w:val="007A282A"/>
    <w:rsid w:val="007A4217"/>
    <w:rsid w:val="007A7269"/>
    <w:rsid w:val="007B1B85"/>
    <w:rsid w:val="007B47AF"/>
    <w:rsid w:val="007C395D"/>
    <w:rsid w:val="007C58B8"/>
    <w:rsid w:val="007C78E1"/>
    <w:rsid w:val="007D6E5D"/>
    <w:rsid w:val="007D7E09"/>
    <w:rsid w:val="007F3A99"/>
    <w:rsid w:val="0080078A"/>
    <w:rsid w:val="00822CFC"/>
    <w:rsid w:val="00825182"/>
    <w:rsid w:val="008305A0"/>
    <w:rsid w:val="00832A14"/>
    <w:rsid w:val="00846BC4"/>
    <w:rsid w:val="00850909"/>
    <w:rsid w:val="00851047"/>
    <w:rsid w:val="00866BAA"/>
    <w:rsid w:val="0087479E"/>
    <w:rsid w:val="008766EF"/>
    <w:rsid w:val="0088012E"/>
    <w:rsid w:val="00882CE8"/>
    <w:rsid w:val="00885143"/>
    <w:rsid w:val="0089036E"/>
    <w:rsid w:val="00894322"/>
    <w:rsid w:val="008957CF"/>
    <w:rsid w:val="008B510F"/>
    <w:rsid w:val="008D3643"/>
    <w:rsid w:val="008D5421"/>
    <w:rsid w:val="008D5B2F"/>
    <w:rsid w:val="008E315B"/>
    <w:rsid w:val="008F4914"/>
    <w:rsid w:val="008F7CEA"/>
    <w:rsid w:val="008F7FB7"/>
    <w:rsid w:val="00906AF7"/>
    <w:rsid w:val="009349D4"/>
    <w:rsid w:val="0094574C"/>
    <w:rsid w:val="00950523"/>
    <w:rsid w:val="00950933"/>
    <w:rsid w:val="00951B4E"/>
    <w:rsid w:val="00952EB8"/>
    <w:rsid w:val="00954A8F"/>
    <w:rsid w:val="009655A7"/>
    <w:rsid w:val="00972C93"/>
    <w:rsid w:val="00982A83"/>
    <w:rsid w:val="009A5B05"/>
    <w:rsid w:val="009C079D"/>
    <w:rsid w:val="009C2FB3"/>
    <w:rsid w:val="009C647D"/>
    <w:rsid w:val="009E7A11"/>
    <w:rsid w:val="009F50BE"/>
    <w:rsid w:val="00A04ADE"/>
    <w:rsid w:val="00A05714"/>
    <w:rsid w:val="00A138F5"/>
    <w:rsid w:val="00A27DFC"/>
    <w:rsid w:val="00A54D01"/>
    <w:rsid w:val="00A5511B"/>
    <w:rsid w:val="00A6386D"/>
    <w:rsid w:val="00A65DE9"/>
    <w:rsid w:val="00A74E5A"/>
    <w:rsid w:val="00A863E6"/>
    <w:rsid w:val="00A87594"/>
    <w:rsid w:val="00A978BF"/>
    <w:rsid w:val="00A97FDD"/>
    <w:rsid w:val="00AA137E"/>
    <w:rsid w:val="00AA1ADB"/>
    <w:rsid w:val="00AA57B6"/>
    <w:rsid w:val="00AB5591"/>
    <w:rsid w:val="00AB6EC7"/>
    <w:rsid w:val="00AC59A0"/>
    <w:rsid w:val="00AC6143"/>
    <w:rsid w:val="00AD0550"/>
    <w:rsid w:val="00AF6B97"/>
    <w:rsid w:val="00B14308"/>
    <w:rsid w:val="00B20BA2"/>
    <w:rsid w:val="00B249F0"/>
    <w:rsid w:val="00B25F1C"/>
    <w:rsid w:val="00B272E8"/>
    <w:rsid w:val="00B409B3"/>
    <w:rsid w:val="00B473B7"/>
    <w:rsid w:val="00B51927"/>
    <w:rsid w:val="00B54CC1"/>
    <w:rsid w:val="00B6236A"/>
    <w:rsid w:val="00B84A3E"/>
    <w:rsid w:val="00B85ACD"/>
    <w:rsid w:val="00B96B0F"/>
    <w:rsid w:val="00BA0770"/>
    <w:rsid w:val="00BA4735"/>
    <w:rsid w:val="00BB4DF7"/>
    <w:rsid w:val="00BB727D"/>
    <w:rsid w:val="00BC5789"/>
    <w:rsid w:val="00BC7FB8"/>
    <w:rsid w:val="00BD5D82"/>
    <w:rsid w:val="00BE263C"/>
    <w:rsid w:val="00BE46A3"/>
    <w:rsid w:val="00BE6078"/>
    <w:rsid w:val="00BE6153"/>
    <w:rsid w:val="00BE6F94"/>
    <w:rsid w:val="00BF2AA3"/>
    <w:rsid w:val="00BF4729"/>
    <w:rsid w:val="00C122F3"/>
    <w:rsid w:val="00C50ECF"/>
    <w:rsid w:val="00C613D9"/>
    <w:rsid w:val="00C6335E"/>
    <w:rsid w:val="00C70D49"/>
    <w:rsid w:val="00C73244"/>
    <w:rsid w:val="00C8013F"/>
    <w:rsid w:val="00C8623D"/>
    <w:rsid w:val="00C945AD"/>
    <w:rsid w:val="00C95A8B"/>
    <w:rsid w:val="00CB1A09"/>
    <w:rsid w:val="00CB2193"/>
    <w:rsid w:val="00CB43DC"/>
    <w:rsid w:val="00CC0936"/>
    <w:rsid w:val="00CC5192"/>
    <w:rsid w:val="00CD0808"/>
    <w:rsid w:val="00CD5FE2"/>
    <w:rsid w:val="00CE2997"/>
    <w:rsid w:val="00CE2A0C"/>
    <w:rsid w:val="00D17940"/>
    <w:rsid w:val="00D30669"/>
    <w:rsid w:val="00D35815"/>
    <w:rsid w:val="00D42205"/>
    <w:rsid w:val="00D753F4"/>
    <w:rsid w:val="00DC012F"/>
    <w:rsid w:val="00DC18E8"/>
    <w:rsid w:val="00DC390F"/>
    <w:rsid w:val="00DD6DB2"/>
    <w:rsid w:val="00DE6FBF"/>
    <w:rsid w:val="00DF0367"/>
    <w:rsid w:val="00DF2697"/>
    <w:rsid w:val="00DF3AAC"/>
    <w:rsid w:val="00E13FF6"/>
    <w:rsid w:val="00E17086"/>
    <w:rsid w:val="00E25310"/>
    <w:rsid w:val="00E4176D"/>
    <w:rsid w:val="00E4444F"/>
    <w:rsid w:val="00E50D49"/>
    <w:rsid w:val="00E51F37"/>
    <w:rsid w:val="00E72DE2"/>
    <w:rsid w:val="00E74F19"/>
    <w:rsid w:val="00E75FAD"/>
    <w:rsid w:val="00E81841"/>
    <w:rsid w:val="00E82D3E"/>
    <w:rsid w:val="00E83162"/>
    <w:rsid w:val="00E9209D"/>
    <w:rsid w:val="00EA5F74"/>
    <w:rsid w:val="00EB0DAD"/>
    <w:rsid w:val="00EC7400"/>
    <w:rsid w:val="00ED3418"/>
    <w:rsid w:val="00ED56CA"/>
    <w:rsid w:val="00EE4041"/>
    <w:rsid w:val="00EE417E"/>
    <w:rsid w:val="00EF422F"/>
    <w:rsid w:val="00F250D7"/>
    <w:rsid w:val="00F31A96"/>
    <w:rsid w:val="00F35B6F"/>
    <w:rsid w:val="00F4280F"/>
    <w:rsid w:val="00F765A7"/>
    <w:rsid w:val="00F77E9F"/>
    <w:rsid w:val="00F85BCF"/>
    <w:rsid w:val="00FA17D3"/>
    <w:rsid w:val="00FA6C76"/>
    <w:rsid w:val="00FB248F"/>
    <w:rsid w:val="00FC4338"/>
    <w:rsid w:val="00FC5050"/>
    <w:rsid w:val="00FD66E6"/>
    <w:rsid w:val="00FE5D7D"/>
    <w:rsid w:val="00FF4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DB"/>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link w:val="Heading1Char"/>
    <w:uiPriority w:val="9"/>
    <w:qFormat/>
    <w:rsid w:val="008F7FB7"/>
    <w:pPr>
      <w:autoSpaceDE/>
      <w:autoSpaceDN/>
      <w:adjustRightInd/>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E96"/>
    <w:pPr>
      <w:ind w:left="720"/>
      <w:contextualSpacing/>
    </w:pPr>
  </w:style>
  <w:style w:type="paragraph" w:styleId="BalloonText">
    <w:name w:val="Balloon Text"/>
    <w:basedOn w:val="Normal"/>
    <w:link w:val="BalloonTextChar"/>
    <w:uiPriority w:val="99"/>
    <w:semiHidden/>
    <w:unhideWhenUsed/>
    <w:rsid w:val="00233886"/>
    <w:rPr>
      <w:rFonts w:ascii="Tahoma" w:hAnsi="Tahoma" w:cs="Tahoma"/>
      <w:sz w:val="16"/>
      <w:szCs w:val="16"/>
    </w:rPr>
  </w:style>
  <w:style w:type="character" w:customStyle="1" w:styleId="BalloonTextChar">
    <w:name w:val="Balloon Text Char"/>
    <w:basedOn w:val="DefaultParagraphFont"/>
    <w:link w:val="BalloonText"/>
    <w:uiPriority w:val="99"/>
    <w:semiHidden/>
    <w:rsid w:val="00233886"/>
    <w:rPr>
      <w:rFonts w:ascii="Tahoma" w:hAnsi="Tahoma" w:cs="Tahoma"/>
      <w:sz w:val="16"/>
      <w:szCs w:val="16"/>
    </w:rPr>
  </w:style>
  <w:style w:type="paragraph" w:styleId="Header">
    <w:name w:val="header"/>
    <w:basedOn w:val="Normal"/>
    <w:link w:val="HeaderChar"/>
    <w:unhideWhenUsed/>
    <w:rsid w:val="00E82D3E"/>
    <w:pPr>
      <w:tabs>
        <w:tab w:val="center" w:pos="4680"/>
        <w:tab w:val="right" w:pos="9360"/>
      </w:tabs>
    </w:pPr>
  </w:style>
  <w:style w:type="character" w:customStyle="1" w:styleId="HeaderChar">
    <w:name w:val="Header Char"/>
    <w:basedOn w:val="DefaultParagraphFont"/>
    <w:link w:val="Header"/>
    <w:uiPriority w:val="99"/>
    <w:rsid w:val="00E82D3E"/>
    <w:rPr>
      <w:rFonts w:ascii="Times New Roman" w:hAnsi="Times New Roman" w:cs="Times New Roman"/>
      <w:sz w:val="20"/>
      <w:szCs w:val="20"/>
    </w:rPr>
  </w:style>
  <w:style w:type="paragraph" w:styleId="Footer">
    <w:name w:val="footer"/>
    <w:basedOn w:val="Normal"/>
    <w:link w:val="FooterChar"/>
    <w:uiPriority w:val="99"/>
    <w:unhideWhenUsed/>
    <w:rsid w:val="00E82D3E"/>
    <w:pPr>
      <w:tabs>
        <w:tab w:val="center" w:pos="4680"/>
        <w:tab w:val="right" w:pos="9360"/>
      </w:tabs>
    </w:pPr>
  </w:style>
  <w:style w:type="character" w:customStyle="1" w:styleId="FooterChar">
    <w:name w:val="Footer Char"/>
    <w:basedOn w:val="DefaultParagraphFont"/>
    <w:link w:val="Footer"/>
    <w:uiPriority w:val="99"/>
    <w:rsid w:val="00E82D3E"/>
    <w:rPr>
      <w:rFonts w:ascii="Times New Roman" w:hAnsi="Times New Roman" w:cs="Times New Roman"/>
      <w:sz w:val="20"/>
      <w:szCs w:val="20"/>
    </w:rPr>
  </w:style>
  <w:style w:type="character" w:styleId="Hyperlink">
    <w:name w:val="Hyperlink"/>
    <w:basedOn w:val="DefaultParagraphFont"/>
    <w:uiPriority w:val="99"/>
    <w:unhideWhenUsed/>
    <w:rsid w:val="005E4C3E"/>
    <w:rPr>
      <w:color w:val="0000FF" w:themeColor="hyperlink"/>
      <w:u w:val="single"/>
    </w:rPr>
  </w:style>
  <w:style w:type="paragraph" w:customStyle="1" w:styleId="Level1">
    <w:name w:val="Level 1"/>
    <w:basedOn w:val="Normal"/>
    <w:uiPriority w:val="99"/>
    <w:rsid w:val="00FC5050"/>
    <w:pPr>
      <w:widowControl w:val="0"/>
      <w:numPr>
        <w:numId w:val="18"/>
      </w:numPr>
      <w:ind w:left="561" w:hanging="561"/>
      <w:outlineLvl w:val="0"/>
    </w:pPr>
    <w:rPr>
      <w:rFonts w:eastAsiaTheme="minorEastAsia"/>
      <w:sz w:val="24"/>
      <w:szCs w:val="24"/>
      <w:lang w:val="en-US" w:eastAsia="en-CA"/>
    </w:rPr>
  </w:style>
  <w:style w:type="paragraph" w:customStyle="1" w:styleId="Level2">
    <w:name w:val="Level 2"/>
    <w:basedOn w:val="Normal"/>
    <w:uiPriority w:val="99"/>
    <w:rsid w:val="00FC5050"/>
    <w:pPr>
      <w:widowControl w:val="0"/>
      <w:numPr>
        <w:ilvl w:val="1"/>
        <w:numId w:val="18"/>
      </w:numPr>
      <w:ind w:left="1122" w:hanging="561"/>
      <w:outlineLvl w:val="1"/>
    </w:pPr>
    <w:rPr>
      <w:rFonts w:eastAsiaTheme="minorEastAsia"/>
      <w:sz w:val="24"/>
      <w:szCs w:val="24"/>
      <w:lang w:val="en-US" w:eastAsia="en-CA"/>
    </w:rPr>
  </w:style>
  <w:style w:type="paragraph" w:customStyle="1" w:styleId="Level3">
    <w:name w:val="Level 3"/>
    <w:basedOn w:val="Normal"/>
    <w:uiPriority w:val="99"/>
    <w:rsid w:val="00FC5050"/>
    <w:pPr>
      <w:widowControl w:val="0"/>
      <w:numPr>
        <w:ilvl w:val="2"/>
        <w:numId w:val="18"/>
      </w:numPr>
      <w:ind w:left="1683" w:hanging="561"/>
      <w:outlineLvl w:val="2"/>
    </w:pPr>
    <w:rPr>
      <w:rFonts w:eastAsiaTheme="minorEastAsia"/>
      <w:sz w:val="24"/>
      <w:szCs w:val="24"/>
      <w:lang w:val="en-US" w:eastAsia="en-CA"/>
    </w:rPr>
  </w:style>
  <w:style w:type="paragraph" w:customStyle="1" w:styleId="Level4">
    <w:name w:val="Level 4"/>
    <w:basedOn w:val="Normal"/>
    <w:uiPriority w:val="99"/>
    <w:rsid w:val="00FC5050"/>
    <w:pPr>
      <w:widowControl w:val="0"/>
      <w:numPr>
        <w:ilvl w:val="3"/>
        <w:numId w:val="18"/>
      </w:numPr>
      <w:ind w:left="2244" w:hanging="561"/>
      <w:outlineLvl w:val="3"/>
    </w:pPr>
    <w:rPr>
      <w:rFonts w:eastAsiaTheme="minorEastAsia"/>
      <w:sz w:val="24"/>
      <w:szCs w:val="24"/>
      <w:lang w:val="en-US" w:eastAsia="en-CA"/>
    </w:rPr>
  </w:style>
  <w:style w:type="paragraph" w:customStyle="1" w:styleId="Level5">
    <w:name w:val="Level 5"/>
    <w:basedOn w:val="Normal"/>
    <w:uiPriority w:val="99"/>
    <w:rsid w:val="00FC5050"/>
    <w:pPr>
      <w:widowControl w:val="0"/>
      <w:numPr>
        <w:ilvl w:val="4"/>
        <w:numId w:val="18"/>
      </w:numPr>
      <w:ind w:left="2805" w:hanging="561"/>
      <w:outlineLvl w:val="4"/>
    </w:pPr>
    <w:rPr>
      <w:rFonts w:eastAsiaTheme="minorEastAsia"/>
      <w:sz w:val="24"/>
      <w:szCs w:val="24"/>
      <w:lang w:val="en-US" w:eastAsia="en-CA"/>
    </w:rPr>
  </w:style>
  <w:style w:type="paragraph" w:styleId="FootnoteText">
    <w:name w:val="footnote text"/>
    <w:basedOn w:val="Normal"/>
    <w:link w:val="FootnoteTextChar"/>
    <w:uiPriority w:val="99"/>
    <w:semiHidden/>
    <w:unhideWhenUsed/>
    <w:rsid w:val="0074112E"/>
  </w:style>
  <w:style w:type="character" w:customStyle="1" w:styleId="FootnoteTextChar">
    <w:name w:val="Footnote Text Char"/>
    <w:basedOn w:val="DefaultParagraphFont"/>
    <w:link w:val="FootnoteText"/>
    <w:uiPriority w:val="99"/>
    <w:semiHidden/>
    <w:rsid w:val="0074112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4112E"/>
    <w:rPr>
      <w:vertAlign w:val="superscript"/>
    </w:rPr>
  </w:style>
  <w:style w:type="paragraph" w:customStyle="1" w:styleId="Style1">
    <w:name w:val="Style1"/>
    <w:basedOn w:val="Normal"/>
    <w:rsid w:val="00BE263C"/>
    <w:pPr>
      <w:autoSpaceDE/>
      <w:autoSpaceDN/>
      <w:adjustRightInd/>
      <w:spacing w:before="100" w:beforeAutospacing="1" w:after="100" w:afterAutospacing="1"/>
    </w:pPr>
    <w:rPr>
      <w:color w:val="000000"/>
      <w:sz w:val="24"/>
      <w:szCs w:val="24"/>
      <w:lang w:eastAsia="en-CA"/>
    </w:rPr>
  </w:style>
  <w:style w:type="paragraph" w:styleId="NoSpacing">
    <w:name w:val="No Spacing"/>
    <w:uiPriority w:val="1"/>
    <w:qFormat/>
    <w:rsid w:val="00077C17"/>
    <w:pPr>
      <w:tabs>
        <w:tab w:val="left" w:pos="567"/>
      </w:tabs>
      <w:spacing w:after="0" w:line="240" w:lineRule="auto"/>
    </w:pPr>
    <w:rPr>
      <w:rFonts w:ascii="Times New Roman" w:hAnsi="Times New Roman"/>
      <w:sz w:val="28"/>
      <w:lang w:val="en-GB"/>
    </w:rPr>
  </w:style>
  <w:style w:type="character" w:customStyle="1" w:styleId="Heading1Char">
    <w:name w:val="Heading 1 Char"/>
    <w:basedOn w:val="DefaultParagraphFont"/>
    <w:link w:val="Heading1"/>
    <w:uiPriority w:val="9"/>
    <w:rsid w:val="008F7FB7"/>
    <w:rPr>
      <w:rFonts w:ascii="Times New Roman" w:hAnsi="Times New Roman" w:cs="Times New Roman"/>
      <w:b/>
      <w:bCs/>
      <w:kern w:val="36"/>
      <w:sz w:val="48"/>
      <w:szCs w:val="48"/>
      <w:lang w:val="en-US"/>
    </w:rPr>
  </w:style>
  <w:style w:type="paragraph" w:customStyle="1" w:styleId="Default">
    <w:name w:val="Default"/>
    <w:rsid w:val="000A4F3E"/>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semiHidden/>
    <w:unhideWhenUsed/>
    <w:rsid w:val="000A65AA"/>
    <w:pPr>
      <w:autoSpaceDE/>
      <w:autoSpaceDN/>
      <w:adjustRightInd/>
    </w:pPr>
    <w:rPr>
      <w:sz w:val="24"/>
      <w:szCs w:val="24"/>
      <w:lang w:val="en-GB" w:eastAsia="en-GB"/>
    </w:rPr>
  </w:style>
  <w:style w:type="character" w:styleId="Emphasis">
    <w:name w:val="Emphasis"/>
    <w:basedOn w:val="DefaultParagraphFont"/>
    <w:uiPriority w:val="20"/>
    <w:qFormat/>
    <w:rsid w:val="000A65AA"/>
    <w:rPr>
      <w:i/>
      <w:iCs/>
    </w:rPr>
  </w:style>
  <w:style w:type="paragraph" w:styleId="EndnoteText">
    <w:name w:val="endnote text"/>
    <w:basedOn w:val="Normal"/>
    <w:link w:val="EndnoteTextChar"/>
    <w:uiPriority w:val="99"/>
    <w:semiHidden/>
    <w:unhideWhenUsed/>
    <w:rsid w:val="0087479E"/>
  </w:style>
  <w:style w:type="character" w:customStyle="1" w:styleId="EndnoteTextChar">
    <w:name w:val="Endnote Text Char"/>
    <w:basedOn w:val="DefaultParagraphFont"/>
    <w:link w:val="EndnoteText"/>
    <w:uiPriority w:val="99"/>
    <w:semiHidden/>
    <w:rsid w:val="0087479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8747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DB"/>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link w:val="Heading1Char"/>
    <w:uiPriority w:val="9"/>
    <w:qFormat/>
    <w:rsid w:val="008F7FB7"/>
    <w:pPr>
      <w:autoSpaceDE/>
      <w:autoSpaceDN/>
      <w:adjustRightInd/>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E96"/>
    <w:pPr>
      <w:ind w:left="720"/>
      <w:contextualSpacing/>
    </w:pPr>
  </w:style>
  <w:style w:type="paragraph" w:styleId="BalloonText">
    <w:name w:val="Balloon Text"/>
    <w:basedOn w:val="Normal"/>
    <w:link w:val="BalloonTextChar"/>
    <w:uiPriority w:val="99"/>
    <w:semiHidden/>
    <w:unhideWhenUsed/>
    <w:rsid w:val="00233886"/>
    <w:rPr>
      <w:rFonts w:ascii="Tahoma" w:hAnsi="Tahoma" w:cs="Tahoma"/>
      <w:sz w:val="16"/>
      <w:szCs w:val="16"/>
    </w:rPr>
  </w:style>
  <w:style w:type="character" w:customStyle="1" w:styleId="BalloonTextChar">
    <w:name w:val="Balloon Text Char"/>
    <w:basedOn w:val="DefaultParagraphFont"/>
    <w:link w:val="BalloonText"/>
    <w:uiPriority w:val="99"/>
    <w:semiHidden/>
    <w:rsid w:val="00233886"/>
    <w:rPr>
      <w:rFonts w:ascii="Tahoma" w:hAnsi="Tahoma" w:cs="Tahoma"/>
      <w:sz w:val="16"/>
      <w:szCs w:val="16"/>
    </w:rPr>
  </w:style>
  <w:style w:type="paragraph" w:styleId="Header">
    <w:name w:val="header"/>
    <w:basedOn w:val="Normal"/>
    <w:link w:val="HeaderChar"/>
    <w:unhideWhenUsed/>
    <w:rsid w:val="00E82D3E"/>
    <w:pPr>
      <w:tabs>
        <w:tab w:val="center" w:pos="4680"/>
        <w:tab w:val="right" w:pos="9360"/>
      </w:tabs>
    </w:pPr>
  </w:style>
  <w:style w:type="character" w:customStyle="1" w:styleId="HeaderChar">
    <w:name w:val="Header Char"/>
    <w:basedOn w:val="DefaultParagraphFont"/>
    <w:link w:val="Header"/>
    <w:uiPriority w:val="99"/>
    <w:rsid w:val="00E82D3E"/>
    <w:rPr>
      <w:rFonts w:ascii="Times New Roman" w:hAnsi="Times New Roman" w:cs="Times New Roman"/>
      <w:sz w:val="20"/>
      <w:szCs w:val="20"/>
    </w:rPr>
  </w:style>
  <w:style w:type="paragraph" w:styleId="Footer">
    <w:name w:val="footer"/>
    <w:basedOn w:val="Normal"/>
    <w:link w:val="FooterChar"/>
    <w:uiPriority w:val="99"/>
    <w:unhideWhenUsed/>
    <w:rsid w:val="00E82D3E"/>
    <w:pPr>
      <w:tabs>
        <w:tab w:val="center" w:pos="4680"/>
        <w:tab w:val="right" w:pos="9360"/>
      </w:tabs>
    </w:pPr>
  </w:style>
  <w:style w:type="character" w:customStyle="1" w:styleId="FooterChar">
    <w:name w:val="Footer Char"/>
    <w:basedOn w:val="DefaultParagraphFont"/>
    <w:link w:val="Footer"/>
    <w:uiPriority w:val="99"/>
    <w:rsid w:val="00E82D3E"/>
    <w:rPr>
      <w:rFonts w:ascii="Times New Roman" w:hAnsi="Times New Roman" w:cs="Times New Roman"/>
      <w:sz w:val="20"/>
      <w:szCs w:val="20"/>
    </w:rPr>
  </w:style>
  <w:style w:type="character" w:styleId="Hyperlink">
    <w:name w:val="Hyperlink"/>
    <w:basedOn w:val="DefaultParagraphFont"/>
    <w:uiPriority w:val="99"/>
    <w:unhideWhenUsed/>
    <w:rsid w:val="005E4C3E"/>
    <w:rPr>
      <w:color w:val="0000FF" w:themeColor="hyperlink"/>
      <w:u w:val="single"/>
    </w:rPr>
  </w:style>
  <w:style w:type="paragraph" w:customStyle="1" w:styleId="Level1">
    <w:name w:val="Level 1"/>
    <w:basedOn w:val="Normal"/>
    <w:uiPriority w:val="99"/>
    <w:rsid w:val="00FC5050"/>
    <w:pPr>
      <w:widowControl w:val="0"/>
      <w:numPr>
        <w:numId w:val="18"/>
      </w:numPr>
      <w:ind w:left="561" w:hanging="561"/>
      <w:outlineLvl w:val="0"/>
    </w:pPr>
    <w:rPr>
      <w:rFonts w:eastAsiaTheme="minorEastAsia"/>
      <w:sz w:val="24"/>
      <w:szCs w:val="24"/>
      <w:lang w:val="en-US" w:eastAsia="en-CA"/>
    </w:rPr>
  </w:style>
  <w:style w:type="paragraph" w:customStyle="1" w:styleId="Level2">
    <w:name w:val="Level 2"/>
    <w:basedOn w:val="Normal"/>
    <w:uiPriority w:val="99"/>
    <w:rsid w:val="00FC5050"/>
    <w:pPr>
      <w:widowControl w:val="0"/>
      <w:numPr>
        <w:ilvl w:val="1"/>
        <w:numId w:val="18"/>
      </w:numPr>
      <w:ind w:left="1122" w:hanging="561"/>
      <w:outlineLvl w:val="1"/>
    </w:pPr>
    <w:rPr>
      <w:rFonts w:eastAsiaTheme="minorEastAsia"/>
      <w:sz w:val="24"/>
      <w:szCs w:val="24"/>
      <w:lang w:val="en-US" w:eastAsia="en-CA"/>
    </w:rPr>
  </w:style>
  <w:style w:type="paragraph" w:customStyle="1" w:styleId="Level3">
    <w:name w:val="Level 3"/>
    <w:basedOn w:val="Normal"/>
    <w:uiPriority w:val="99"/>
    <w:rsid w:val="00FC5050"/>
    <w:pPr>
      <w:widowControl w:val="0"/>
      <w:numPr>
        <w:ilvl w:val="2"/>
        <w:numId w:val="18"/>
      </w:numPr>
      <w:ind w:left="1683" w:hanging="561"/>
      <w:outlineLvl w:val="2"/>
    </w:pPr>
    <w:rPr>
      <w:rFonts w:eastAsiaTheme="minorEastAsia"/>
      <w:sz w:val="24"/>
      <w:szCs w:val="24"/>
      <w:lang w:val="en-US" w:eastAsia="en-CA"/>
    </w:rPr>
  </w:style>
  <w:style w:type="paragraph" w:customStyle="1" w:styleId="Level4">
    <w:name w:val="Level 4"/>
    <w:basedOn w:val="Normal"/>
    <w:uiPriority w:val="99"/>
    <w:rsid w:val="00FC5050"/>
    <w:pPr>
      <w:widowControl w:val="0"/>
      <w:numPr>
        <w:ilvl w:val="3"/>
        <w:numId w:val="18"/>
      </w:numPr>
      <w:ind w:left="2244" w:hanging="561"/>
      <w:outlineLvl w:val="3"/>
    </w:pPr>
    <w:rPr>
      <w:rFonts w:eastAsiaTheme="minorEastAsia"/>
      <w:sz w:val="24"/>
      <w:szCs w:val="24"/>
      <w:lang w:val="en-US" w:eastAsia="en-CA"/>
    </w:rPr>
  </w:style>
  <w:style w:type="paragraph" w:customStyle="1" w:styleId="Level5">
    <w:name w:val="Level 5"/>
    <w:basedOn w:val="Normal"/>
    <w:uiPriority w:val="99"/>
    <w:rsid w:val="00FC5050"/>
    <w:pPr>
      <w:widowControl w:val="0"/>
      <w:numPr>
        <w:ilvl w:val="4"/>
        <w:numId w:val="18"/>
      </w:numPr>
      <w:ind w:left="2805" w:hanging="561"/>
      <w:outlineLvl w:val="4"/>
    </w:pPr>
    <w:rPr>
      <w:rFonts w:eastAsiaTheme="minorEastAsia"/>
      <w:sz w:val="24"/>
      <w:szCs w:val="24"/>
      <w:lang w:val="en-US" w:eastAsia="en-CA"/>
    </w:rPr>
  </w:style>
  <w:style w:type="paragraph" w:styleId="FootnoteText">
    <w:name w:val="footnote text"/>
    <w:basedOn w:val="Normal"/>
    <w:link w:val="FootnoteTextChar"/>
    <w:uiPriority w:val="99"/>
    <w:semiHidden/>
    <w:unhideWhenUsed/>
    <w:rsid w:val="0074112E"/>
  </w:style>
  <w:style w:type="character" w:customStyle="1" w:styleId="FootnoteTextChar">
    <w:name w:val="Footnote Text Char"/>
    <w:basedOn w:val="DefaultParagraphFont"/>
    <w:link w:val="FootnoteText"/>
    <w:uiPriority w:val="99"/>
    <w:semiHidden/>
    <w:rsid w:val="0074112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4112E"/>
    <w:rPr>
      <w:vertAlign w:val="superscript"/>
    </w:rPr>
  </w:style>
  <w:style w:type="paragraph" w:customStyle="1" w:styleId="Style1">
    <w:name w:val="Style1"/>
    <w:basedOn w:val="Normal"/>
    <w:rsid w:val="00BE263C"/>
    <w:pPr>
      <w:autoSpaceDE/>
      <w:autoSpaceDN/>
      <w:adjustRightInd/>
      <w:spacing w:before="100" w:beforeAutospacing="1" w:after="100" w:afterAutospacing="1"/>
    </w:pPr>
    <w:rPr>
      <w:color w:val="000000"/>
      <w:sz w:val="24"/>
      <w:szCs w:val="24"/>
      <w:lang w:eastAsia="en-CA"/>
    </w:rPr>
  </w:style>
  <w:style w:type="paragraph" w:styleId="NoSpacing">
    <w:name w:val="No Spacing"/>
    <w:uiPriority w:val="1"/>
    <w:qFormat/>
    <w:rsid w:val="00077C17"/>
    <w:pPr>
      <w:tabs>
        <w:tab w:val="left" w:pos="567"/>
      </w:tabs>
      <w:spacing w:after="0" w:line="240" w:lineRule="auto"/>
    </w:pPr>
    <w:rPr>
      <w:rFonts w:ascii="Times New Roman" w:hAnsi="Times New Roman"/>
      <w:sz w:val="28"/>
      <w:lang w:val="en-GB"/>
    </w:rPr>
  </w:style>
  <w:style w:type="character" w:customStyle="1" w:styleId="Heading1Char">
    <w:name w:val="Heading 1 Char"/>
    <w:basedOn w:val="DefaultParagraphFont"/>
    <w:link w:val="Heading1"/>
    <w:uiPriority w:val="9"/>
    <w:rsid w:val="008F7FB7"/>
    <w:rPr>
      <w:rFonts w:ascii="Times New Roman" w:hAnsi="Times New Roman" w:cs="Times New Roman"/>
      <w:b/>
      <w:bCs/>
      <w:kern w:val="36"/>
      <w:sz w:val="48"/>
      <w:szCs w:val="48"/>
      <w:lang w:val="en-US"/>
    </w:rPr>
  </w:style>
  <w:style w:type="paragraph" w:customStyle="1" w:styleId="Default">
    <w:name w:val="Default"/>
    <w:rsid w:val="000A4F3E"/>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semiHidden/>
    <w:unhideWhenUsed/>
    <w:rsid w:val="000A65AA"/>
    <w:pPr>
      <w:autoSpaceDE/>
      <w:autoSpaceDN/>
      <w:adjustRightInd/>
    </w:pPr>
    <w:rPr>
      <w:sz w:val="24"/>
      <w:szCs w:val="24"/>
      <w:lang w:val="en-GB" w:eastAsia="en-GB"/>
    </w:rPr>
  </w:style>
  <w:style w:type="character" w:styleId="Emphasis">
    <w:name w:val="Emphasis"/>
    <w:basedOn w:val="DefaultParagraphFont"/>
    <w:uiPriority w:val="20"/>
    <w:qFormat/>
    <w:rsid w:val="000A65AA"/>
    <w:rPr>
      <w:i/>
      <w:iCs/>
    </w:rPr>
  </w:style>
  <w:style w:type="paragraph" w:styleId="EndnoteText">
    <w:name w:val="endnote text"/>
    <w:basedOn w:val="Normal"/>
    <w:link w:val="EndnoteTextChar"/>
    <w:uiPriority w:val="99"/>
    <w:semiHidden/>
    <w:unhideWhenUsed/>
    <w:rsid w:val="0087479E"/>
  </w:style>
  <w:style w:type="character" w:customStyle="1" w:styleId="EndnoteTextChar">
    <w:name w:val="Endnote Text Char"/>
    <w:basedOn w:val="DefaultParagraphFont"/>
    <w:link w:val="EndnoteText"/>
    <w:uiPriority w:val="99"/>
    <w:semiHidden/>
    <w:rsid w:val="0087479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874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040">
      <w:bodyDiv w:val="1"/>
      <w:marLeft w:val="0"/>
      <w:marRight w:val="0"/>
      <w:marTop w:val="0"/>
      <w:marBottom w:val="0"/>
      <w:divBdr>
        <w:top w:val="none" w:sz="0" w:space="0" w:color="auto"/>
        <w:left w:val="none" w:sz="0" w:space="0" w:color="auto"/>
        <w:bottom w:val="none" w:sz="0" w:space="0" w:color="auto"/>
        <w:right w:val="none" w:sz="0" w:space="0" w:color="auto"/>
      </w:divBdr>
    </w:div>
    <w:div w:id="164053615">
      <w:bodyDiv w:val="1"/>
      <w:marLeft w:val="0"/>
      <w:marRight w:val="0"/>
      <w:marTop w:val="0"/>
      <w:marBottom w:val="0"/>
      <w:divBdr>
        <w:top w:val="none" w:sz="0" w:space="0" w:color="auto"/>
        <w:left w:val="none" w:sz="0" w:space="0" w:color="auto"/>
        <w:bottom w:val="none" w:sz="0" w:space="0" w:color="auto"/>
        <w:right w:val="none" w:sz="0" w:space="0" w:color="auto"/>
      </w:divBdr>
    </w:div>
    <w:div w:id="215242953">
      <w:bodyDiv w:val="1"/>
      <w:marLeft w:val="0"/>
      <w:marRight w:val="0"/>
      <w:marTop w:val="0"/>
      <w:marBottom w:val="0"/>
      <w:divBdr>
        <w:top w:val="none" w:sz="0" w:space="0" w:color="auto"/>
        <w:left w:val="none" w:sz="0" w:space="0" w:color="auto"/>
        <w:bottom w:val="none" w:sz="0" w:space="0" w:color="auto"/>
        <w:right w:val="none" w:sz="0" w:space="0" w:color="auto"/>
      </w:divBdr>
    </w:div>
    <w:div w:id="311371079">
      <w:bodyDiv w:val="1"/>
      <w:marLeft w:val="0"/>
      <w:marRight w:val="0"/>
      <w:marTop w:val="0"/>
      <w:marBottom w:val="0"/>
      <w:divBdr>
        <w:top w:val="none" w:sz="0" w:space="0" w:color="auto"/>
        <w:left w:val="none" w:sz="0" w:space="0" w:color="auto"/>
        <w:bottom w:val="none" w:sz="0" w:space="0" w:color="auto"/>
        <w:right w:val="none" w:sz="0" w:space="0" w:color="auto"/>
      </w:divBdr>
    </w:div>
    <w:div w:id="799305002">
      <w:bodyDiv w:val="1"/>
      <w:marLeft w:val="0"/>
      <w:marRight w:val="0"/>
      <w:marTop w:val="0"/>
      <w:marBottom w:val="0"/>
      <w:divBdr>
        <w:top w:val="none" w:sz="0" w:space="0" w:color="auto"/>
        <w:left w:val="none" w:sz="0" w:space="0" w:color="auto"/>
        <w:bottom w:val="none" w:sz="0" w:space="0" w:color="auto"/>
        <w:right w:val="none" w:sz="0" w:space="0" w:color="auto"/>
      </w:divBdr>
    </w:div>
    <w:div w:id="1412849405">
      <w:bodyDiv w:val="1"/>
      <w:marLeft w:val="0"/>
      <w:marRight w:val="0"/>
      <w:marTop w:val="0"/>
      <w:marBottom w:val="0"/>
      <w:divBdr>
        <w:top w:val="none" w:sz="0" w:space="0" w:color="auto"/>
        <w:left w:val="none" w:sz="0" w:space="0" w:color="auto"/>
        <w:bottom w:val="none" w:sz="0" w:space="0" w:color="auto"/>
        <w:right w:val="none" w:sz="0" w:space="0" w:color="auto"/>
      </w:divBdr>
    </w:div>
    <w:div w:id="1739085902">
      <w:bodyDiv w:val="1"/>
      <w:marLeft w:val="0"/>
      <w:marRight w:val="0"/>
      <w:marTop w:val="0"/>
      <w:marBottom w:val="0"/>
      <w:divBdr>
        <w:top w:val="none" w:sz="0" w:space="0" w:color="auto"/>
        <w:left w:val="none" w:sz="0" w:space="0" w:color="auto"/>
        <w:bottom w:val="none" w:sz="0" w:space="0" w:color="auto"/>
        <w:right w:val="none" w:sz="0" w:space="0" w:color="auto"/>
      </w:divBdr>
    </w:div>
    <w:div w:id="1901748842">
      <w:bodyDiv w:val="1"/>
      <w:marLeft w:val="0"/>
      <w:marRight w:val="0"/>
      <w:marTop w:val="0"/>
      <w:marBottom w:val="0"/>
      <w:divBdr>
        <w:top w:val="none" w:sz="0" w:space="0" w:color="auto"/>
        <w:left w:val="none" w:sz="0" w:space="0" w:color="auto"/>
        <w:bottom w:val="none" w:sz="0" w:space="0" w:color="auto"/>
        <w:right w:val="none" w:sz="0" w:space="0" w:color="auto"/>
      </w:divBdr>
    </w:div>
    <w:div w:id="21106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ash-united.org/files/wash-united/resources/Human%20rights%20to%20water%20and%20sanitation%20in%20courts_WEB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71CB-5738-444B-844E-874F7665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7847</Words>
  <Characters>44728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52471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Busby</dc:creator>
  <cp:lastModifiedBy>Karen Busby</cp:lastModifiedBy>
  <cp:revision>4</cp:revision>
  <cp:lastPrinted>2014-05-21T18:56:00Z</cp:lastPrinted>
  <dcterms:created xsi:type="dcterms:W3CDTF">2016-02-02T21:15:00Z</dcterms:created>
  <dcterms:modified xsi:type="dcterms:W3CDTF">2016-02-18T21:28:00Z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913873965</vt:i4>
  </property>
</Properties>
</file>