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46C" w:rsidRDefault="0083546C" w:rsidP="0083546C"/>
    <w:p w:rsidR="0083546C" w:rsidRPr="000147B9" w:rsidRDefault="0083546C" w:rsidP="0083546C">
      <w:pPr>
        <w:jc w:val="both"/>
        <w:rPr>
          <w:rFonts w:ascii="Calibri" w:hAnsi="Calibri"/>
          <w:sz w:val="24"/>
          <w:szCs w:val="24"/>
        </w:rPr>
      </w:pPr>
      <w:r w:rsidRPr="000147B9">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0147B9">
        <w:rPr>
          <w:rFonts w:ascii="Calibri" w:hAnsi="Calibri"/>
          <w:b/>
          <w:sz w:val="24"/>
          <w:szCs w:val="24"/>
        </w:rPr>
        <w:t>GARY BRICKLEY Ph.D., MSc</w:t>
      </w:r>
      <w:r>
        <w:rPr>
          <w:rFonts w:ascii="Calibri" w:hAnsi="Calibri"/>
          <w:b/>
          <w:sz w:val="24"/>
          <w:szCs w:val="24"/>
        </w:rPr>
        <w:t>., FBASES</w:t>
      </w:r>
      <w:r w:rsidRPr="000147B9">
        <w:rPr>
          <w:rFonts w:ascii="Calibri" w:hAnsi="Calibri"/>
          <w:sz w:val="24"/>
          <w:szCs w:val="24"/>
        </w:rPr>
        <w:tab/>
      </w:r>
    </w:p>
    <w:p w:rsidR="0083546C" w:rsidRPr="000147B9" w:rsidRDefault="0083546C" w:rsidP="0083546C">
      <w:pPr>
        <w:jc w:val="both"/>
        <w:rPr>
          <w:rFonts w:ascii="Calibri" w:hAnsi="Calibri"/>
          <w:sz w:val="24"/>
          <w:szCs w:val="24"/>
        </w:rPr>
      </w:pP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r>
    </w:p>
    <w:p w:rsidR="0083546C" w:rsidRPr="000147B9" w:rsidRDefault="0083546C" w:rsidP="0083546C">
      <w:pPr>
        <w:ind w:left="2160" w:firstLine="720"/>
        <w:jc w:val="both"/>
        <w:rPr>
          <w:rFonts w:ascii="Calibri" w:hAnsi="Calibri"/>
          <w:sz w:val="24"/>
          <w:szCs w:val="24"/>
        </w:rPr>
      </w:pPr>
      <w:r w:rsidRPr="000147B9">
        <w:rPr>
          <w:rFonts w:ascii="Calibri" w:hAnsi="Calibri"/>
          <w:sz w:val="24"/>
          <w:szCs w:val="24"/>
        </w:rPr>
        <w:t>University of Brighton</w:t>
      </w:r>
    </w:p>
    <w:p w:rsidR="0083546C" w:rsidRPr="000147B9" w:rsidRDefault="0083546C" w:rsidP="0083546C">
      <w:pPr>
        <w:ind w:left="2160" w:firstLine="720"/>
        <w:jc w:val="both"/>
        <w:rPr>
          <w:rFonts w:ascii="Calibri" w:hAnsi="Calibri"/>
          <w:sz w:val="24"/>
          <w:szCs w:val="24"/>
        </w:rPr>
      </w:pPr>
      <w:proofErr w:type="spellStart"/>
      <w:r>
        <w:rPr>
          <w:rFonts w:ascii="Calibri" w:hAnsi="Calibri"/>
          <w:sz w:val="24"/>
          <w:szCs w:val="24"/>
        </w:rPr>
        <w:t>Gaudick</w:t>
      </w:r>
      <w:proofErr w:type="spellEnd"/>
      <w:r>
        <w:rPr>
          <w:rFonts w:ascii="Calibri" w:hAnsi="Calibri"/>
          <w:sz w:val="24"/>
          <w:szCs w:val="24"/>
        </w:rPr>
        <w:t xml:space="preserve"> Road</w:t>
      </w:r>
    </w:p>
    <w:p w:rsidR="0083546C" w:rsidRPr="000147B9" w:rsidRDefault="0083546C" w:rsidP="0083546C">
      <w:pPr>
        <w:jc w:val="both"/>
        <w:rPr>
          <w:rFonts w:ascii="Calibri" w:hAnsi="Calibri"/>
          <w:sz w:val="24"/>
          <w:szCs w:val="24"/>
        </w:rPr>
      </w:pP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t>Eastbourne</w:t>
      </w:r>
    </w:p>
    <w:p w:rsidR="0083546C" w:rsidRPr="000147B9" w:rsidRDefault="0083546C" w:rsidP="0083546C">
      <w:pPr>
        <w:jc w:val="both"/>
        <w:rPr>
          <w:rFonts w:ascii="Calibri" w:hAnsi="Calibri"/>
          <w:sz w:val="24"/>
          <w:szCs w:val="24"/>
        </w:rPr>
      </w:pP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t>East Sussex</w:t>
      </w:r>
    </w:p>
    <w:p w:rsidR="0083546C" w:rsidRPr="000147B9" w:rsidRDefault="0083546C" w:rsidP="0083546C">
      <w:pPr>
        <w:jc w:val="both"/>
        <w:rPr>
          <w:rFonts w:ascii="Calibri" w:hAnsi="Calibri"/>
          <w:sz w:val="24"/>
          <w:szCs w:val="24"/>
        </w:rPr>
      </w:pP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t>BN20 7SP</w:t>
      </w:r>
    </w:p>
    <w:p w:rsidR="0083546C" w:rsidRPr="000147B9" w:rsidRDefault="0083546C" w:rsidP="0083546C">
      <w:pPr>
        <w:jc w:val="both"/>
        <w:rPr>
          <w:rFonts w:ascii="Calibri" w:hAnsi="Calibri"/>
          <w:sz w:val="24"/>
          <w:szCs w:val="24"/>
        </w:rPr>
      </w:pP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t>email:</w:t>
      </w:r>
      <w:r>
        <w:rPr>
          <w:rFonts w:ascii="Calibri" w:hAnsi="Calibri"/>
          <w:sz w:val="24"/>
          <w:szCs w:val="24"/>
        </w:rPr>
        <w:tab/>
      </w:r>
      <w:hyperlink r:id="rId5" w:history="1">
        <w:r w:rsidRPr="000147B9">
          <w:rPr>
            <w:rStyle w:val="Hyperlink"/>
            <w:rFonts w:ascii="Calibri" w:hAnsi="Calibri"/>
            <w:sz w:val="24"/>
            <w:szCs w:val="24"/>
          </w:rPr>
          <w:t>g.brickley@bton.ac.uk</w:t>
        </w:r>
      </w:hyperlink>
    </w:p>
    <w:p w:rsidR="0083546C" w:rsidRPr="000147B9" w:rsidRDefault="0083546C" w:rsidP="0083546C">
      <w:pPr>
        <w:jc w:val="both"/>
        <w:rPr>
          <w:rFonts w:ascii="Calibri" w:hAnsi="Calibri"/>
          <w:sz w:val="24"/>
          <w:szCs w:val="24"/>
        </w:rPr>
      </w:pP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t>Tel:</w:t>
      </w:r>
      <w:r w:rsidRPr="000147B9">
        <w:rPr>
          <w:rFonts w:ascii="Calibri" w:hAnsi="Calibri"/>
          <w:sz w:val="24"/>
          <w:szCs w:val="24"/>
        </w:rPr>
        <w:tab/>
        <w:t xml:space="preserve">+44 (0)1273 643760 </w:t>
      </w:r>
    </w:p>
    <w:p w:rsidR="0083546C" w:rsidRPr="000147B9" w:rsidRDefault="0083546C" w:rsidP="0083546C">
      <w:pPr>
        <w:jc w:val="both"/>
        <w:rPr>
          <w:rFonts w:ascii="Calibri" w:hAnsi="Calibri"/>
          <w:sz w:val="24"/>
          <w:szCs w:val="24"/>
        </w:rPr>
      </w:pP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t>Mob:</w:t>
      </w:r>
      <w:r w:rsidRPr="000147B9">
        <w:rPr>
          <w:rFonts w:ascii="Calibri" w:hAnsi="Calibri"/>
          <w:sz w:val="24"/>
          <w:szCs w:val="24"/>
        </w:rPr>
        <w:tab/>
      </w:r>
      <w:r w:rsidRPr="00C8611E">
        <w:rPr>
          <w:rFonts w:ascii="Calibri" w:hAnsi="Calibri"/>
          <w:b/>
          <w:sz w:val="24"/>
          <w:szCs w:val="24"/>
        </w:rPr>
        <w:t>+44 (0)7880700163</w:t>
      </w:r>
    </w:p>
    <w:p w:rsidR="0083546C" w:rsidRPr="000147B9" w:rsidRDefault="0083546C" w:rsidP="0083546C">
      <w:pPr>
        <w:jc w:val="both"/>
        <w:rPr>
          <w:rFonts w:ascii="Calibri" w:hAnsi="Calibri"/>
          <w:sz w:val="24"/>
          <w:szCs w:val="24"/>
        </w:rPr>
      </w:pPr>
    </w:p>
    <w:p w:rsidR="0083546C" w:rsidRPr="000147B9" w:rsidRDefault="0083546C" w:rsidP="0083546C">
      <w:pPr>
        <w:jc w:val="both"/>
        <w:rPr>
          <w:rFonts w:ascii="Calibri" w:hAnsi="Calibri"/>
          <w:sz w:val="24"/>
          <w:szCs w:val="24"/>
        </w:rPr>
      </w:pP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t>Date of Birth: 08</w:t>
      </w:r>
      <w:r>
        <w:rPr>
          <w:rFonts w:ascii="Calibri" w:hAnsi="Calibri"/>
          <w:sz w:val="24"/>
          <w:szCs w:val="24"/>
        </w:rPr>
        <w:t xml:space="preserve"> Aug 19</w:t>
      </w:r>
      <w:r w:rsidRPr="000147B9">
        <w:rPr>
          <w:rFonts w:ascii="Calibri" w:hAnsi="Calibri"/>
          <w:sz w:val="24"/>
          <w:szCs w:val="24"/>
        </w:rPr>
        <w:t>65</w:t>
      </w:r>
    </w:p>
    <w:p w:rsidR="0083546C" w:rsidRDefault="0083546C" w:rsidP="0083546C">
      <w:pPr>
        <w:jc w:val="both"/>
        <w:rPr>
          <w:rFonts w:ascii="Calibri" w:hAnsi="Calibri"/>
          <w:sz w:val="24"/>
          <w:szCs w:val="24"/>
        </w:rPr>
      </w:pPr>
    </w:p>
    <w:p w:rsidR="0083546C" w:rsidRPr="000147B9" w:rsidRDefault="0083546C" w:rsidP="0083546C">
      <w:pPr>
        <w:jc w:val="both"/>
        <w:rPr>
          <w:rFonts w:ascii="Calibri" w:hAnsi="Calibri"/>
          <w:b/>
          <w:sz w:val="24"/>
          <w:szCs w:val="24"/>
        </w:rPr>
      </w:pPr>
      <w:r w:rsidRPr="000147B9">
        <w:rPr>
          <w:rFonts w:ascii="Calibri" w:hAnsi="Calibri"/>
          <w:b/>
          <w:sz w:val="24"/>
          <w:szCs w:val="24"/>
        </w:rPr>
        <w:t>EDUCATION AND TRAINING</w:t>
      </w:r>
      <w:r w:rsidRPr="000147B9">
        <w:rPr>
          <w:rFonts w:ascii="Calibri" w:hAnsi="Calibri"/>
          <w:b/>
          <w:sz w:val="24"/>
          <w:szCs w:val="24"/>
        </w:rPr>
        <w:tab/>
      </w:r>
      <w:r w:rsidRPr="000147B9">
        <w:rPr>
          <w:rFonts w:ascii="Calibri" w:hAnsi="Calibri"/>
          <w:b/>
          <w:sz w:val="24"/>
          <w:szCs w:val="24"/>
        </w:rPr>
        <w:tab/>
      </w:r>
    </w:p>
    <w:p w:rsidR="0083546C" w:rsidRDefault="0083546C" w:rsidP="0083546C">
      <w:pPr>
        <w:pStyle w:val="BodyText"/>
        <w:jc w:val="both"/>
        <w:rPr>
          <w:rFonts w:ascii="Calibri" w:hAnsi="Calibri"/>
          <w:sz w:val="24"/>
          <w:szCs w:val="24"/>
        </w:rPr>
      </w:pPr>
      <w:r>
        <w:rPr>
          <w:rFonts w:ascii="Calibri" w:hAnsi="Calibri"/>
          <w:sz w:val="24"/>
          <w:szCs w:val="24"/>
        </w:rPr>
        <w:t xml:space="preserve">BASES </w:t>
      </w:r>
    </w:p>
    <w:p w:rsidR="0083546C" w:rsidRDefault="0083546C" w:rsidP="0083546C">
      <w:pPr>
        <w:pStyle w:val="BodyText"/>
        <w:jc w:val="both"/>
        <w:rPr>
          <w:rFonts w:ascii="Calibri" w:hAnsi="Calibri"/>
          <w:sz w:val="24"/>
          <w:szCs w:val="24"/>
        </w:rPr>
      </w:pPr>
      <w:r>
        <w:rPr>
          <w:rFonts w:ascii="Calibri" w:hAnsi="Calibri"/>
          <w:sz w:val="24"/>
          <w:szCs w:val="24"/>
        </w:rPr>
        <w:t>2015</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Awarded a Fellowship of BASES</w:t>
      </w:r>
    </w:p>
    <w:p w:rsidR="0083546C" w:rsidRPr="000147B9" w:rsidRDefault="0083546C" w:rsidP="0083546C">
      <w:pPr>
        <w:pStyle w:val="BodyText"/>
        <w:jc w:val="both"/>
        <w:rPr>
          <w:rFonts w:ascii="Calibri" w:hAnsi="Calibri"/>
          <w:sz w:val="24"/>
          <w:szCs w:val="24"/>
        </w:rPr>
      </w:pPr>
    </w:p>
    <w:p w:rsidR="0083546C" w:rsidRDefault="0083546C" w:rsidP="0083546C">
      <w:pPr>
        <w:pStyle w:val="BodyText"/>
        <w:jc w:val="both"/>
        <w:rPr>
          <w:rFonts w:ascii="Calibri" w:hAnsi="Calibri"/>
          <w:sz w:val="24"/>
          <w:szCs w:val="24"/>
        </w:rPr>
      </w:pPr>
      <w:r>
        <w:rPr>
          <w:rFonts w:ascii="Calibri" w:hAnsi="Calibri"/>
          <w:sz w:val="24"/>
          <w:szCs w:val="24"/>
        </w:rPr>
        <w:t>University of Brighton</w:t>
      </w:r>
      <w:r>
        <w:rPr>
          <w:rFonts w:ascii="Calibri" w:hAnsi="Calibri"/>
          <w:sz w:val="24"/>
          <w:szCs w:val="24"/>
        </w:rPr>
        <w:tab/>
      </w:r>
      <w:r>
        <w:rPr>
          <w:rFonts w:ascii="Calibri" w:hAnsi="Calibri"/>
          <w:sz w:val="24"/>
          <w:szCs w:val="24"/>
        </w:rPr>
        <w:tab/>
        <w:t>HEA Fellowship in Higher Education</w:t>
      </w:r>
    </w:p>
    <w:p w:rsidR="0083546C" w:rsidRDefault="0083546C" w:rsidP="0083546C">
      <w:pPr>
        <w:pStyle w:val="BodyText"/>
        <w:jc w:val="both"/>
        <w:rPr>
          <w:rFonts w:ascii="Calibri" w:hAnsi="Calibri"/>
          <w:sz w:val="24"/>
          <w:szCs w:val="24"/>
        </w:rPr>
      </w:pPr>
      <w:r>
        <w:rPr>
          <w:rFonts w:ascii="Calibri" w:hAnsi="Calibri"/>
          <w:sz w:val="24"/>
          <w:szCs w:val="24"/>
        </w:rPr>
        <w:t>2014</w:t>
      </w:r>
    </w:p>
    <w:p w:rsidR="0083546C" w:rsidRDefault="0083546C" w:rsidP="0083546C">
      <w:pPr>
        <w:pStyle w:val="BodyText"/>
        <w:jc w:val="both"/>
        <w:rPr>
          <w:rFonts w:ascii="Calibri" w:hAnsi="Calibri"/>
          <w:sz w:val="24"/>
          <w:szCs w:val="24"/>
        </w:rPr>
      </w:pPr>
    </w:p>
    <w:p w:rsidR="0083546C" w:rsidRDefault="0083546C" w:rsidP="0083546C">
      <w:pPr>
        <w:jc w:val="both"/>
        <w:rPr>
          <w:rFonts w:ascii="Calibri" w:hAnsi="Calibri"/>
          <w:sz w:val="24"/>
          <w:szCs w:val="24"/>
        </w:rPr>
      </w:pPr>
      <w:r w:rsidRPr="000147B9">
        <w:rPr>
          <w:rFonts w:ascii="Calibri" w:hAnsi="Calibri"/>
          <w:sz w:val="24"/>
          <w:szCs w:val="24"/>
        </w:rPr>
        <w:t>University of Brighton</w:t>
      </w:r>
      <w:r w:rsidRPr="000147B9">
        <w:rPr>
          <w:rFonts w:ascii="Calibri" w:hAnsi="Calibri"/>
          <w:sz w:val="24"/>
          <w:szCs w:val="24"/>
        </w:rPr>
        <w:tab/>
      </w:r>
      <w:r w:rsidRPr="000147B9">
        <w:rPr>
          <w:rFonts w:ascii="Calibri" w:hAnsi="Calibri"/>
          <w:sz w:val="24"/>
          <w:szCs w:val="24"/>
        </w:rPr>
        <w:tab/>
        <w:t>MSc in Cardiology:</w:t>
      </w:r>
    </w:p>
    <w:p w:rsidR="0083546C" w:rsidRPr="000147B9" w:rsidRDefault="0083546C" w:rsidP="0083546C">
      <w:pPr>
        <w:ind w:left="2880" w:hanging="2880"/>
        <w:jc w:val="both"/>
        <w:rPr>
          <w:rFonts w:ascii="Calibri" w:hAnsi="Calibri"/>
          <w:sz w:val="24"/>
          <w:szCs w:val="24"/>
        </w:rPr>
      </w:pPr>
      <w:r>
        <w:rPr>
          <w:rFonts w:ascii="Calibri" w:hAnsi="Calibri"/>
          <w:sz w:val="24"/>
          <w:szCs w:val="24"/>
        </w:rPr>
        <w:t>(2001 – 2003)</w:t>
      </w:r>
      <w:r>
        <w:rPr>
          <w:rFonts w:ascii="Calibri" w:hAnsi="Calibri"/>
          <w:sz w:val="24"/>
          <w:szCs w:val="24"/>
        </w:rPr>
        <w:tab/>
      </w:r>
      <w:r w:rsidRPr="000147B9">
        <w:rPr>
          <w:rFonts w:ascii="Calibri" w:hAnsi="Calibri"/>
          <w:sz w:val="24"/>
          <w:szCs w:val="24"/>
        </w:rPr>
        <w:t xml:space="preserve">Modules in acute cardiology, continuing coronary care and diabetes. Thesis on </w:t>
      </w:r>
      <w:r w:rsidRPr="000147B9">
        <w:rPr>
          <w:rFonts w:ascii="Calibri" w:hAnsi="Calibri"/>
          <w:i/>
          <w:sz w:val="24"/>
          <w:szCs w:val="24"/>
        </w:rPr>
        <w:t>‘Homocysteine and physical fitness’</w:t>
      </w:r>
      <w:r>
        <w:rPr>
          <w:rFonts w:ascii="Calibri" w:hAnsi="Calibri"/>
          <w:sz w:val="24"/>
          <w:szCs w:val="24"/>
        </w:rPr>
        <w:t>.</w:t>
      </w:r>
    </w:p>
    <w:p w:rsidR="0083546C" w:rsidRPr="000147B9" w:rsidRDefault="0083546C" w:rsidP="0083546C">
      <w:pPr>
        <w:ind w:left="4320"/>
        <w:jc w:val="both"/>
        <w:rPr>
          <w:rFonts w:ascii="Calibri" w:hAnsi="Calibri"/>
          <w:sz w:val="24"/>
          <w:szCs w:val="24"/>
        </w:rPr>
      </w:pPr>
    </w:p>
    <w:p w:rsidR="0083546C" w:rsidRDefault="0083546C" w:rsidP="0083546C">
      <w:pPr>
        <w:jc w:val="both"/>
        <w:rPr>
          <w:rFonts w:ascii="Calibri" w:hAnsi="Calibri"/>
          <w:sz w:val="24"/>
          <w:szCs w:val="24"/>
        </w:rPr>
      </w:pPr>
      <w:r w:rsidRPr="000147B9">
        <w:rPr>
          <w:rFonts w:ascii="Calibri" w:hAnsi="Calibri"/>
          <w:sz w:val="24"/>
          <w:szCs w:val="24"/>
        </w:rPr>
        <w:t>University of Brighton</w:t>
      </w:r>
      <w:r w:rsidRPr="000147B9">
        <w:rPr>
          <w:rFonts w:ascii="Calibri" w:hAnsi="Calibri"/>
          <w:sz w:val="24"/>
          <w:szCs w:val="24"/>
        </w:rPr>
        <w:tab/>
      </w:r>
      <w:r w:rsidRPr="000147B9">
        <w:rPr>
          <w:rFonts w:ascii="Calibri" w:hAnsi="Calibri"/>
          <w:sz w:val="24"/>
          <w:szCs w:val="24"/>
        </w:rPr>
        <w:tab/>
        <w:t>Ph.D. in Exercise Physiology:</w:t>
      </w:r>
    </w:p>
    <w:p w:rsidR="0083546C" w:rsidRPr="000147B9" w:rsidRDefault="0083546C" w:rsidP="0083546C">
      <w:pPr>
        <w:ind w:left="2880" w:hanging="2880"/>
        <w:jc w:val="both"/>
        <w:rPr>
          <w:rFonts w:ascii="Calibri" w:hAnsi="Calibri"/>
          <w:sz w:val="24"/>
          <w:szCs w:val="24"/>
        </w:rPr>
      </w:pPr>
      <w:r>
        <w:rPr>
          <w:rFonts w:ascii="Calibri" w:hAnsi="Calibri"/>
          <w:sz w:val="24"/>
          <w:szCs w:val="24"/>
        </w:rPr>
        <w:t>(1994 – 1999)</w:t>
      </w:r>
      <w:r>
        <w:rPr>
          <w:rFonts w:ascii="Calibri" w:hAnsi="Calibri"/>
          <w:sz w:val="24"/>
          <w:szCs w:val="24"/>
        </w:rPr>
        <w:tab/>
      </w:r>
      <w:r w:rsidRPr="000147B9">
        <w:rPr>
          <w:rFonts w:ascii="Calibri" w:hAnsi="Calibri"/>
          <w:sz w:val="24"/>
          <w:szCs w:val="24"/>
        </w:rPr>
        <w:t xml:space="preserve">Thesis on </w:t>
      </w:r>
      <w:r w:rsidRPr="000147B9">
        <w:rPr>
          <w:rFonts w:ascii="Calibri" w:hAnsi="Calibri"/>
          <w:i/>
          <w:sz w:val="24"/>
          <w:szCs w:val="24"/>
        </w:rPr>
        <w:t>‘The physiological and metabolic responses to continuous and intermittent exercise using the critical power concept’</w:t>
      </w:r>
      <w:r>
        <w:rPr>
          <w:rFonts w:ascii="Calibri" w:hAnsi="Calibri"/>
          <w:sz w:val="24"/>
          <w:szCs w:val="24"/>
        </w:rPr>
        <w:t>.</w:t>
      </w:r>
    </w:p>
    <w:p w:rsidR="0083546C" w:rsidRPr="000147B9" w:rsidRDefault="0083546C" w:rsidP="0083546C">
      <w:pPr>
        <w:jc w:val="both"/>
        <w:rPr>
          <w:rFonts w:ascii="Calibri" w:hAnsi="Calibri"/>
          <w:sz w:val="24"/>
          <w:szCs w:val="24"/>
        </w:rPr>
      </w:pPr>
    </w:p>
    <w:p w:rsidR="0083546C" w:rsidRDefault="0083546C" w:rsidP="0083546C">
      <w:pPr>
        <w:jc w:val="both"/>
        <w:rPr>
          <w:rFonts w:ascii="Calibri" w:hAnsi="Calibri"/>
          <w:sz w:val="24"/>
          <w:szCs w:val="24"/>
        </w:rPr>
      </w:pPr>
      <w:r w:rsidRPr="000147B9">
        <w:rPr>
          <w:rFonts w:ascii="Calibri" w:hAnsi="Calibri"/>
          <w:sz w:val="24"/>
          <w:szCs w:val="24"/>
        </w:rPr>
        <w:t>Queensland University</w:t>
      </w:r>
      <w:r>
        <w:rPr>
          <w:rFonts w:ascii="Calibri" w:hAnsi="Calibri"/>
          <w:sz w:val="24"/>
          <w:szCs w:val="24"/>
        </w:rPr>
        <w:tab/>
      </w:r>
      <w:proofErr w:type="spellStart"/>
      <w:r>
        <w:rPr>
          <w:rFonts w:ascii="Calibri" w:hAnsi="Calibri"/>
          <w:sz w:val="24"/>
          <w:szCs w:val="24"/>
        </w:rPr>
        <w:t>Ph.D</w:t>
      </w:r>
      <w:proofErr w:type="spellEnd"/>
      <w:r>
        <w:rPr>
          <w:rFonts w:ascii="Calibri" w:hAnsi="Calibri"/>
          <w:sz w:val="24"/>
          <w:szCs w:val="24"/>
        </w:rPr>
        <w:t xml:space="preserve"> final experimental r</w:t>
      </w:r>
      <w:r w:rsidRPr="000147B9">
        <w:rPr>
          <w:rFonts w:ascii="Calibri" w:hAnsi="Calibri"/>
          <w:sz w:val="24"/>
          <w:szCs w:val="24"/>
        </w:rPr>
        <w:t xml:space="preserve">esearch </w:t>
      </w:r>
      <w:r>
        <w:rPr>
          <w:rFonts w:ascii="Calibri" w:hAnsi="Calibri"/>
          <w:sz w:val="24"/>
          <w:szCs w:val="24"/>
        </w:rPr>
        <w:t>p</w:t>
      </w:r>
      <w:r w:rsidRPr="000147B9">
        <w:rPr>
          <w:rFonts w:ascii="Calibri" w:hAnsi="Calibri"/>
          <w:sz w:val="24"/>
          <w:szCs w:val="24"/>
        </w:rPr>
        <w:t>roject</w:t>
      </w:r>
      <w:r>
        <w:rPr>
          <w:rFonts w:ascii="Calibri" w:hAnsi="Calibri"/>
          <w:sz w:val="24"/>
          <w:szCs w:val="24"/>
        </w:rPr>
        <w:t>:</w:t>
      </w:r>
    </w:p>
    <w:p w:rsidR="0083546C" w:rsidRDefault="0083546C" w:rsidP="0083546C">
      <w:pPr>
        <w:jc w:val="both"/>
        <w:rPr>
          <w:rFonts w:ascii="Calibri" w:hAnsi="Calibri"/>
          <w:sz w:val="24"/>
          <w:szCs w:val="24"/>
        </w:rPr>
      </w:pPr>
      <w:r w:rsidRPr="000147B9">
        <w:rPr>
          <w:rFonts w:ascii="Calibri" w:hAnsi="Calibri"/>
          <w:sz w:val="24"/>
          <w:szCs w:val="24"/>
        </w:rPr>
        <w:t xml:space="preserve">of Technology </w:t>
      </w:r>
      <w:r w:rsidRPr="000147B9">
        <w:rPr>
          <w:rFonts w:ascii="Calibri" w:hAnsi="Calibri"/>
          <w:sz w:val="24"/>
          <w:szCs w:val="24"/>
        </w:rPr>
        <w:tab/>
      </w:r>
      <w:r>
        <w:rPr>
          <w:rFonts w:ascii="Calibri" w:hAnsi="Calibri"/>
          <w:sz w:val="24"/>
          <w:szCs w:val="24"/>
        </w:rPr>
        <w:t>and</w:t>
      </w:r>
      <w:r>
        <w:rPr>
          <w:rFonts w:ascii="Calibri" w:hAnsi="Calibri"/>
          <w:sz w:val="24"/>
          <w:szCs w:val="24"/>
        </w:rPr>
        <w:tab/>
      </w:r>
      <w:r>
        <w:rPr>
          <w:rFonts w:ascii="Calibri" w:hAnsi="Calibri"/>
          <w:sz w:val="24"/>
          <w:szCs w:val="24"/>
        </w:rPr>
        <w:tab/>
      </w:r>
      <w:r w:rsidRPr="000147B9">
        <w:rPr>
          <w:rFonts w:ascii="Calibri" w:hAnsi="Calibri"/>
          <w:sz w:val="24"/>
          <w:szCs w:val="24"/>
        </w:rPr>
        <w:t xml:space="preserve">The </w:t>
      </w:r>
      <w:proofErr w:type="gramStart"/>
      <w:r w:rsidRPr="000147B9">
        <w:rPr>
          <w:rFonts w:ascii="Calibri" w:hAnsi="Calibri"/>
          <w:sz w:val="24"/>
          <w:szCs w:val="24"/>
        </w:rPr>
        <w:t>metabolic  responses</w:t>
      </w:r>
      <w:proofErr w:type="gramEnd"/>
      <w:r w:rsidRPr="000147B9">
        <w:rPr>
          <w:rFonts w:ascii="Calibri" w:hAnsi="Calibri"/>
          <w:sz w:val="24"/>
          <w:szCs w:val="24"/>
        </w:rPr>
        <w:t xml:space="preserve"> to</w:t>
      </w:r>
      <w:r w:rsidRPr="00400B86">
        <w:rPr>
          <w:rFonts w:ascii="Calibri" w:hAnsi="Calibri"/>
          <w:sz w:val="24"/>
          <w:szCs w:val="24"/>
        </w:rPr>
        <w:t xml:space="preserve"> </w:t>
      </w:r>
      <w:r w:rsidRPr="000147B9">
        <w:rPr>
          <w:rFonts w:ascii="Calibri" w:hAnsi="Calibri"/>
          <w:sz w:val="24"/>
          <w:szCs w:val="24"/>
        </w:rPr>
        <w:t>intermittent</w:t>
      </w:r>
      <w:r w:rsidRPr="00400B86">
        <w:rPr>
          <w:rFonts w:ascii="Calibri" w:hAnsi="Calibri"/>
          <w:sz w:val="24"/>
          <w:szCs w:val="24"/>
        </w:rPr>
        <w:t xml:space="preserve"> </w:t>
      </w:r>
      <w:r w:rsidRPr="000147B9">
        <w:rPr>
          <w:rFonts w:ascii="Calibri" w:hAnsi="Calibri"/>
          <w:sz w:val="24"/>
          <w:szCs w:val="24"/>
        </w:rPr>
        <w:t>exercise</w:t>
      </w:r>
    </w:p>
    <w:p w:rsidR="0083546C" w:rsidRPr="000147B9" w:rsidRDefault="0083546C" w:rsidP="0083546C">
      <w:pPr>
        <w:jc w:val="both"/>
        <w:rPr>
          <w:rFonts w:ascii="Calibri" w:hAnsi="Calibri"/>
          <w:sz w:val="24"/>
          <w:szCs w:val="24"/>
        </w:rPr>
      </w:pPr>
      <w:r w:rsidRPr="000147B9">
        <w:rPr>
          <w:rFonts w:ascii="Calibri" w:hAnsi="Calibri"/>
          <w:sz w:val="24"/>
          <w:szCs w:val="24"/>
        </w:rPr>
        <w:t>University of Queensland</w:t>
      </w:r>
      <w:r>
        <w:rPr>
          <w:rFonts w:ascii="Calibri" w:hAnsi="Calibri"/>
          <w:sz w:val="24"/>
          <w:szCs w:val="24"/>
        </w:rPr>
        <w:tab/>
        <w:t>(m</w:t>
      </w:r>
      <w:r w:rsidRPr="000147B9">
        <w:rPr>
          <w:rFonts w:ascii="Calibri" w:hAnsi="Calibri"/>
          <w:sz w:val="24"/>
          <w:szCs w:val="24"/>
        </w:rPr>
        <w:t>uscle biopsy study)</w:t>
      </w:r>
    </w:p>
    <w:p w:rsidR="0083546C" w:rsidRPr="000147B9" w:rsidRDefault="0083546C" w:rsidP="0083546C">
      <w:pPr>
        <w:ind w:left="4320" w:hanging="4320"/>
        <w:jc w:val="both"/>
        <w:rPr>
          <w:rFonts w:ascii="Calibri" w:hAnsi="Calibri"/>
          <w:sz w:val="24"/>
          <w:szCs w:val="24"/>
        </w:rPr>
      </w:pPr>
      <w:r w:rsidRPr="000147B9">
        <w:rPr>
          <w:rFonts w:ascii="Calibri" w:hAnsi="Calibri"/>
          <w:sz w:val="24"/>
          <w:szCs w:val="24"/>
        </w:rPr>
        <w:t xml:space="preserve">(May </w:t>
      </w:r>
      <w:r>
        <w:rPr>
          <w:rFonts w:ascii="Calibri" w:hAnsi="Calibri"/>
          <w:sz w:val="24"/>
          <w:szCs w:val="24"/>
        </w:rPr>
        <w:t xml:space="preserve">1998 – </w:t>
      </w:r>
      <w:r w:rsidRPr="000147B9">
        <w:rPr>
          <w:rFonts w:ascii="Calibri" w:hAnsi="Calibri"/>
          <w:sz w:val="24"/>
          <w:szCs w:val="24"/>
        </w:rPr>
        <w:t xml:space="preserve">Feb </w:t>
      </w:r>
      <w:r>
        <w:rPr>
          <w:rFonts w:ascii="Calibri" w:hAnsi="Calibri"/>
          <w:sz w:val="24"/>
          <w:szCs w:val="24"/>
        </w:rPr>
        <w:t>19</w:t>
      </w:r>
      <w:r w:rsidRPr="000147B9">
        <w:rPr>
          <w:rFonts w:ascii="Calibri" w:hAnsi="Calibri"/>
          <w:sz w:val="24"/>
          <w:szCs w:val="24"/>
        </w:rPr>
        <w:t>99)</w:t>
      </w:r>
      <w:r w:rsidRPr="000147B9">
        <w:rPr>
          <w:rFonts w:ascii="Calibri" w:hAnsi="Calibri"/>
          <w:sz w:val="24"/>
          <w:szCs w:val="24"/>
        </w:rPr>
        <w:tab/>
      </w:r>
    </w:p>
    <w:p w:rsidR="0083546C" w:rsidRPr="000147B9" w:rsidRDefault="0083546C" w:rsidP="0083546C">
      <w:pPr>
        <w:jc w:val="both"/>
        <w:rPr>
          <w:rFonts w:ascii="Calibri" w:hAnsi="Calibri"/>
          <w:sz w:val="24"/>
          <w:szCs w:val="24"/>
        </w:rPr>
      </w:pPr>
    </w:p>
    <w:p w:rsidR="0083546C" w:rsidRDefault="0083546C" w:rsidP="0083546C">
      <w:pPr>
        <w:jc w:val="both"/>
        <w:rPr>
          <w:rFonts w:ascii="Calibri" w:hAnsi="Calibri"/>
          <w:sz w:val="24"/>
          <w:szCs w:val="24"/>
        </w:rPr>
      </w:pPr>
      <w:r w:rsidRPr="000147B9">
        <w:rPr>
          <w:rFonts w:ascii="Calibri" w:hAnsi="Calibri"/>
          <w:sz w:val="24"/>
          <w:szCs w:val="24"/>
        </w:rPr>
        <w:t>University of Brighton</w:t>
      </w:r>
      <w:r w:rsidRPr="00400B86">
        <w:rPr>
          <w:rFonts w:ascii="Calibri" w:hAnsi="Calibri"/>
          <w:sz w:val="24"/>
          <w:szCs w:val="24"/>
        </w:rPr>
        <w:t xml:space="preserve"> </w:t>
      </w:r>
      <w:r>
        <w:rPr>
          <w:rFonts w:ascii="Calibri" w:hAnsi="Calibri"/>
          <w:sz w:val="24"/>
          <w:szCs w:val="24"/>
        </w:rPr>
        <w:tab/>
      </w:r>
      <w:r w:rsidRPr="000147B9">
        <w:rPr>
          <w:rFonts w:ascii="Calibri" w:hAnsi="Calibri"/>
          <w:sz w:val="24"/>
          <w:szCs w:val="24"/>
        </w:rPr>
        <w:t>BSc (Honours) in Sports Science</w:t>
      </w:r>
      <w:r>
        <w:rPr>
          <w:rFonts w:ascii="Calibri" w:hAnsi="Calibri"/>
          <w:sz w:val="24"/>
          <w:szCs w:val="24"/>
        </w:rPr>
        <w:t>:</w:t>
      </w:r>
    </w:p>
    <w:p w:rsidR="0083546C" w:rsidRPr="000147B9" w:rsidRDefault="0083546C" w:rsidP="0083546C">
      <w:pPr>
        <w:ind w:left="2880" w:hanging="2880"/>
        <w:jc w:val="both"/>
        <w:rPr>
          <w:rFonts w:ascii="Calibri" w:hAnsi="Calibri"/>
          <w:sz w:val="24"/>
          <w:szCs w:val="24"/>
        </w:rPr>
      </w:pPr>
      <w:r>
        <w:rPr>
          <w:rFonts w:ascii="Calibri" w:hAnsi="Calibri"/>
          <w:sz w:val="24"/>
          <w:szCs w:val="24"/>
        </w:rPr>
        <w:t>(1991 / 1994)</w:t>
      </w:r>
      <w:r>
        <w:rPr>
          <w:rFonts w:ascii="Calibri" w:hAnsi="Calibri"/>
          <w:sz w:val="24"/>
          <w:szCs w:val="24"/>
        </w:rPr>
        <w:tab/>
      </w:r>
      <w:r w:rsidRPr="000147B9">
        <w:rPr>
          <w:rFonts w:ascii="Calibri" w:hAnsi="Calibri"/>
          <w:sz w:val="24"/>
          <w:szCs w:val="24"/>
        </w:rPr>
        <w:t>Upper Second Class (2:1)</w:t>
      </w:r>
      <w:r>
        <w:rPr>
          <w:rFonts w:ascii="Calibri" w:hAnsi="Calibri"/>
          <w:sz w:val="24"/>
          <w:szCs w:val="24"/>
        </w:rPr>
        <w:t>.</w:t>
      </w:r>
      <w:r w:rsidRPr="000147B9">
        <w:rPr>
          <w:rFonts w:ascii="Calibri" w:hAnsi="Calibri"/>
          <w:sz w:val="24"/>
          <w:szCs w:val="24"/>
        </w:rPr>
        <w:t xml:space="preserve"> Dissertation</w:t>
      </w:r>
      <w:r>
        <w:rPr>
          <w:rFonts w:ascii="Calibri" w:hAnsi="Calibri"/>
          <w:sz w:val="24"/>
          <w:szCs w:val="24"/>
        </w:rPr>
        <w:t xml:space="preserve"> on </w:t>
      </w:r>
      <w:r w:rsidRPr="00400B86">
        <w:rPr>
          <w:rFonts w:ascii="Calibri" w:hAnsi="Calibri"/>
          <w:i/>
          <w:sz w:val="24"/>
          <w:szCs w:val="24"/>
        </w:rPr>
        <w:t>‘The effect of oxygen supply on repeated sprint performance’</w:t>
      </w:r>
      <w:r w:rsidRPr="000147B9">
        <w:rPr>
          <w:rFonts w:ascii="Calibri" w:hAnsi="Calibri"/>
          <w:sz w:val="24"/>
          <w:szCs w:val="24"/>
        </w:rPr>
        <w:t>.</w:t>
      </w:r>
    </w:p>
    <w:p w:rsidR="0083546C" w:rsidRPr="000147B9" w:rsidRDefault="0083546C" w:rsidP="0083546C">
      <w:pPr>
        <w:jc w:val="both"/>
        <w:rPr>
          <w:rFonts w:ascii="Calibri" w:hAnsi="Calibri"/>
          <w:sz w:val="24"/>
          <w:szCs w:val="24"/>
        </w:rPr>
      </w:pPr>
    </w:p>
    <w:p w:rsidR="0083546C" w:rsidRDefault="0083546C" w:rsidP="0083546C">
      <w:pPr>
        <w:pStyle w:val="BodyText"/>
        <w:jc w:val="both"/>
        <w:rPr>
          <w:rFonts w:ascii="Calibri" w:hAnsi="Calibri"/>
          <w:sz w:val="24"/>
          <w:szCs w:val="24"/>
        </w:rPr>
      </w:pPr>
      <w:r>
        <w:rPr>
          <w:rFonts w:ascii="Calibri" w:hAnsi="Calibri"/>
          <w:sz w:val="24"/>
          <w:szCs w:val="24"/>
        </w:rPr>
        <w:t>Dalhousie University,</w:t>
      </w:r>
      <w:r w:rsidRPr="00400B86">
        <w:rPr>
          <w:rFonts w:ascii="Calibri" w:hAnsi="Calibri"/>
          <w:sz w:val="24"/>
          <w:szCs w:val="24"/>
        </w:rPr>
        <w:t xml:space="preserve"> </w:t>
      </w:r>
      <w:r>
        <w:rPr>
          <w:rFonts w:ascii="Calibri" w:hAnsi="Calibri"/>
          <w:sz w:val="24"/>
          <w:szCs w:val="24"/>
        </w:rPr>
        <w:tab/>
      </w:r>
      <w:r>
        <w:rPr>
          <w:rFonts w:ascii="Calibri" w:hAnsi="Calibri"/>
          <w:sz w:val="24"/>
          <w:szCs w:val="24"/>
        </w:rPr>
        <w:tab/>
        <w:t>BSc s</w:t>
      </w:r>
      <w:r w:rsidRPr="000147B9">
        <w:rPr>
          <w:rFonts w:ascii="Calibri" w:hAnsi="Calibri"/>
          <w:sz w:val="24"/>
          <w:szCs w:val="24"/>
        </w:rPr>
        <w:t>emester exchange programme</w:t>
      </w:r>
      <w:r>
        <w:rPr>
          <w:rFonts w:ascii="Calibri" w:hAnsi="Calibri"/>
          <w:sz w:val="24"/>
          <w:szCs w:val="24"/>
        </w:rPr>
        <w:t>:</w:t>
      </w:r>
    </w:p>
    <w:p w:rsidR="0083546C" w:rsidRPr="000147B9" w:rsidRDefault="0083546C" w:rsidP="0083546C">
      <w:pPr>
        <w:pStyle w:val="BodyText"/>
        <w:ind w:left="2880" w:hanging="2880"/>
        <w:jc w:val="both"/>
        <w:rPr>
          <w:rFonts w:ascii="Calibri" w:hAnsi="Calibri"/>
          <w:sz w:val="24"/>
          <w:szCs w:val="24"/>
        </w:rPr>
      </w:pPr>
      <w:r>
        <w:rPr>
          <w:rFonts w:ascii="Calibri" w:hAnsi="Calibri"/>
          <w:sz w:val="24"/>
          <w:szCs w:val="24"/>
        </w:rPr>
        <w:t xml:space="preserve">Canada </w:t>
      </w:r>
      <w:r w:rsidRPr="000147B9">
        <w:rPr>
          <w:rFonts w:ascii="Calibri" w:hAnsi="Calibri"/>
          <w:sz w:val="24"/>
          <w:szCs w:val="24"/>
        </w:rPr>
        <w:t>(1992 / 1993)</w:t>
      </w:r>
      <w:r>
        <w:rPr>
          <w:rFonts w:ascii="Calibri" w:hAnsi="Calibri"/>
          <w:sz w:val="24"/>
          <w:szCs w:val="24"/>
        </w:rPr>
        <w:tab/>
        <w:t>Modules in neuromuscular physiology, exercise referral and biomechanics.</w:t>
      </w:r>
    </w:p>
    <w:p w:rsidR="0083546C" w:rsidRDefault="0083546C" w:rsidP="0083546C">
      <w:pPr>
        <w:jc w:val="both"/>
        <w:rPr>
          <w:rFonts w:ascii="Calibri" w:hAnsi="Calibri"/>
          <w:sz w:val="24"/>
          <w:szCs w:val="24"/>
        </w:rPr>
      </w:pPr>
    </w:p>
    <w:p w:rsidR="0083546C" w:rsidRPr="000147B9" w:rsidRDefault="0083546C" w:rsidP="0083546C">
      <w:pPr>
        <w:jc w:val="both"/>
        <w:rPr>
          <w:rFonts w:ascii="Calibri" w:hAnsi="Calibri"/>
          <w:sz w:val="24"/>
          <w:szCs w:val="24"/>
        </w:rPr>
      </w:pPr>
      <w:r>
        <w:rPr>
          <w:rFonts w:ascii="Calibri" w:hAnsi="Calibri"/>
          <w:sz w:val="24"/>
          <w:szCs w:val="24"/>
        </w:rPr>
        <w:t xml:space="preserve">Royal Navy  </w:t>
      </w:r>
      <w:r>
        <w:rPr>
          <w:rFonts w:ascii="Calibri" w:hAnsi="Calibri"/>
          <w:sz w:val="24"/>
          <w:szCs w:val="24"/>
        </w:rPr>
        <w:tab/>
      </w:r>
      <w:r>
        <w:rPr>
          <w:rFonts w:ascii="Calibri" w:hAnsi="Calibri"/>
          <w:sz w:val="24"/>
          <w:szCs w:val="24"/>
        </w:rPr>
        <w:tab/>
      </w:r>
      <w:r>
        <w:rPr>
          <w:rFonts w:ascii="Calibri" w:hAnsi="Calibri"/>
          <w:sz w:val="24"/>
          <w:szCs w:val="24"/>
        </w:rPr>
        <w:tab/>
      </w:r>
      <w:r w:rsidRPr="000147B9">
        <w:rPr>
          <w:rFonts w:ascii="Calibri" w:hAnsi="Calibri"/>
          <w:sz w:val="24"/>
          <w:szCs w:val="24"/>
        </w:rPr>
        <w:t>Engineering Apprenticeship</w:t>
      </w:r>
    </w:p>
    <w:p w:rsidR="0083546C" w:rsidRDefault="0083546C" w:rsidP="0083546C">
      <w:pPr>
        <w:pStyle w:val="BodyText"/>
        <w:jc w:val="both"/>
        <w:rPr>
          <w:rFonts w:ascii="Calibri" w:hAnsi="Calibri"/>
          <w:sz w:val="24"/>
          <w:szCs w:val="24"/>
        </w:rPr>
      </w:pPr>
      <w:r w:rsidRPr="000147B9">
        <w:rPr>
          <w:rFonts w:ascii="Calibri" w:hAnsi="Calibri"/>
          <w:sz w:val="24"/>
          <w:szCs w:val="24"/>
        </w:rPr>
        <w:t>(1982-1991)</w:t>
      </w:r>
      <w:r w:rsidRPr="000147B9">
        <w:rPr>
          <w:rFonts w:ascii="Calibri" w:hAnsi="Calibri"/>
          <w:sz w:val="24"/>
          <w:szCs w:val="24"/>
        </w:rPr>
        <w:tab/>
      </w:r>
      <w:r w:rsidRPr="000147B9">
        <w:rPr>
          <w:rFonts w:ascii="Calibri" w:hAnsi="Calibri"/>
          <w:sz w:val="24"/>
          <w:szCs w:val="24"/>
        </w:rPr>
        <w:tab/>
      </w:r>
      <w:r w:rsidRPr="000147B9">
        <w:rPr>
          <w:rFonts w:ascii="Calibri" w:hAnsi="Calibri"/>
          <w:sz w:val="24"/>
          <w:szCs w:val="24"/>
        </w:rPr>
        <w:tab/>
        <w:t xml:space="preserve">HNC in </w:t>
      </w:r>
      <w:r>
        <w:rPr>
          <w:rFonts w:ascii="Calibri" w:hAnsi="Calibri"/>
          <w:sz w:val="24"/>
          <w:szCs w:val="24"/>
        </w:rPr>
        <w:t>Electronic E</w:t>
      </w:r>
      <w:r w:rsidRPr="000147B9">
        <w:rPr>
          <w:rFonts w:ascii="Calibri" w:hAnsi="Calibri"/>
          <w:sz w:val="24"/>
          <w:szCs w:val="24"/>
        </w:rPr>
        <w:t>ngineering</w:t>
      </w:r>
    </w:p>
    <w:p w:rsidR="0083546C" w:rsidRDefault="0083546C" w:rsidP="0083546C">
      <w:pPr>
        <w:pStyle w:val="BodyText"/>
        <w:jc w:val="both"/>
        <w:rPr>
          <w:rFonts w:ascii="Calibri" w:hAnsi="Calibri"/>
          <w:sz w:val="24"/>
          <w:szCs w:val="24"/>
        </w:rPr>
      </w:pPr>
    </w:p>
    <w:p w:rsidR="0083546C" w:rsidRDefault="0083546C" w:rsidP="0083546C">
      <w:pPr>
        <w:jc w:val="both"/>
        <w:rPr>
          <w:rFonts w:ascii="Calibri" w:hAnsi="Calibri"/>
          <w:b/>
          <w:sz w:val="24"/>
          <w:szCs w:val="24"/>
        </w:rPr>
      </w:pPr>
    </w:p>
    <w:p w:rsidR="0083546C" w:rsidRDefault="0083546C" w:rsidP="0083546C">
      <w:pPr>
        <w:jc w:val="both"/>
        <w:rPr>
          <w:rFonts w:ascii="Calibri" w:hAnsi="Calibri"/>
          <w:b/>
          <w:sz w:val="24"/>
          <w:szCs w:val="24"/>
        </w:rPr>
      </w:pPr>
      <w:r w:rsidRPr="000147B9">
        <w:rPr>
          <w:rFonts w:ascii="Calibri" w:hAnsi="Calibri"/>
          <w:b/>
          <w:sz w:val="24"/>
          <w:szCs w:val="24"/>
        </w:rPr>
        <w:lastRenderedPageBreak/>
        <w:t>WORK EXPERIENCE</w:t>
      </w:r>
    </w:p>
    <w:p w:rsidR="0083546C" w:rsidRPr="000147B9" w:rsidRDefault="0083546C" w:rsidP="0083546C">
      <w:pPr>
        <w:jc w:val="both"/>
        <w:rPr>
          <w:rFonts w:ascii="Calibri" w:hAnsi="Calibri"/>
          <w:b/>
          <w:sz w:val="24"/>
          <w:szCs w:val="24"/>
        </w:rPr>
      </w:pPr>
    </w:p>
    <w:p w:rsidR="0083546C" w:rsidRDefault="0083546C" w:rsidP="0083546C">
      <w:pPr>
        <w:jc w:val="both"/>
        <w:rPr>
          <w:rFonts w:ascii="Calibri" w:hAnsi="Calibri"/>
          <w:b/>
          <w:sz w:val="24"/>
          <w:szCs w:val="24"/>
        </w:rPr>
      </w:pPr>
      <w:r w:rsidRPr="000147B9">
        <w:rPr>
          <w:rFonts w:ascii="Calibri" w:hAnsi="Calibri"/>
          <w:b/>
          <w:sz w:val="24"/>
          <w:szCs w:val="24"/>
        </w:rPr>
        <w:t xml:space="preserve">Senior Lecturer </w:t>
      </w:r>
      <w:r>
        <w:rPr>
          <w:rFonts w:ascii="Calibri" w:hAnsi="Calibri"/>
          <w:b/>
          <w:sz w:val="24"/>
          <w:szCs w:val="24"/>
        </w:rPr>
        <w:t xml:space="preserve">in </w:t>
      </w:r>
      <w:r w:rsidRPr="000147B9">
        <w:rPr>
          <w:rFonts w:ascii="Calibri" w:hAnsi="Calibri"/>
          <w:b/>
          <w:sz w:val="24"/>
          <w:szCs w:val="24"/>
        </w:rPr>
        <w:t>Exercise Physiology</w:t>
      </w:r>
      <w:r>
        <w:rPr>
          <w:rFonts w:ascii="Calibri" w:hAnsi="Calibri"/>
          <w:b/>
          <w:sz w:val="24"/>
          <w:szCs w:val="24"/>
        </w:rPr>
        <w:t>,</w:t>
      </w:r>
      <w:r w:rsidRPr="000147B9">
        <w:rPr>
          <w:rFonts w:ascii="Calibri" w:hAnsi="Calibri"/>
          <w:b/>
          <w:sz w:val="24"/>
          <w:szCs w:val="24"/>
        </w:rPr>
        <w:t xml:space="preserve"> University of Brighton</w:t>
      </w:r>
    </w:p>
    <w:p w:rsidR="0083546C" w:rsidRPr="000147B9" w:rsidRDefault="0083546C" w:rsidP="0083546C">
      <w:pPr>
        <w:jc w:val="both"/>
        <w:rPr>
          <w:rFonts w:ascii="Calibri" w:hAnsi="Calibri"/>
          <w:b/>
          <w:sz w:val="24"/>
          <w:szCs w:val="24"/>
        </w:rPr>
      </w:pPr>
      <w:r>
        <w:rPr>
          <w:rFonts w:ascii="Calibri" w:hAnsi="Calibri"/>
          <w:b/>
          <w:sz w:val="24"/>
          <w:szCs w:val="24"/>
        </w:rPr>
        <w:t>(Feb 2000</w:t>
      </w:r>
      <w:r w:rsidRPr="00280EC0">
        <w:rPr>
          <w:rFonts w:ascii="Calibri" w:hAnsi="Calibri"/>
          <w:b/>
          <w:sz w:val="24"/>
          <w:szCs w:val="24"/>
        </w:rPr>
        <w:t xml:space="preserve"> – </w:t>
      </w:r>
      <w:r>
        <w:rPr>
          <w:rFonts w:ascii="Calibri" w:hAnsi="Calibri"/>
          <w:b/>
          <w:sz w:val="24"/>
          <w:szCs w:val="24"/>
        </w:rPr>
        <w:t>P</w:t>
      </w:r>
      <w:r w:rsidRPr="000147B9">
        <w:rPr>
          <w:rFonts w:ascii="Calibri" w:hAnsi="Calibri"/>
          <w:b/>
          <w:sz w:val="24"/>
          <w:szCs w:val="24"/>
        </w:rPr>
        <w:t>resent</w:t>
      </w:r>
      <w:r>
        <w:rPr>
          <w:rFonts w:ascii="Calibri" w:hAnsi="Calibri"/>
          <w:b/>
          <w:sz w:val="24"/>
          <w:szCs w:val="24"/>
        </w:rPr>
        <w:t xml:space="preserve"> Day</w:t>
      </w:r>
      <w:r w:rsidRPr="000147B9">
        <w:rPr>
          <w:rFonts w:ascii="Calibri" w:hAnsi="Calibri"/>
          <w:b/>
          <w:sz w:val="24"/>
          <w:szCs w:val="24"/>
        </w:rPr>
        <w:t>)</w:t>
      </w:r>
    </w:p>
    <w:p w:rsidR="0083546C" w:rsidRDefault="0083546C" w:rsidP="0083546C">
      <w:pPr>
        <w:pStyle w:val="BodyText"/>
        <w:numPr>
          <w:ilvl w:val="0"/>
          <w:numId w:val="3"/>
        </w:numPr>
        <w:jc w:val="both"/>
        <w:rPr>
          <w:rFonts w:ascii="Calibri" w:hAnsi="Calibri"/>
          <w:sz w:val="24"/>
          <w:szCs w:val="24"/>
        </w:rPr>
      </w:pPr>
      <w:r>
        <w:rPr>
          <w:rFonts w:ascii="Calibri" w:hAnsi="Calibri"/>
          <w:sz w:val="24"/>
          <w:szCs w:val="24"/>
        </w:rPr>
        <w:t>L</w:t>
      </w:r>
      <w:r w:rsidRPr="000147B9">
        <w:rPr>
          <w:rFonts w:ascii="Calibri" w:hAnsi="Calibri"/>
          <w:sz w:val="24"/>
          <w:szCs w:val="24"/>
        </w:rPr>
        <w:t xml:space="preserve">eading </w:t>
      </w:r>
      <w:r>
        <w:rPr>
          <w:rFonts w:ascii="Calibri" w:hAnsi="Calibri"/>
          <w:sz w:val="24"/>
          <w:szCs w:val="24"/>
        </w:rPr>
        <w:t xml:space="preserve">BSc </w:t>
      </w:r>
      <w:r w:rsidRPr="000147B9">
        <w:rPr>
          <w:rFonts w:ascii="Calibri" w:hAnsi="Calibri"/>
          <w:sz w:val="24"/>
          <w:szCs w:val="24"/>
        </w:rPr>
        <w:t xml:space="preserve">modules on </w:t>
      </w:r>
      <w:r>
        <w:rPr>
          <w:rFonts w:ascii="Calibri" w:hAnsi="Calibri"/>
          <w:sz w:val="24"/>
          <w:szCs w:val="24"/>
        </w:rPr>
        <w:t>Exercise &amp;</w:t>
      </w:r>
      <w:r w:rsidRPr="000147B9">
        <w:rPr>
          <w:rFonts w:ascii="Calibri" w:hAnsi="Calibri"/>
          <w:sz w:val="24"/>
          <w:szCs w:val="24"/>
        </w:rPr>
        <w:t xml:space="preserve"> health, </w:t>
      </w:r>
      <w:r>
        <w:rPr>
          <w:rFonts w:ascii="Calibri" w:hAnsi="Calibri"/>
          <w:sz w:val="24"/>
          <w:szCs w:val="24"/>
        </w:rPr>
        <w:t>Nutrition, E</w:t>
      </w:r>
      <w:r w:rsidRPr="000147B9">
        <w:rPr>
          <w:rFonts w:ascii="Calibri" w:hAnsi="Calibri"/>
          <w:sz w:val="24"/>
          <w:szCs w:val="24"/>
        </w:rPr>
        <w:t>xercise physiology (performance, prescription</w:t>
      </w:r>
      <w:r>
        <w:rPr>
          <w:rFonts w:ascii="Calibri" w:hAnsi="Calibri"/>
          <w:sz w:val="24"/>
          <w:szCs w:val="24"/>
        </w:rPr>
        <w:t xml:space="preserve"> and training)</w:t>
      </w:r>
    </w:p>
    <w:p w:rsidR="0083546C" w:rsidRPr="000147B9" w:rsidRDefault="0083546C" w:rsidP="0083546C">
      <w:pPr>
        <w:pStyle w:val="BodyText"/>
        <w:numPr>
          <w:ilvl w:val="0"/>
          <w:numId w:val="3"/>
        </w:numPr>
        <w:jc w:val="both"/>
        <w:rPr>
          <w:rFonts w:ascii="Calibri" w:hAnsi="Calibri"/>
          <w:sz w:val="24"/>
          <w:szCs w:val="24"/>
        </w:rPr>
      </w:pPr>
      <w:r w:rsidRPr="000147B9">
        <w:rPr>
          <w:rFonts w:ascii="Calibri" w:hAnsi="Calibri"/>
          <w:sz w:val="24"/>
          <w:szCs w:val="24"/>
        </w:rPr>
        <w:t xml:space="preserve">Lecturing on </w:t>
      </w:r>
      <w:r>
        <w:rPr>
          <w:rFonts w:ascii="Calibri" w:hAnsi="Calibri"/>
          <w:sz w:val="24"/>
          <w:szCs w:val="24"/>
        </w:rPr>
        <w:t xml:space="preserve">MSc courses in </w:t>
      </w:r>
      <w:r w:rsidRPr="000147B9">
        <w:rPr>
          <w:rFonts w:ascii="Calibri" w:hAnsi="Calibri"/>
          <w:sz w:val="24"/>
          <w:szCs w:val="24"/>
        </w:rPr>
        <w:t xml:space="preserve">Cardiology and Sport </w:t>
      </w:r>
      <w:r>
        <w:rPr>
          <w:rFonts w:ascii="Calibri" w:hAnsi="Calibri"/>
          <w:sz w:val="24"/>
          <w:szCs w:val="24"/>
        </w:rPr>
        <w:t>&amp;</w:t>
      </w:r>
      <w:r w:rsidRPr="000147B9">
        <w:rPr>
          <w:rFonts w:ascii="Calibri" w:hAnsi="Calibri"/>
          <w:sz w:val="24"/>
          <w:szCs w:val="24"/>
        </w:rPr>
        <w:t xml:space="preserve"> </w:t>
      </w:r>
      <w:r>
        <w:rPr>
          <w:rFonts w:ascii="Calibri" w:hAnsi="Calibri"/>
          <w:sz w:val="24"/>
          <w:szCs w:val="24"/>
        </w:rPr>
        <w:t>exercise s</w:t>
      </w:r>
      <w:r w:rsidRPr="000147B9">
        <w:rPr>
          <w:rFonts w:ascii="Calibri" w:hAnsi="Calibri"/>
          <w:sz w:val="24"/>
          <w:szCs w:val="24"/>
        </w:rPr>
        <w:t>cience</w:t>
      </w:r>
      <w:r>
        <w:rPr>
          <w:rFonts w:ascii="Calibri" w:hAnsi="Calibri"/>
          <w:sz w:val="24"/>
          <w:szCs w:val="24"/>
        </w:rPr>
        <w:t>s</w:t>
      </w:r>
    </w:p>
    <w:p w:rsidR="0083546C" w:rsidRPr="000147B9" w:rsidRDefault="0083546C" w:rsidP="0083546C">
      <w:pPr>
        <w:pStyle w:val="BodyText"/>
        <w:jc w:val="both"/>
        <w:rPr>
          <w:rFonts w:ascii="Calibri" w:hAnsi="Calibri"/>
          <w:sz w:val="24"/>
          <w:szCs w:val="24"/>
        </w:rPr>
      </w:pPr>
    </w:p>
    <w:p w:rsidR="0083546C" w:rsidRDefault="0083546C" w:rsidP="0083546C">
      <w:pPr>
        <w:pStyle w:val="BodyText"/>
        <w:jc w:val="both"/>
        <w:rPr>
          <w:rFonts w:ascii="Calibri" w:hAnsi="Calibri"/>
          <w:b/>
          <w:sz w:val="24"/>
          <w:szCs w:val="24"/>
        </w:rPr>
      </w:pPr>
      <w:r w:rsidRPr="000147B9">
        <w:rPr>
          <w:rFonts w:ascii="Calibri" w:hAnsi="Calibri"/>
          <w:b/>
          <w:sz w:val="24"/>
          <w:szCs w:val="24"/>
        </w:rPr>
        <w:t xml:space="preserve">Consultant for </w:t>
      </w:r>
      <w:r>
        <w:rPr>
          <w:rFonts w:ascii="Calibri" w:hAnsi="Calibri"/>
          <w:b/>
          <w:sz w:val="24"/>
          <w:szCs w:val="24"/>
        </w:rPr>
        <w:t>C</w:t>
      </w:r>
      <w:r w:rsidRPr="000147B9">
        <w:rPr>
          <w:rFonts w:ascii="Calibri" w:hAnsi="Calibri"/>
          <w:b/>
          <w:sz w:val="24"/>
          <w:szCs w:val="24"/>
        </w:rPr>
        <w:t xml:space="preserve">ardiac </w:t>
      </w:r>
      <w:r>
        <w:rPr>
          <w:rFonts w:ascii="Calibri" w:hAnsi="Calibri"/>
          <w:b/>
          <w:sz w:val="24"/>
          <w:szCs w:val="24"/>
        </w:rPr>
        <w:t>R</w:t>
      </w:r>
      <w:r w:rsidRPr="000147B9">
        <w:rPr>
          <w:rFonts w:ascii="Calibri" w:hAnsi="Calibri"/>
          <w:b/>
          <w:sz w:val="24"/>
          <w:szCs w:val="24"/>
        </w:rPr>
        <w:t>esearch</w:t>
      </w:r>
    </w:p>
    <w:p w:rsidR="0083546C" w:rsidRPr="000147B9" w:rsidRDefault="0083546C" w:rsidP="0083546C">
      <w:pPr>
        <w:pStyle w:val="BodyText"/>
        <w:jc w:val="both"/>
        <w:rPr>
          <w:rFonts w:ascii="Calibri" w:hAnsi="Calibri"/>
          <w:b/>
          <w:sz w:val="24"/>
          <w:szCs w:val="24"/>
        </w:rPr>
      </w:pPr>
      <w:r w:rsidRPr="000147B9">
        <w:rPr>
          <w:rFonts w:ascii="Calibri" w:hAnsi="Calibri"/>
          <w:b/>
          <w:sz w:val="24"/>
          <w:szCs w:val="24"/>
        </w:rPr>
        <w:t>(2003</w:t>
      </w:r>
      <w:r>
        <w:rPr>
          <w:rFonts w:ascii="Calibri" w:hAnsi="Calibri"/>
          <w:b/>
          <w:sz w:val="24"/>
          <w:szCs w:val="24"/>
        </w:rPr>
        <w:t xml:space="preserve"> </w:t>
      </w:r>
      <w:r w:rsidRPr="00280EC0">
        <w:rPr>
          <w:rFonts w:ascii="Calibri" w:hAnsi="Calibri"/>
          <w:b/>
          <w:sz w:val="24"/>
          <w:szCs w:val="24"/>
        </w:rPr>
        <w:t xml:space="preserve">– </w:t>
      </w:r>
      <w:r>
        <w:rPr>
          <w:rFonts w:ascii="Calibri" w:hAnsi="Calibri"/>
          <w:b/>
          <w:sz w:val="24"/>
          <w:szCs w:val="24"/>
        </w:rPr>
        <w:t>P</w:t>
      </w:r>
      <w:r w:rsidRPr="000147B9">
        <w:rPr>
          <w:rFonts w:ascii="Calibri" w:hAnsi="Calibri"/>
          <w:b/>
          <w:sz w:val="24"/>
          <w:szCs w:val="24"/>
        </w:rPr>
        <w:t>resent</w:t>
      </w:r>
      <w:r>
        <w:rPr>
          <w:rFonts w:ascii="Calibri" w:hAnsi="Calibri"/>
          <w:b/>
          <w:sz w:val="24"/>
          <w:szCs w:val="24"/>
        </w:rPr>
        <w:t xml:space="preserve"> Day</w:t>
      </w:r>
      <w:r w:rsidRPr="000147B9">
        <w:rPr>
          <w:rFonts w:ascii="Calibri" w:hAnsi="Calibri"/>
          <w:b/>
          <w:sz w:val="24"/>
          <w:szCs w:val="24"/>
        </w:rPr>
        <w:t>)</w:t>
      </w:r>
    </w:p>
    <w:p w:rsidR="0083546C" w:rsidRDefault="0083546C" w:rsidP="0083546C">
      <w:pPr>
        <w:pStyle w:val="BodyText"/>
        <w:numPr>
          <w:ilvl w:val="0"/>
          <w:numId w:val="4"/>
        </w:numPr>
        <w:jc w:val="both"/>
        <w:rPr>
          <w:rFonts w:ascii="Calibri" w:hAnsi="Calibri"/>
          <w:sz w:val="24"/>
          <w:szCs w:val="24"/>
        </w:rPr>
      </w:pPr>
      <w:r w:rsidRPr="000147B9">
        <w:rPr>
          <w:rFonts w:ascii="Calibri" w:hAnsi="Calibri"/>
          <w:sz w:val="24"/>
          <w:szCs w:val="24"/>
        </w:rPr>
        <w:t>Responsible for developing research proposals with</w:t>
      </w:r>
      <w:r>
        <w:rPr>
          <w:rFonts w:ascii="Calibri" w:hAnsi="Calibri"/>
          <w:sz w:val="24"/>
          <w:szCs w:val="24"/>
        </w:rPr>
        <w:t>in</w:t>
      </w:r>
      <w:r w:rsidRPr="000147B9">
        <w:rPr>
          <w:rFonts w:ascii="Calibri" w:hAnsi="Calibri"/>
          <w:sz w:val="24"/>
          <w:szCs w:val="24"/>
        </w:rPr>
        <w:t xml:space="preserve"> </w:t>
      </w:r>
      <w:r>
        <w:rPr>
          <w:rFonts w:ascii="Calibri" w:hAnsi="Calibri"/>
          <w:sz w:val="24"/>
          <w:szCs w:val="24"/>
        </w:rPr>
        <w:t xml:space="preserve">the </w:t>
      </w:r>
      <w:r w:rsidRPr="000147B9">
        <w:rPr>
          <w:rFonts w:ascii="Calibri" w:hAnsi="Calibri"/>
          <w:sz w:val="24"/>
          <w:szCs w:val="24"/>
        </w:rPr>
        <w:t>local hospital cardiology department</w:t>
      </w:r>
    </w:p>
    <w:p w:rsidR="0083546C" w:rsidRDefault="0083546C" w:rsidP="0083546C">
      <w:pPr>
        <w:pStyle w:val="BodyText"/>
        <w:numPr>
          <w:ilvl w:val="0"/>
          <w:numId w:val="4"/>
        </w:numPr>
        <w:jc w:val="both"/>
        <w:rPr>
          <w:rFonts w:ascii="Calibri" w:hAnsi="Calibri"/>
          <w:sz w:val="24"/>
          <w:szCs w:val="24"/>
        </w:rPr>
      </w:pPr>
      <w:r>
        <w:rPr>
          <w:rFonts w:ascii="Calibri" w:hAnsi="Calibri"/>
          <w:sz w:val="24"/>
          <w:szCs w:val="24"/>
        </w:rPr>
        <w:t>Current projects: examining</w:t>
      </w:r>
      <w:r w:rsidRPr="000147B9">
        <w:rPr>
          <w:rFonts w:ascii="Calibri" w:hAnsi="Calibri"/>
          <w:sz w:val="24"/>
          <w:szCs w:val="24"/>
        </w:rPr>
        <w:t xml:space="preserve"> functional capacity in different pacing modes </w:t>
      </w:r>
      <w:r>
        <w:rPr>
          <w:rFonts w:ascii="Calibri" w:hAnsi="Calibri"/>
          <w:sz w:val="24"/>
          <w:szCs w:val="24"/>
        </w:rPr>
        <w:t>with</w:t>
      </w:r>
      <w:r w:rsidRPr="000147B9">
        <w:rPr>
          <w:rFonts w:ascii="Calibri" w:hAnsi="Calibri"/>
          <w:sz w:val="24"/>
          <w:szCs w:val="24"/>
        </w:rPr>
        <w:t xml:space="preserve"> heart failure patients; AV node ablation and exercise stress tes</w:t>
      </w:r>
      <w:r>
        <w:rPr>
          <w:rFonts w:ascii="Calibri" w:hAnsi="Calibri"/>
          <w:sz w:val="24"/>
          <w:szCs w:val="24"/>
        </w:rPr>
        <w:t>ting in cardiac patients</w:t>
      </w:r>
    </w:p>
    <w:p w:rsidR="0083546C" w:rsidRPr="005E1E1B" w:rsidRDefault="0083546C" w:rsidP="0083546C">
      <w:pPr>
        <w:pStyle w:val="BodyText"/>
        <w:ind w:left="720"/>
        <w:jc w:val="both"/>
        <w:rPr>
          <w:rFonts w:ascii="Calibri" w:hAnsi="Calibri"/>
          <w:sz w:val="24"/>
          <w:szCs w:val="24"/>
        </w:rPr>
      </w:pPr>
    </w:p>
    <w:p w:rsidR="0083546C" w:rsidRDefault="0083546C" w:rsidP="0083546C">
      <w:pPr>
        <w:pStyle w:val="BodyText"/>
        <w:jc w:val="both"/>
        <w:rPr>
          <w:rFonts w:ascii="Calibri" w:hAnsi="Calibri"/>
          <w:b/>
          <w:sz w:val="24"/>
          <w:szCs w:val="24"/>
        </w:rPr>
      </w:pPr>
      <w:r w:rsidRPr="000147B9">
        <w:rPr>
          <w:rFonts w:ascii="Calibri" w:hAnsi="Calibri"/>
          <w:b/>
          <w:sz w:val="24"/>
          <w:szCs w:val="24"/>
        </w:rPr>
        <w:t>Co</w:t>
      </w:r>
      <w:r>
        <w:rPr>
          <w:rFonts w:ascii="Calibri" w:hAnsi="Calibri"/>
          <w:b/>
          <w:sz w:val="24"/>
          <w:szCs w:val="24"/>
        </w:rPr>
        <w:t>nsultant Exercise P</w:t>
      </w:r>
      <w:r w:rsidRPr="000147B9">
        <w:rPr>
          <w:rFonts w:ascii="Calibri" w:hAnsi="Calibri"/>
          <w:b/>
          <w:sz w:val="24"/>
          <w:szCs w:val="24"/>
        </w:rPr>
        <w:t>hysiologist</w:t>
      </w:r>
      <w:r>
        <w:rPr>
          <w:rFonts w:ascii="Calibri" w:hAnsi="Calibri"/>
          <w:b/>
          <w:sz w:val="24"/>
          <w:szCs w:val="24"/>
        </w:rPr>
        <w:t>, British Triathlon Association</w:t>
      </w:r>
    </w:p>
    <w:p w:rsidR="0083546C" w:rsidRPr="000147B9" w:rsidRDefault="0083546C" w:rsidP="0083546C">
      <w:pPr>
        <w:pStyle w:val="BodyText"/>
        <w:jc w:val="both"/>
        <w:rPr>
          <w:rFonts w:ascii="Calibri" w:hAnsi="Calibri"/>
          <w:b/>
          <w:sz w:val="24"/>
          <w:szCs w:val="24"/>
        </w:rPr>
      </w:pPr>
      <w:r w:rsidRPr="000147B9">
        <w:rPr>
          <w:rFonts w:ascii="Calibri" w:hAnsi="Calibri"/>
          <w:b/>
          <w:sz w:val="24"/>
          <w:szCs w:val="24"/>
        </w:rPr>
        <w:t>(2002</w:t>
      </w:r>
      <w:r>
        <w:rPr>
          <w:rFonts w:ascii="Calibri" w:hAnsi="Calibri"/>
          <w:b/>
          <w:sz w:val="24"/>
          <w:szCs w:val="24"/>
        </w:rPr>
        <w:t xml:space="preserve"> </w:t>
      </w:r>
      <w:r w:rsidRPr="00280EC0">
        <w:rPr>
          <w:rFonts w:ascii="Calibri" w:hAnsi="Calibri"/>
          <w:b/>
          <w:sz w:val="24"/>
          <w:szCs w:val="24"/>
        </w:rPr>
        <w:t xml:space="preserve">– </w:t>
      </w:r>
      <w:r>
        <w:rPr>
          <w:rFonts w:ascii="Calibri" w:hAnsi="Calibri"/>
          <w:b/>
          <w:sz w:val="24"/>
          <w:szCs w:val="24"/>
        </w:rPr>
        <w:t>P</w:t>
      </w:r>
      <w:r w:rsidRPr="000147B9">
        <w:rPr>
          <w:rFonts w:ascii="Calibri" w:hAnsi="Calibri"/>
          <w:b/>
          <w:sz w:val="24"/>
          <w:szCs w:val="24"/>
        </w:rPr>
        <w:t>resent</w:t>
      </w:r>
      <w:r>
        <w:rPr>
          <w:rFonts w:ascii="Calibri" w:hAnsi="Calibri"/>
          <w:b/>
          <w:sz w:val="24"/>
          <w:szCs w:val="24"/>
        </w:rPr>
        <w:t xml:space="preserve"> Day</w:t>
      </w:r>
      <w:r w:rsidRPr="000147B9">
        <w:rPr>
          <w:rFonts w:ascii="Calibri" w:hAnsi="Calibri"/>
          <w:b/>
          <w:sz w:val="24"/>
          <w:szCs w:val="24"/>
        </w:rPr>
        <w:t>)</w:t>
      </w:r>
    </w:p>
    <w:p w:rsidR="0083546C" w:rsidRDefault="0083546C" w:rsidP="0083546C">
      <w:pPr>
        <w:pStyle w:val="BodyText"/>
        <w:numPr>
          <w:ilvl w:val="0"/>
          <w:numId w:val="5"/>
        </w:numPr>
        <w:jc w:val="both"/>
        <w:rPr>
          <w:rFonts w:ascii="Calibri" w:hAnsi="Calibri"/>
          <w:sz w:val="24"/>
          <w:szCs w:val="24"/>
        </w:rPr>
      </w:pPr>
      <w:r>
        <w:rPr>
          <w:rFonts w:ascii="Calibri" w:hAnsi="Calibri"/>
          <w:sz w:val="24"/>
          <w:szCs w:val="24"/>
        </w:rPr>
        <w:t>Video analyse</w:t>
      </w:r>
      <w:r w:rsidRPr="000147B9">
        <w:rPr>
          <w:rFonts w:ascii="Calibri" w:hAnsi="Calibri"/>
          <w:sz w:val="24"/>
          <w:szCs w:val="24"/>
        </w:rPr>
        <w:t>s for swimming</w:t>
      </w:r>
      <w:r>
        <w:rPr>
          <w:rFonts w:ascii="Calibri" w:hAnsi="Calibri"/>
          <w:sz w:val="24"/>
          <w:szCs w:val="24"/>
        </w:rPr>
        <w:t>,</w:t>
      </w:r>
      <w:r w:rsidRPr="000147B9">
        <w:rPr>
          <w:rFonts w:ascii="Calibri" w:hAnsi="Calibri"/>
          <w:sz w:val="24"/>
          <w:szCs w:val="24"/>
        </w:rPr>
        <w:t xml:space="preserve"> </w:t>
      </w:r>
      <w:r>
        <w:rPr>
          <w:rFonts w:ascii="Calibri" w:hAnsi="Calibri"/>
          <w:sz w:val="24"/>
          <w:szCs w:val="24"/>
        </w:rPr>
        <w:t xml:space="preserve">laboratory-based </w:t>
      </w:r>
      <w:r w:rsidRPr="000147B9">
        <w:rPr>
          <w:rFonts w:ascii="Calibri" w:hAnsi="Calibri"/>
          <w:sz w:val="24"/>
          <w:szCs w:val="24"/>
        </w:rPr>
        <w:t xml:space="preserve">exercise testing </w:t>
      </w:r>
      <w:r>
        <w:rPr>
          <w:rFonts w:ascii="Calibri" w:hAnsi="Calibri"/>
          <w:sz w:val="24"/>
          <w:szCs w:val="24"/>
        </w:rPr>
        <w:t>and exercise prescription;</w:t>
      </w:r>
      <w:r w:rsidRPr="000147B9">
        <w:rPr>
          <w:rFonts w:ascii="Calibri" w:hAnsi="Calibri"/>
          <w:sz w:val="24"/>
          <w:szCs w:val="24"/>
        </w:rPr>
        <w:t xml:space="preserve"> </w:t>
      </w:r>
      <w:r>
        <w:rPr>
          <w:rFonts w:ascii="Calibri" w:hAnsi="Calibri"/>
          <w:sz w:val="24"/>
          <w:szCs w:val="24"/>
        </w:rPr>
        <w:t xml:space="preserve">advice on </w:t>
      </w:r>
      <w:r w:rsidRPr="000147B9">
        <w:rPr>
          <w:rFonts w:ascii="Calibri" w:hAnsi="Calibri"/>
          <w:sz w:val="24"/>
          <w:szCs w:val="24"/>
        </w:rPr>
        <w:t>nutrition and e</w:t>
      </w:r>
      <w:r>
        <w:rPr>
          <w:rFonts w:ascii="Calibri" w:hAnsi="Calibri"/>
          <w:sz w:val="24"/>
          <w:szCs w:val="24"/>
        </w:rPr>
        <w:t>rgogenic aids</w:t>
      </w:r>
    </w:p>
    <w:p w:rsidR="0083546C" w:rsidRPr="000147B9" w:rsidRDefault="0083546C" w:rsidP="0083546C">
      <w:pPr>
        <w:pStyle w:val="BodyText"/>
        <w:numPr>
          <w:ilvl w:val="0"/>
          <w:numId w:val="5"/>
        </w:numPr>
        <w:jc w:val="both"/>
        <w:rPr>
          <w:rFonts w:ascii="Calibri" w:hAnsi="Calibri"/>
          <w:sz w:val="24"/>
          <w:szCs w:val="24"/>
        </w:rPr>
      </w:pPr>
      <w:r w:rsidRPr="000147B9">
        <w:rPr>
          <w:rFonts w:ascii="Calibri" w:hAnsi="Calibri"/>
          <w:sz w:val="24"/>
          <w:szCs w:val="24"/>
        </w:rPr>
        <w:t>Lia</w:t>
      </w:r>
      <w:r>
        <w:rPr>
          <w:rFonts w:ascii="Calibri" w:hAnsi="Calibri"/>
          <w:sz w:val="24"/>
          <w:szCs w:val="24"/>
        </w:rPr>
        <w:t>ising with r</w:t>
      </w:r>
      <w:r w:rsidRPr="000147B9">
        <w:rPr>
          <w:rFonts w:ascii="Calibri" w:hAnsi="Calibri"/>
          <w:sz w:val="24"/>
          <w:szCs w:val="24"/>
        </w:rPr>
        <w:t>egional triathlon coaches, per</w:t>
      </w:r>
      <w:r>
        <w:rPr>
          <w:rFonts w:ascii="Calibri" w:hAnsi="Calibri"/>
          <w:sz w:val="24"/>
          <w:szCs w:val="24"/>
        </w:rPr>
        <w:t>formance managers and directors;</w:t>
      </w:r>
      <w:r w:rsidRPr="000147B9">
        <w:rPr>
          <w:rFonts w:ascii="Calibri" w:hAnsi="Calibri"/>
          <w:sz w:val="24"/>
          <w:szCs w:val="24"/>
        </w:rPr>
        <w:t xml:space="preserve"> giving presentations to coaches and athletes</w:t>
      </w:r>
    </w:p>
    <w:p w:rsidR="0083546C" w:rsidRPr="000147B9" w:rsidRDefault="0083546C" w:rsidP="0083546C">
      <w:pPr>
        <w:pStyle w:val="BodyText"/>
        <w:jc w:val="both"/>
        <w:rPr>
          <w:rFonts w:ascii="Calibri" w:hAnsi="Calibri"/>
          <w:sz w:val="24"/>
          <w:szCs w:val="24"/>
        </w:rPr>
      </w:pPr>
    </w:p>
    <w:p w:rsidR="0083546C" w:rsidRDefault="0083546C" w:rsidP="0083546C">
      <w:pPr>
        <w:jc w:val="both"/>
        <w:rPr>
          <w:rFonts w:ascii="Calibri" w:hAnsi="Calibri"/>
          <w:b/>
          <w:sz w:val="24"/>
          <w:szCs w:val="24"/>
        </w:rPr>
      </w:pPr>
      <w:r>
        <w:rPr>
          <w:rFonts w:ascii="Calibri" w:hAnsi="Calibri"/>
          <w:b/>
          <w:sz w:val="24"/>
          <w:szCs w:val="24"/>
        </w:rPr>
        <w:t>Consultant E</w:t>
      </w:r>
      <w:r w:rsidRPr="000147B9">
        <w:rPr>
          <w:rFonts w:ascii="Calibri" w:hAnsi="Calibri"/>
          <w:b/>
          <w:sz w:val="24"/>
          <w:szCs w:val="24"/>
        </w:rPr>
        <w:t xml:space="preserve">xercise </w:t>
      </w:r>
      <w:r>
        <w:rPr>
          <w:rFonts w:ascii="Calibri" w:hAnsi="Calibri"/>
          <w:b/>
          <w:sz w:val="24"/>
          <w:szCs w:val="24"/>
        </w:rPr>
        <w:t>P</w:t>
      </w:r>
      <w:r w:rsidRPr="000147B9">
        <w:rPr>
          <w:rFonts w:ascii="Calibri" w:hAnsi="Calibri"/>
          <w:b/>
          <w:sz w:val="24"/>
          <w:szCs w:val="24"/>
        </w:rPr>
        <w:t xml:space="preserve">hysiologist </w:t>
      </w:r>
      <w:r>
        <w:rPr>
          <w:rFonts w:ascii="Calibri" w:hAnsi="Calibri"/>
          <w:b/>
          <w:sz w:val="24"/>
          <w:szCs w:val="24"/>
        </w:rPr>
        <w:t>and C</w:t>
      </w:r>
      <w:r w:rsidRPr="000147B9">
        <w:rPr>
          <w:rFonts w:ascii="Calibri" w:hAnsi="Calibri"/>
          <w:b/>
          <w:sz w:val="24"/>
          <w:szCs w:val="24"/>
        </w:rPr>
        <w:t>oach</w:t>
      </w:r>
      <w:r>
        <w:rPr>
          <w:rFonts w:ascii="Calibri" w:hAnsi="Calibri"/>
          <w:b/>
          <w:sz w:val="24"/>
          <w:szCs w:val="24"/>
        </w:rPr>
        <w:t>,</w:t>
      </w:r>
      <w:r w:rsidRPr="000147B9">
        <w:rPr>
          <w:rFonts w:ascii="Calibri" w:hAnsi="Calibri"/>
          <w:b/>
          <w:sz w:val="24"/>
          <w:szCs w:val="24"/>
        </w:rPr>
        <w:t xml:space="preserve"> </w:t>
      </w:r>
      <w:r>
        <w:rPr>
          <w:rFonts w:ascii="Calibri" w:hAnsi="Calibri"/>
          <w:b/>
          <w:sz w:val="24"/>
          <w:szCs w:val="24"/>
        </w:rPr>
        <w:t>Great Britain cycling</w:t>
      </w:r>
    </w:p>
    <w:p w:rsidR="0083546C" w:rsidRPr="000147B9" w:rsidRDefault="0083546C" w:rsidP="0083546C">
      <w:pPr>
        <w:jc w:val="both"/>
        <w:rPr>
          <w:rFonts w:ascii="Calibri" w:hAnsi="Calibri"/>
          <w:b/>
          <w:sz w:val="24"/>
          <w:szCs w:val="24"/>
        </w:rPr>
      </w:pPr>
      <w:r w:rsidRPr="000147B9">
        <w:rPr>
          <w:rFonts w:ascii="Calibri" w:hAnsi="Calibri"/>
          <w:b/>
          <w:sz w:val="24"/>
          <w:szCs w:val="24"/>
        </w:rPr>
        <w:t>(1998</w:t>
      </w:r>
      <w:r>
        <w:rPr>
          <w:rFonts w:ascii="Calibri" w:hAnsi="Calibri"/>
          <w:b/>
          <w:sz w:val="24"/>
          <w:szCs w:val="24"/>
        </w:rPr>
        <w:t xml:space="preserve"> </w:t>
      </w:r>
      <w:r w:rsidRPr="00280EC0">
        <w:rPr>
          <w:rFonts w:ascii="Calibri" w:hAnsi="Calibri"/>
          <w:b/>
          <w:sz w:val="24"/>
          <w:szCs w:val="24"/>
        </w:rPr>
        <w:t xml:space="preserve">– </w:t>
      </w:r>
      <w:r>
        <w:rPr>
          <w:rFonts w:ascii="Calibri" w:hAnsi="Calibri"/>
          <w:b/>
          <w:sz w:val="24"/>
          <w:szCs w:val="24"/>
        </w:rPr>
        <w:t>P</w:t>
      </w:r>
      <w:r w:rsidRPr="000147B9">
        <w:rPr>
          <w:rFonts w:ascii="Calibri" w:hAnsi="Calibri"/>
          <w:b/>
          <w:sz w:val="24"/>
          <w:szCs w:val="24"/>
        </w:rPr>
        <w:t>resent</w:t>
      </w:r>
      <w:r>
        <w:rPr>
          <w:rFonts w:ascii="Calibri" w:hAnsi="Calibri"/>
          <w:b/>
          <w:sz w:val="24"/>
          <w:szCs w:val="24"/>
        </w:rPr>
        <w:t xml:space="preserve"> Day</w:t>
      </w:r>
      <w:r w:rsidRPr="000147B9">
        <w:rPr>
          <w:rFonts w:ascii="Calibri" w:hAnsi="Calibri"/>
          <w:b/>
          <w:sz w:val="24"/>
          <w:szCs w:val="24"/>
        </w:rPr>
        <w:t>)</w:t>
      </w:r>
    </w:p>
    <w:p w:rsidR="0083546C" w:rsidRDefault="0083546C" w:rsidP="0083546C">
      <w:pPr>
        <w:pStyle w:val="BodyText"/>
        <w:numPr>
          <w:ilvl w:val="0"/>
          <w:numId w:val="6"/>
        </w:numPr>
        <w:jc w:val="both"/>
        <w:rPr>
          <w:rFonts w:ascii="Calibri" w:hAnsi="Calibri"/>
          <w:sz w:val="24"/>
          <w:szCs w:val="24"/>
        </w:rPr>
      </w:pPr>
      <w:r w:rsidRPr="000147B9">
        <w:rPr>
          <w:rFonts w:ascii="Calibri" w:hAnsi="Calibri"/>
          <w:sz w:val="24"/>
          <w:szCs w:val="24"/>
        </w:rPr>
        <w:t xml:space="preserve">Coach </w:t>
      </w:r>
      <w:r>
        <w:rPr>
          <w:rFonts w:ascii="Calibri" w:hAnsi="Calibri"/>
          <w:sz w:val="24"/>
          <w:szCs w:val="24"/>
        </w:rPr>
        <w:t>and</w:t>
      </w:r>
      <w:r w:rsidRPr="000147B9">
        <w:rPr>
          <w:rFonts w:ascii="Calibri" w:hAnsi="Calibri"/>
          <w:sz w:val="24"/>
          <w:szCs w:val="24"/>
        </w:rPr>
        <w:t xml:space="preserve"> conditioning consultant for </w:t>
      </w:r>
      <w:r>
        <w:rPr>
          <w:rFonts w:ascii="Calibri" w:hAnsi="Calibri"/>
          <w:sz w:val="24"/>
          <w:szCs w:val="24"/>
        </w:rPr>
        <w:t xml:space="preserve">the </w:t>
      </w:r>
      <w:r w:rsidRPr="000147B9">
        <w:rPr>
          <w:rFonts w:ascii="Calibri" w:hAnsi="Calibri"/>
          <w:sz w:val="24"/>
          <w:szCs w:val="24"/>
        </w:rPr>
        <w:t>GB</w:t>
      </w:r>
      <w:r>
        <w:rPr>
          <w:rFonts w:ascii="Calibri" w:hAnsi="Calibri"/>
          <w:sz w:val="24"/>
          <w:szCs w:val="24"/>
        </w:rPr>
        <w:t xml:space="preserve"> P</w:t>
      </w:r>
      <w:r w:rsidRPr="000147B9">
        <w:rPr>
          <w:rFonts w:ascii="Calibri" w:hAnsi="Calibri"/>
          <w:sz w:val="24"/>
          <w:szCs w:val="24"/>
        </w:rPr>
        <w:t>aralympic cycling team</w:t>
      </w:r>
      <w:r>
        <w:rPr>
          <w:rFonts w:ascii="Calibri" w:hAnsi="Calibri"/>
          <w:sz w:val="24"/>
          <w:szCs w:val="24"/>
        </w:rPr>
        <w:t>,</w:t>
      </w:r>
      <w:r w:rsidRPr="000147B9">
        <w:rPr>
          <w:rFonts w:ascii="Calibri" w:hAnsi="Calibri"/>
          <w:sz w:val="24"/>
          <w:szCs w:val="24"/>
        </w:rPr>
        <w:t xml:space="preserve"> in</w:t>
      </w:r>
      <w:r>
        <w:rPr>
          <w:rFonts w:ascii="Calibri" w:hAnsi="Calibri"/>
          <w:sz w:val="24"/>
          <w:szCs w:val="24"/>
        </w:rPr>
        <w:t xml:space="preserve">cluding </w:t>
      </w:r>
      <w:r w:rsidRPr="000147B9">
        <w:rPr>
          <w:rFonts w:ascii="Calibri" w:hAnsi="Calibri"/>
          <w:sz w:val="24"/>
          <w:szCs w:val="24"/>
        </w:rPr>
        <w:t xml:space="preserve">preparation </w:t>
      </w:r>
      <w:r>
        <w:rPr>
          <w:rFonts w:ascii="Calibri" w:hAnsi="Calibri"/>
          <w:sz w:val="24"/>
          <w:szCs w:val="24"/>
        </w:rPr>
        <w:t xml:space="preserve">for the </w:t>
      </w:r>
      <w:r w:rsidRPr="000147B9">
        <w:rPr>
          <w:rFonts w:ascii="Calibri" w:hAnsi="Calibri"/>
          <w:sz w:val="24"/>
          <w:szCs w:val="24"/>
        </w:rPr>
        <w:t xml:space="preserve">Paralympics </w:t>
      </w:r>
      <w:r>
        <w:rPr>
          <w:rFonts w:ascii="Calibri" w:hAnsi="Calibri"/>
          <w:sz w:val="24"/>
          <w:szCs w:val="24"/>
        </w:rPr>
        <w:t xml:space="preserve">in </w:t>
      </w:r>
      <w:r w:rsidRPr="000147B9">
        <w:rPr>
          <w:rFonts w:ascii="Calibri" w:hAnsi="Calibri"/>
          <w:sz w:val="24"/>
          <w:szCs w:val="24"/>
        </w:rPr>
        <w:t>Sydney 2000</w:t>
      </w:r>
      <w:r>
        <w:rPr>
          <w:rFonts w:ascii="Calibri" w:hAnsi="Calibri"/>
          <w:sz w:val="24"/>
          <w:szCs w:val="24"/>
        </w:rPr>
        <w:t>,</w:t>
      </w:r>
      <w:r w:rsidRPr="000147B9">
        <w:rPr>
          <w:rFonts w:ascii="Calibri" w:hAnsi="Calibri"/>
          <w:sz w:val="24"/>
          <w:szCs w:val="24"/>
        </w:rPr>
        <w:t xml:space="preserve"> Athens 2004</w:t>
      </w:r>
      <w:r>
        <w:rPr>
          <w:rFonts w:ascii="Calibri" w:hAnsi="Calibri"/>
          <w:sz w:val="24"/>
          <w:szCs w:val="24"/>
        </w:rPr>
        <w:t xml:space="preserve"> and Beijing 2008.</w:t>
      </w:r>
    </w:p>
    <w:p w:rsidR="0083546C" w:rsidRDefault="0083546C" w:rsidP="0083546C">
      <w:pPr>
        <w:pStyle w:val="BodyText"/>
        <w:numPr>
          <w:ilvl w:val="0"/>
          <w:numId w:val="6"/>
        </w:numPr>
        <w:jc w:val="both"/>
        <w:rPr>
          <w:rFonts w:ascii="Calibri" w:hAnsi="Calibri"/>
          <w:sz w:val="24"/>
          <w:szCs w:val="24"/>
        </w:rPr>
      </w:pPr>
      <w:r>
        <w:rPr>
          <w:rFonts w:ascii="Calibri" w:hAnsi="Calibri"/>
          <w:sz w:val="24"/>
          <w:szCs w:val="24"/>
        </w:rPr>
        <w:t>Athlete</w:t>
      </w:r>
      <w:r w:rsidRPr="000147B9">
        <w:rPr>
          <w:rFonts w:ascii="Calibri" w:hAnsi="Calibri"/>
          <w:sz w:val="24"/>
          <w:szCs w:val="24"/>
        </w:rPr>
        <w:t xml:space="preserve"> monitoring, exercise testing </w:t>
      </w:r>
      <w:r>
        <w:rPr>
          <w:rFonts w:ascii="Calibri" w:hAnsi="Calibri"/>
          <w:sz w:val="24"/>
          <w:szCs w:val="24"/>
        </w:rPr>
        <w:t>and</w:t>
      </w:r>
      <w:r w:rsidRPr="000147B9">
        <w:rPr>
          <w:rFonts w:ascii="Calibri" w:hAnsi="Calibri"/>
          <w:sz w:val="24"/>
          <w:szCs w:val="24"/>
        </w:rPr>
        <w:t xml:space="preserve"> advice on nutrition and training</w:t>
      </w:r>
    </w:p>
    <w:p w:rsidR="0083546C" w:rsidRDefault="0083546C" w:rsidP="0083546C">
      <w:pPr>
        <w:pStyle w:val="BodyText"/>
        <w:numPr>
          <w:ilvl w:val="0"/>
          <w:numId w:val="6"/>
        </w:numPr>
        <w:jc w:val="both"/>
        <w:rPr>
          <w:rFonts w:ascii="Calibri" w:hAnsi="Calibri"/>
          <w:sz w:val="24"/>
          <w:szCs w:val="24"/>
        </w:rPr>
      </w:pPr>
      <w:r>
        <w:rPr>
          <w:rFonts w:ascii="Calibri" w:hAnsi="Calibri"/>
          <w:sz w:val="24"/>
          <w:szCs w:val="24"/>
        </w:rPr>
        <w:t>C</w:t>
      </w:r>
      <w:r w:rsidRPr="000147B9">
        <w:rPr>
          <w:rFonts w:ascii="Calibri" w:hAnsi="Calibri"/>
          <w:sz w:val="24"/>
          <w:szCs w:val="24"/>
        </w:rPr>
        <w:t xml:space="preserve">lose consultation with </w:t>
      </w:r>
      <w:r>
        <w:rPr>
          <w:rFonts w:ascii="Calibri" w:hAnsi="Calibri"/>
          <w:sz w:val="24"/>
          <w:szCs w:val="24"/>
        </w:rPr>
        <w:t>the performance d</w:t>
      </w:r>
      <w:r w:rsidRPr="000147B9">
        <w:rPr>
          <w:rFonts w:ascii="Calibri" w:hAnsi="Calibri"/>
          <w:sz w:val="24"/>
          <w:szCs w:val="24"/>
        </w:rPr>
        <w:t>irector, athletes, coaches and support staff as part of an interdisciplinary team</w:t>
      </w:r>
    </w:p>
    <w:p w:rsidR="0083546C" w:rsidRPr="000147B9" w:rsidRDefault="0083546C" w:rsidP="0083546C">
      <w:pPr>
        <w:pStyle w:val="BodyText"/>
        <w:numPr>
          <w:ilvl w:val="0"/>
          <w:numId w:val="6"/>
        </w:numPr>
        <w:jc w:val="both"/>
        <w:rPr>
          <w:rFonts w:ascii="Calibri" w:hAnsi="Calibri"/>
          <w:sz w:val="24"/>
          <w:szCs w:val="24"/>
        </w:rPr>
      </w:pPr>
      <w:r w:rsidRPr="000147B9">
        <w:rPr>
          <w:rFonts w:ascii="Calibri" w:hAnsi="Calibri"/>
          <w:sz w:val="24"/>
          <w:szCs w:val="24"/>
        </w:rPr>
        <w:t>Coached cyclist</w:t>
      </w:r>
      <w:r>
        <w:rPr>
          <w:rFonts w:ascii="Calibri" w:hAnsi="Calibri"/>
          <w:sz w:val="24"/>
          <w:szCs w:val="24"/>
        </w:rPr>
        <w:t>s</w:t>
      </w:r>
      <w:r w:rsidRPr="000147B9">
        <w:rPr>
          <w:rFonts w:ascii="Calibri" w:hAnsi="Calibri"/>
          <w:sz w:val="24"/>
          <w:szCs w:val="24"/>
        </w:rPr>
        <w:t xml:space="preserve"> to </w:t>
      </w:r>
      <w:r>
        <w:rPr>
          <w:rFonts w:ascii="Calibri" w:hAnsi="Calibri"/>
          <w:sz w:val="24"/>
          <w:szCs w:val="24"/>
        </w:rPr>
        <w:t>numerous</w:t>
      </w:r>
      <w:r w:rsidRPr="000147B9">
        <w:rPr>
          <w:rFonts w:ascii="Calibri" w:hAnsi="Calibri"/>
          <w:sz w:val="24"/>
          <w:szCs w:val="24"/>
        </w:rPr>
        <w:t xml:space="preserve"> </w:t>
      </w:r>
      <w:r>
        <w:rPr>
          <w:rFonts w:ascii="Calibri" w:hAnsi="Calibri"/>
          <w:sz w:val="24"/>
          <w:szCs w:val="24"/>
        </w:rPr>
        <w:t>W</w:t>
      </w:r>
      <w:r w:rsidRPr="000147B9">
        <w:rPr>
          <w:rFonts w:ascii="Calibri" w:hAnsi="Calibri"/>
          <w:sz w:val="24"/>
          <w:szCs w:val="24"/>
        </w:rPr>
        <w:t xml:space="preserve">orld </w:t>
      </w:r>
      <w:r>
        <w:rPr>
          <w:rFonts w:ascii="Calibri" w:hAnsi="Calibri"/>
          <w:sz w:val="24"/>
          <w:szCs w:val="24"/>
        </w:rPr>
        <w:t>R</w:t>
      </w:r>
      <w:r w:rsidRPr="000147B9">
        <w:rPr>
          <w:rFonts w:ascii="Calibri" w:hAnsi="Calibri"/>
          <w:sz w:val="24"/>
          <w:szCs w:val="24"/>
        </w:rPr>
        <w:t xml:space="preserve">ecords, </w:t>
      </w:r>
      <w:r>
        <w:rPr>
          <w:rFonts w:ascii="Calibri" w:hAnsi="Calibri"/>
          <w:sz w:val="24"/>
          <w:szCs w:val="24"/>
        </w:rPr>
        <w:t>ten</w:t>
      </w:r>
      <w:r w:rsidRPr="000147B9">
        <w:rPr>
          <w:rFonts w:ascii="Calibri" w:hAnsi="Calibri"/>
          <w:sz w:val="24"/>
          <w:szCs w:val="24"/>
        </w:rPr>
        <w:t xml:space="preserve"> </w:t>
      </w:r>
      <w:r>
        <w:rPr>
          <w:rFonts w:ascii="Calibri" w:hAnsi="Calibri"/>
          <w:sz w:val="24"/>
          <w:szCs w:val="24"/>
        </w:rPr>
        <w:t>Paralympic Golds and two Silver; currently coach three W</w:t>
      </w:r>
      <w:r w:rsidRPr="000147B9">
        <w:rPr>
          <w:rFonts w:ascii="Calibri" w:hAnsi="Calibri"/>
          <w:sz w:val="24"/>
          <w:szCs w:val="24"/>
        </w:rPr>
        <w:t xml:space="preserve">orld </w:t>
      </w:r>
      <w:r>
        <w:rPr>
          <w:rFonts w:ascii="Calibri" w:hAnsi="Calibri"/>
          <w:sz w:val="24"/>
          <w:szCs w:val="24"/>
        </w:rPr>
        <w:t>C</w:t>
      </w:r>
      <w:r w:rsidRPr="000147B9">
        <w:rPr>
          <w:rFonts w:ascii="Calibri" w:hAnsi="Calibri"/>
          <w:sz w:val="24"/>
          <w:szCs w:val="24"/>
        </w:rPr>
        <w:t>hampions.</w:t>
      </w:r>
    </w:p>
    <w:p w:rsidR="0083546C" w:rsidRPr="000147B9" w:rsidRDefault="0083546C" w:rsidP="0083546C">
      <w:pPr>
        <w:jc w:val="both"/>
        <w:rPr>
          <w:rFonts w:ascii="Calibri" w:hAnsi="Calibri"/>
          <w:b/>
          <w:sz w:val="24"/>
          <w:szCs w:val="24"/>
        </w:rPr>
      </w:pPr>
    </w:p>
    <w:p w:rsidR="0083546C" w:rsidRDefault="0083546C" w:rsidP="0083546C">
      <w:pPr>
        <w:jc w:val="both"/>
        <w:rPr>
          <w:rFonts w:ascii="Calibri" w:hAnsi="Calibri"/>
          <w:b/>
          <w:sz w:val="24"/>
          <w:szCs w:val="24"/>
        </w:rPr>
      </w:pPr>
      <w:r w:rsidRPr="000147B9">
        <w:rPr>
          <w:rFonts w:ascii="Calibri" w:hAnsi="Calibri"/>
          <w:b/>
          <w:sz w:val="24"/>
          <w:szCs w:val="24"/>
        </w:rPr>
        <w:t xml:space="preserve">University of Oslo </w:t>
      </w:r>
      <w:r>
        <w:rPr>
          <w:rFonts w:ascii="Calibri" w:hAnsi="Calibri"/>
          <w:b/>
          <w:sz w:val="24"/>
          <w:szCs w:val="24"/>
        </w:rPr>
        <w:t>(sabbatical), Norway</w:t>
      </w:r>
    </w:p>
    <w:p w:rsidR="0083546C" w:rsidRDefault="0083546C" w:rsidP="0083546C">
      <w:pPr>
        <w:jc w:val="both"/>
        <w:rPr>
          <w:rFonts w:ascii="Calibri" w:hAnsi="Calibri"/>
          <w:b/>
          <w:sz w:val="24"/>
          <w:szCs w:val="24"/>
        </w:rPr>
      </w:pPr>
      <w:r>
        <w:rPr>
          <w:rFonts w:ascii="Calibri" w:hAnsi="Calibri"/>
          <w:b/>
          <w:sz w:val="24"/>
          <w:szCs w:val="24"/>
        </w:rPr>
        <w:t>(Aug 2004</w:t>
      </w:r>
      <w:r w:rsidRPr="00280EC0">
        <w:rPr>
          <w:rFonts w:ascii="Calibri" w:hAnsi="Calibri"/>
          <w:b/>
          <w:sz w:val="24"/>
          <w:szCs w:val="24"/>
        </w:rPr>
        <w:t xml:space="preserve"> – </w:t>
      </w:r>
      <w:r>
        <w:rPr>
          <w:rFonts w:ascii="Calibri" w:hAnsi="Calibri"/>
          <w:b/>
          <w:sz w:val="24"/>
          <w:szCs w:val="24"/>
        </w:rPr>
        <w:t xml:space="preserve">Feb </w:t>
      </w:r>
      <w:r w:rsidRPr="000147B9">
        <w:rPr>
          <w:rFonts w:ascii="Calibri" w:hAnsi="Calibri"/>
          <w:b/>
          <w:sz w:val="24"/>
          <w:szCs w:val="24"/>
        </w:rPr>
        <w:t>2005</w:t>
      </w:r>
      <w:r>
        <w:rPr>
          <w:rFonts w:ascii="Calibri" w:hAnsi="Calibri"/>
          <w:b/>
          <w:sz w:val="24"/>
          <w:szCs w:val="24"/>
        </w:rPr>
        <w:t>):</w:t>
      </w:r>
    </w:p>
    <w:p w:rsidR="0083546C" w:rsidRDefault="0083546C" w:rsidP="0083546C">
      <w:pPr>
        <w:numPr>
          <w:ilvl w:val="0"/>
          <w:numId w:val="7"/>
        </w:numPr>
        <w:jc w:val="both"/>
        <w:rPr>
          <w:rFonts w:ascii="Calibri" w:hAnsi="Calibri"/>
          <w:sz w:val="24"/>
          <w:szCs w:val="24"/>
        </w:rPr>
      </w:pPr>
      <w:r w:rsidRPr="000147B9">
        <w:rPr>
          <w:rFonts w:ascii="Calibri" w:hAnsi="Calibri"/>
          <w:sz w:val="24"/>
          <w:szCs w:val="24"/>
        </w:rPr>
        <w:t>Work</w:t>
      </w:r>
      <w:r>
        <w:rPr>
          <w:rFonts w:ascii="Calibri" w:hAnsi="Calibri"/>
          <w:sz w:val="24"/>
          <w:szCs w:val="24"/>
        </w:rPr>
        <w:t>ed</w:t>
      </w:r>
      <w:r w:rsidRPr="000147B9">
        <w:rPr>
          <w:rFonts w:ascii="Calibri" w:hAnsi="Calibri"/>
          <w:sz w:val="24"/>
          <w:szCs w:val="24"/>
        </w:rPr>
        <w:t xml:space="preserve"> in the </w:t>
      </w:r>
      <w:r w:rsidRPr="00280EC0">
        <w:rPr>
          <w:rFonts w:ascii="Calibri" w:hAnsi="Calibri"/>
          <w:i/>
          <w:sz w:val="24"/>
          <w:szCs w:val="24"/>
        </w:rPr>
        <w:t xml:space="preserve">‘Institute of Experimental Medical Research’ </w:t>
      </w:r>
      <w:r w:rsidRPr="000147B9">
        <w:rPr>
          <w:rFonts w:ascii="Calibri" w:hAnsi="Calibri"/>
          <w:sz w:val="24"/>
          <w:szCs w:val="24"/>
        </w:rPr>
        <w:t xml:space="preserve">and </w:t>
      </w:r>
      <w:r>
        <w:rPr>
          <w:rFonts w:ascii="Calibri" w:hAnsi="Calibri"/>
          <w:sz w:val="24"/>
          <w:szCs w:val="24"/>
        </w:rPr>
        <w:t xml:space="preserve">the </w:t>
      </w:r>
      <w:r w:rsidRPr="00280EC0">
        <w:rPr>
          <w:rFonts w:ascii="Calibri" w:hAnsi="Calibri"/>
          <w:i/>
          <w:sz w:val="24"/>
          <w:szCs w:val="24"/>
        </w:rPr>
        <w:t>‘Centre for Heart Failure Research’</w:t>
      </w:r>
    </w:p>
    <w:p w:rsidR="0083546C" w:rsidRPr="000147B9" w:rsidRDefault="0083546C" w:rsidP="0083546C">
      <w:pPr>
        <w:numPr>
          <w:ilvl w:val="0"/>
          <w:numId w:val="7"/>
        </w:numPr>
        <w:jc w:val="both"/>
        <w:rPr>
          <w:rFonts w:ascii="Calibri" w:hAnsi="Calibri"/>
          <w:sz w:val="24"/>
          <w:szCs w:val="24"/>
        </w:rPr>
      </w:pPr>
      <w:r>
        <w:rPr>
          <w:rFonts w:ascii="Calibri" w:hAnsi="Calibri"/>
          <w:sz w:val="24"/>
          <w:szCs w:val="24"/>
        </w:rPr>
        <w:t>Completed an animal science course, learnt</w:t>
      </w:r>
      <w:r w:rsidRPr="000147B9">
        <w:rPr>
          <w:rFonts w:ascii="Calibri" w:hAnsi="Calibri"/>
          <w:sz w:val="24"/>
          <w:szCs w:val="24"/>
        </w:rPr>
        <w:t xml:space="preserve"> invasive techniques and examin</w:t>
      </w:r>
      <w:r>
        <w:rPr>
          <w:rFonts w:ascii="Calibri" w:hAnsi="Calibri"/>
          <w:sz w:val="24"/>
          <w:szCs w:val="24"/>
        </w:rPr>
        <w:t>ed</w:t>
      </w:r>
      <w:r w:rsidRPr="000147B9">
        <w:rPr>
          <w:rFonts w:ascii="Calibri" w:hAnsi="Calibri"/>
          <w:sz w:val="24"/>
          <w:szCs w:val="24"/>
        </w:rPr>
        <w:t xml:space="preserve"> muscle metabolism following heart failure</w:t>
      </w:r>
    </w:p>
    <w:p w:rsidR="0083546C" w:rsidRPr="000147B9" w:rsidRDefault="0083546C" w:rsidP="0083546C">
      <w:pPr>
        <w:jc w:val="both"/>
        <w:rPr>
          <w:rFonts w:ascii="Calibri" w:hAnsi="Calibri"/>
          <w:sz w:val="24"/>
          <w:szCs w:val="24"/>
        </w:rPr>
      </w:pPr>
    </w:p>
    <w:p w:rsidR="0083546C" w:rsidRDefault="0083546C" w:rsidP="0083546C">
      <w:pPr>
        <w:jc w:val="both"/>
        <w:rPr>
          <w:rFonts w:ascii="Calibri" w:hAnsi="Calibri"/>
          <w:b/>
          <w:sz w:val="24"/>
          <w:szCs w:val="24"/>
        </w:rPr>
      </w:pPr>
      <w:r w:rsidRPr="000147B9">
        <w:rPr>
          <w:rFonts w:ascii="Calibri" w:hAnsi="Calibri"/>
          <w:b/>
          <w:sz w:val="24"/>
          <w:szCs w:val="24"/>
        </w:rPr>
        <w:t>Exercise Physiologist</w:t>
      </w:r>
      <w:r>
        <w:rPr>
          <w:rFonts w:ascii="Calibri" w:hAnsi="Calibri"/>
          <w:b/>
          <w:sz w:val="24"/>
          <w:szCs w:val="24"/>
        </w:rPr>
        <w:t>, Great Britain cycling</w:t>
      </w:r>
    </w:p>
    <w:p w:rsidR="0083546C" w:rsidRPr="000147B9" w:rsidRDefault="0083546C" w:rsidP="0083546C">
      <w:pPr>
        <w:jc w:val="both"/>
        <w:rPr>
          <w:rFonts w:ascii="Calibri" w:hAnsi="Calibri"/>
          <w:b/>
          <w:sz w:val="24"/>
          <w:szCs w:val="24"/>
        </w:rPr>
      </w:pPr>
      <w:r w:rsidRPr="000147B9">
        <w:rPr>
          <w:rFonts w:ascii="Calibri" w:hAnsi="Calibri"/>
          <w:b/>
          <w:sz w:val="24"/>
          <w:szCs w:val="24"/>
        </w:rPr>
        <w:t>(Feb 1999 – Feb 2000)</w:t>
      </w:r>
    </w:p>
    <w:p w:rsidR="0083546C" w:rsidRDefault="0083546C" w:rsidP="0083546C">
      <w:pPr>
        <w:pStyle w:val="BodyText"/>
        <w:numPr>
          <w:ilvl w:val="0"/>
          <w:numId w:val="8"/>
        </w:numPr>
        <w:jc w:val="both"/>
        <w:rPr>
          <w:rFonts w:ascii="Calibri" w:hAnsi="Calibri"/>
          <w:sz w:val="24"/>
          <w:szCs w:val="24"/>
        </w:rPr>
      </w:pPr>
      <w:r w:rsidRPr="000147B9">
        <w:rPr>
          <w:rFonts w:ascii="Calibri" w:hAnsi="Calibri"/>
          <w:sz w:val="24"/>
          <w:szCs w:val="24"/>
        </w:rPr>
        <w:t>Work</w:t>
      </w:r>
      <w:r>
        <w:rPr>
          <w:rFonts w:ascii="Calibri" w:hAnsi="Calibri"/>
          <w:sz w:val="24"/>
          <w:szCs w:val="24"/>
        </w:rPr>
        <w:t>ed with the GB c</w:t>
      </w:r>
      <w:r w:rsidRPr="000147B9">
        <w:rPr>
          <w:rFonts w:ascii="Calibri" w:hAnsi="Calibri"/>
          <w:sz w:val="24"/>
          <w:szCs w:val="24"/>
        </w:rPr>
        <w:t xml:space="preserve">ycling team (road, track, </w:t>
      </w:r>
      <w:proofErr w:type="spellStart"/>
      <w:r w:rsidRPr="000147B9">
        <w:rPr>
          <w:rFonts w:ascii="Calibri" w:hAnsi="Calibri"/>
          <w:sz w:val="24"/>
          <w:szCs w:val="24"/>
        </w:rPr>
        <w:t>paralympian</w:t>
      </w:r>
      <w:proofErr w:type="spellEnd"/>
      <w:r w:rsidRPr="000147B9">
        <w:rPr>
          <w:rFonts w:ascii="Calibri" w:hAnsi="Calibri"/>
          <w:sz w:val="24"/>
          <w:szCs w:val="24"/>
        </w:rPr>
        <w:t>, MTB) as part of the World Class Performance Plan</w:t>
      </w:r>
    </w:p>
    <w:p w:rsidR="0083546C" w:rsidRDefault="0083546C" w:rsidP="0083546C">
      <w:pPr>
        <w:pStyle w:val="BodyText"/>
        <w:numPr>
          <w:ilvl w:val="0"/>
          <w:numId w:val="8"/>
        </w:numPr>
        <w:jc w:val="both"/>
        <w:rPr>
          <w:rFonts w:ascii="Calibri" w:hAnsi="Calibri"/>
          <w:sz w:val="24"/>
          <w:szCs w:val="24"/>
        </w:rPr>
      </w:pPr>
      <w:r w:rsidRPr="000147B9">
        <w:rPr>
          <w:rFonts w:ascii="Calibri" w:hAnsi="Calibri"/>
          <w:sz w:val="24"/>
          <w:szCs w:val="24"/>
        </w:rPr>
        <w:t>Responsible for lab</w:t>
      </w:r>
      <w:r>
        <w:rPr>
          <w:rFonts w:ascii="Calibri" w:hAnsi="Calibri"/>
          <w:sz w:val="24"/>
          <w:szCs w:val="24"/>
        </w:rPr>
        <w:t>oratory</w:t>
      </w:r>
      <w:r w:rsidRPr="000147B9">
        <w:rPr>
          <w:rFonts w:ascii="Calibri" w:hAnsi="Calibri"/>
          <w:sz w:val="24"/>
          <w:szCs w:val="24"/>
        </w:rPr>
        <w:t xml:space="preserve"> assessment </w:t>
      </w:r>
      <w:r>
        <w:rPr>
          <w:rFonts w:ascii="Calibri" w:hAnsi="Calibri"/>
          <w:sz w:val="24"/>
          <w:szCs w:val="24"/>
        </w:rPr>
        <w:t xml:space="preserve">of elite athletes and </w:t>
      </w:r>
      <w:proofErr w:type="spellStart"/>
      <w:r>
        <w:rPr>
          <w:rFonts w:ascii="Calibri" w:hAnsi="Calibri"/>
          <w:sz w:val="24"/>
          <w:szCs w:val="24"/>
        </w:rPr>
        <w:t>venopuncture</w:t>
      </w:r>
      <w:proofErr w:type="spellEnd"/>
      <w:r>
        <w:rPr>
          <w:rFonts w:ascii="Calibri" w:hAnsi="Calibri"/>
          <w:sz w:val="24"/>
          <w:szCs w:val="24"/>
        </w:rPr>
        <w:t>;</w:t>
      </w:r>
      <w:r w:rsidRPr="000147B9">
        <w:rPr>
          <w:rFonts w:ascii="Calibri" w:hAnsi="Calibri"/>
          <w:sz w:val="24"/>
          <w:szCs w:val="24"/>
        </w:rPr>
        <w:t xml:space="preserve"> feedback to manag</w:t>
      </w:r>
      <w:r>
        <w:rPr>
          <w:rFonts w:ascii="Calibri" w:hAnsi="Calibri"/>
          <w:sz w:val="24"/>
          <w:szCs w:val="24"/>
        </w:rPr>
        <w:t>ement and performance director</w:t>
      </w:r>
    </w:p>
    <w:p w:rsidR="0083546C" w:rsidRDefault="0083546C" w:rsidP="0083546C">
      <w:pPr>
        <w:pStyle w:val="BodyText"/>
        <w:numPr>
          <w:ilvl w:val="0"/>
          <w:numId w:val="8"/>
        </w:numPr>
        <w:jc w:val="both"/>
        <w:rPr>
          <w:rFonts w:ascii="Calibri" w:hAnsi="Calibri"/>
          <w:sz w:val="24"/>
          <w:szCs w:val="24"/>
        </w:rPr>
      </w:pPr>
      <w:r w:rsidRPr="000147B9">
        <w:rPr>
          <w:rFonts w:ascii="Calibri" w:hAnsi="Calibri"/>
          <w:sz w:val="24"/>
          <w:szCs w:val="24"/>
        </w:rPr>
        <w:lastRenderedPageBreak/>
        <w:t>Developed a nutrition specialist interest group with coaches, managers</w:t>
      </w:r>
      <w:r>
        <w:rPr>
          <w:rFonts w:ascii="Calibri" w:hAnsi="Calibri"/>
          <w:sz w:val="24"/>
          <w:szCs w:val="24"/>
        </w:rPr>
        <w:t xml:space="preserve"> and sports medicine doctors</w:t>
      </w:r>
    </w:p>
    <w:p w:rsidR="0083546C" w:rsidRPr="000147B9" w:rsidRDefault="0083546C" w:rsidP="0083546C">
      <w:pPr>
        <w:pStyle w:val="BodyText"/>
        <w:numPr>
          <w:ilvl w:val="0"/>
          <w:numId w:val="8"/>
        </w:numPr>
        <w:jc w:val="both"/>
        <w:rPr>
          <w:rFonts w:ascii="Calibri" w:hAnsi="Calibri"/>
          <w:sz w:val="24"/>
          <w:szCs w:val="24"/>
        </w:rPr>
      </w:pPr>
      <w:r>
        <w:rPr>
          <w:rFonts w:ascii="Calibri" w:hAnsi="Calibri"/>
          <w:sz w:val="24"/>
          <w:szCs w:val="24"/>
        </w:rPr>
        <w:t>D</w:t>
      </w:r>
      <w:r w:rsidRPr="000147B9">
        <w:rPr>
          <w:rFonts w:ascii="Calibri" w:hAnsi="Calibri"/>
          <w:sz w:val="24"/>
          <w:szCs w:val="24"/>
        </w:rPr>
        <w:t xml:space="preserve">ata </w:t>
      </w:r>
      <w:r>
        <w:rPr>
          <w:rFonts w:ascii="Calibri" w:hAnsi="Calibri"/>
          <w:sz w:val="24"/>
          <w:szCs w:val="24"/>
        </w:rPr>
        <w:t xml:space="preserve">presentation </w:t>
      </w:r>
      <w:r w:rsidRPr="000147B9">
        <w:rPr>
          <w:rFonts w:ascii="Calibri" w:hAnsi="Calibri"/>
          <w:sz w:val="24"/>
          <w:szCs w:val="24"/>
        </w:rPr>
        <w:t>at team and international conf</w:t>
      </w:r>
      <w:r>
        <w:rPr>
          <w:rFonts w:ascii="Calibri" w:hAnsi="Calibri"/>
          <w:sz w:val="24"/>
          <w:szCs w:val="24"/>
        </w:rPr>
        <w:t>erences</w:t>
      </w:r>
    </w:p>
    <w:p w:rsidR="0083546C" w:rsidRPr="000147B9" w:rsidRDefault="0083546C" w:rsidP="0083546C">
      <w:pPr>
        <w:pStyle w:val="BodyText"/>
        <w:jc w:val="both"/>
        <w:rPr>
          <w:rFonts w:ascii="Calibri" w:hAnsi="Calibri"/>
          <w:sz w:val="24"/>
          <w:szCs w:val="24"/>
        </w:rPr>
      </w:pPr>
    </w:p>
    <w:p w:rsidR="0083546C" w:rsidRDefault="0083546C" w:rsidP="0083546C">
      <w:pPr>
        <w:pStyle w:val="BodyText"/>
        <w:jc w:val="both"/>
        <w:rPr>
          <w:rFonts w:ascii="Calibri" w:hAnsi="Calibri"/>
          <w:b/>
          <w:sz w:val="24"/>
          <w:szCs w:val="24"/>
        </w:rPr>
      </w:pPr>
      <w:r>
        <w:rPr>
          <w:rFonts w:ascii="Calibri" w:hAnsi="Calibri"/>
          <w:b/>
          <w:sz w:val="24"/>
          <w:szCs w:val="24"/>
        </w:rPr>
        <w:t xml:space="preserve">Laboratory Tutor (BSc Biomechanics), </w:t>
      </w:r>
      <w:r w:rsidRPr="005A038D">
        <w:rPr>
          <w:rFonts w:ascii="Calibri" w:hAnsi="Calibri"/>
          <w:b/>
          <w:sz w:val="24"/>
          <w:szCs w:val="24"/>
        </w:rPr>
        <w:t>Queensland University of Technology</w:t>
      </w:r>
    </w:p>
    <w:p w:rsidR="0083546C" w:rsidRPr="000147B9" w:rsidRDefault="0083546C" w:rsidP="0083546C">
      <w:pPr>
        <w:pStyle w:val="BodyText"/>
        <w:jc w:val="both"/>
        <w:rPr>
          <w:rFonts w:ascii="Calibri" w:hAnsi="Calibri"/>
          <w:b/>
          <w:sz w:val="24"/>
          <w:szCs w:val="24"/>
        </w:rPr>
      </w:pPr>
      <w:r w:rsidRPr="000147B9">
        <w:rPr>
          <w:rFonts w:ascii="Calibri" w:hAnsi="Calibri"/>
          <w:b/>
          <w:sz w:val="24"/>
          <w:szCs w:val="24"/>
        </w:rPr>
        <w:t xml:space="preserve">(Oct </w:t>
      </w:r>
      <w:r>
        <w:rPr>
          <w:rFonts w:ascii="Calibri" w:hAnsi="Calibri"/>
          <w:b/>
          <w:sz w:val="24"/>
          <w:szCs w:val="24"/>
        </w:rPr>
        <w:t>19</w:t>
      </w:r>
      <w:r w:rsidRPr="000147B9">
        <w:rPr>
          <w:rFonts w:ascii="Calibri" w:hAnsi="Calibri"/>
          <w:b/>
          <w:sz w:val="24"/>
          <w:szCs w:val="24"/>
        </w:rPr>
        <w:t xml:space="preserve">98 – Feb </w:t>
      </w:r>
      <w:r>
        <w:rPr>
          <w:rFonts w:ascii="Calibri" w:hAnsi="Calibri"/>
          <w:b/>
          <w:sz w:val="24"/>
          <w:szCs w:val="24"/>
        </w:rPr>
        <w:t>19</w:t>
      </w:r>
      <w:r w:rsidRPr="000147B9">
        <w:rPr>
          <w:rFonts w:ascii="Calibri" w:hAnsi="Calibri"/>
          <w:b/>
          <w:sz w:val="24"/>
          <w:szCs w:val="24"/>
        </w:rPr>
        <w:t>99)</w:t>
      </w:r>
    </w:p>
    <w:p w:rsidR="0083546C" w:rsidRPr="000147B9" w:rsidRDefault="0083546C" w:rsidP="0083546C">
      <w:pPr>
        <w:pStyle w:val="BodyText"/>
        <w:numPr>
          <w:ilvl w:val="0"/>
          <w:numId w:val="9"/>
        </w:numPr>
        <w:jc w:val="both"/>
        <w:rPr>
          <w:rFonts w:ascii="Calibri" w:hAnsi="Calibri"/>
          <w:sz w:val="24"/>
          <w:szCs w:val="24"/>
        </w:rPr>
      </w:pPr>
      <w:r w:rsidRPr="000147B9">
        <w:rPr>
          <w:rFonts w:ascii="Calibri" w:hAnsi="Calibri"/>
          <w:sz w:val="24"/>
          <w:szCs w:val="24"/>
        </w:rPr>
        <w:t xml:space="preserve">Responsible for all aspects of practical tutoring on </w:t>
      </w:r>
      <w:r>
        <w:rPr>
          <w:rFonts w:ascii="Calibri" w:hAnsi="Calibri"/>
          <w:sz w:val="24"/>
          <w:szCs w:val="24"/>
        </w:rPr>
        <w:t>the level 2 biomechanics course</w:t>
      </w:r>
    </w:p>
    <w:p w:rsidR="0083546C" w:rsidRPr="000147B9" w:rsidRDefault="0083546C" w:rsidP="0083546C">
      <w:pPr>
        <w:pStyle w:val="BodyText"/>
        <w:jc w:val="both"/>
        <w:rPr>
          <w:rFonts w:ascii="Calibri" w:hAnsi="Calibri"/>
          <w:sz w:val="24"/>
          <w:szCs w:val="24"/>
        </w:rPr>
      </w:pPr>
    </w:p>
    <w:p w:rsidR="0083546C" w:rsidRDefault="0083546C" w:rsidP="0083546C">
      <w:pPr>
        <w:pStyle w:val="BodyText"/>
        <w:jc w:val="both"/>
        <w:rPr>
          <w:rFonts w:ascii="Calibri" w:hAnsi="Calibri"/>
          <w:b/>
          <w:sz w:val="24"/>
          <w:szCs w:val="24"/>
        </w:rPr>
      </w:pPr>
      <w:r>
        <w:rPr>
          <w:rFonts w:ascii="Calibri" w:hAnsi="Calibri"/>
          <w:b/>
          <w:sz w:val="24"/>
          <w:szCs w:val="24"/>
        </w:rPr>
        <w:t>Lecturer</w:t>
      </w:r>
      <w:r w:rsidRPr="005A038D">
        <w:rPr>
          <w:rFonts w:ascii="Calibri" w:hAnsi="Calibri"/>
          <w:b/>
          <w:sz w:val="24"/>
          <w:szCs w:val="24"/>
        </w:rPr>
        <w:t xml:space="preserve"> </w:t>
      </w:r>
      <w:r>
        <w:rPr>
          <w:rFonts w:ascii="Calibri" w:hAnsi="Calibri"/>
          <w:b/>
          <w:sz w:val="24"/>
          <w:szCs w:val="24"/>
        </w:rPr>
        <w:t xml:space="preserve">and </w:t>
      </w:r>
      <w:r w:rsidRPr="000147B9">
        <w:rPr>
          <w:rFonts w:ascii="Calibri" w:hAnsi="Calibri"/>
          <w:b/>
          <w:sz w:val="24"/>
          <w:szCs w:val="24"/>
        </w:rPr>
        <w:t>Laboratory Demonstrator</w:t>
      </w:r>
    </w:p>
    <w:p w:rsidR="0083546C" w:rsidRPr="000147B9" w:rsidRDefault="0083546C" w:rsidP="0083546C">
      <w:pPr>
        <w:pStyle w:val="BodyText"/>
        <w:jc w:val="both"/>
        <w:rPr>
          <w:rFonts w:ascii="Calibri" w:hAnsi="Calibri"/>
          <w:b/>
          <w:sz w:val="24"/>
          <w:szCs w:val="24"/>
        </w:rPr>
      </w:pPr>
      <w:r>
        <w:rPr>
          <w:rFonts w:ascii="Calibri" w:hAnsi="Calibri"/>
          <w:b/>
          <w:sz w:val="24"/>
          <w:szCs w:val="24"/>
        </w:rPr>
        <w:t>(Sept 1997</w:t>
      </w:r>
      <w:r w:rsidRPr="000147B9">
        <w:rPr>
          <w:rFonts w:ascii="Calibri" w:hAnsi="Calibri"/>
          <w:b/>
          <w:sz w:val="24"/>
          <w:szCs w:val="24"/>
        </w:rPr>
        <w:t xml:space="preserve"> – May 1998)</w:t>
      </w:r>
    </w:p>
    <w:p w:rsidR="0083546C" w:rsidRPr="005A038D" w:rsidRDefault="0083546C" w:rsidP="0083546C">
      <w:pPr>
        <w:pStyle w:val="BodyText"/>
        <w:numPr>
          <w:ilvl w:val="0"/>
          <w:numId w:val="9"/>
        </w:numPr>
        <w:jc w:val="both"/>
        <w:rPr>
          <w:rFonts w:ascii="Calibri" w:hAnsi="Calibri"/>
          <w:b/>
          <w:sz w:val="24"/>
          <w:szCs w:val="24"/>
        </w:rPr>
      </w:pPr>
      <w:r w:rsidRPr="000147B9">
        <w:rPr>
          <w:rFonts w:ascii="Calibri" w:hAnsi="Calibri"/>
          <w:sz w:val="24"/>
          <w:szCs w:val="24"/>
        </w:rPr>
        <w:t>Leading module</w:t>
      </w:r>
      <w:r>
        <w:rPr>
          <w:rFonts w:ascii="Calibri" w:hAnsi="Calibri"/>
          <w:sz w:val="24"/>
          <w:szCs w:val="24"/>
        </w:rPr>
        <w:t>s:</w:t>
      </w:r>
      <w:r w:rsidRPr="000147B9">
        <w:rPr>
          <w:rFonts w:ascii="Calibri" w:hAnsi="Calibri"/>
          <w:sz w:val="24"/>
          <w:szCs w:val="24"/>
        </w:rPr>
        <w:t xml:space="preserve"> </w:t>
      </w:r>
      <w:r>
        <w:rPr>
          <w:rFonts w:ascii="Calibri" w:hAnsi="Calibri"/>
          <w:sz w:val="24"/>
          <w:szCs w:val="24"/>
        </w:rPr>
        <w:t>applied sport &amp;</w:t>
      </w:r>
      <w:r w:rsidRPr="000147B9">
        <w:rPr>
          <w:rFonts w:ascii="Calibri" w:hAnsi="Calibri"/>
          <w:sz w:val="24"/>
          <w:szCs w:val="24"/>
        </w:rPr>
        <w:t xml:space="preserve"> exercise </w:t>
      </w:r>
      <w:r>
        <w:rPr>
          <w:rFonts w:ascii="Calibri" w:hAnsi="Calibri"/>
          <w:sz w:val="24"/>
          <w:szCs w:val="24"/>
        </w:rPr>
        <w:t>sciences,</w:t>
      </w:r>
      <w:r w:rsidRPr="000147B9">
        <w:rPr>
          <w:rFonts w:ascii="Calibri" w:hAnsi="Calibri"/>
          <w:sz w:val="24"/>
          <w:szCs w:val="24"/>
        </w:rPr>
        <w:t xml:space="preserve"> exercise testing and prescription</w:t>
      </w:r>
      <w:r>
        <w:rPr>
          <w:rFonts w:ascii="Calibri" w:hAnsi="Calibri"/>
          <w:sz w:val="24"/>
          <w:szCs w:val="24"/>
        </w:rPr>
        <w:t xml:space="preserve">; </w:t>
      </w:r>
      <w:r w:rsidRPr="000147B9">
        <w:rPr>
          <w:rFonts w:ascii="Calibri" w:hAnsi="Calibri"/>
          <w:sz w:val="24"/>
          <w:szCs w:val="24"/>
        </w:rPr>
        <w:t xml:space="preserve">rewriting </w:t>
      </w:r>
      <w:r>
        <w:rPr>
          <w:rFonts w:ascii="Calibri" w:hAnsi="Calibri"/>
          <w:sz w:val="24"/>
          <w:szCs w:val="24"/>
        </w:rPr>
        <w:t>module outlines and assessment criteria</w:t>
      </w:r>
    </w:p>
    <w:p w:rsidR="0083546C" w:rsidRPr="000147B9" w:rsidRDefault="0083546C" w:rsidP="0083546C">
      <w:pPr>
        <w:numPr>
          <w:ilvl w:val="0"/>
          <w:numId w:val="9"/>
        </w:numPr>
        <w:jc w:val="both"/>
        <w:rPr>
          <w:rFonts w:ascii="Calibri" w:hAnsi="Calibri"/>
          <w:sz w:val="24"/>
          <w:szCs w:val="24"/>
        </w:rPr>
      </w:pPr>
      <w:r w:rsidRPr="000147B9">
        <w:rPr>
          <w:rFonts w:ascii="Calibri" w:hAnsi="Calibri"/>
          <w:sz w:val="24"/>
          <w:szCs w:val="24"/>
        </w:rPr>
        <w:t>Responsible for all exercise physiology practical work including exercise testing, applied physiology and environmental physiology</w:t>
      </w:r>
      <w:r>
        <w:rPr>
          <w:rFonts w:ascii="Calibri" w:hAnsi="Calibri"/>
          <w:sz w:val="24"/>
          <w:szCs w:val="24"/>
        </w:rPr>
        <w:t>; f</w:t>
      </w:r>
      <w:r w:rsidRPr="000147B9">
        <w:rPr>
          <w:rFonts w:ascii="Calibri" w:hAnsi="Calibri"/>
          <w:sz w:val="24"/>
          <w:szCs w:val="24"/>
        </w:rPr>
        <w:t>acilitated development of students through practical i</w:t>
      </w:r>
      <w:r>
        <w:rPr>
          <w:rFonts w:ascii="Calibri" w:hAnsi="Calibri"/>
          <w:sz w:val="24"/>
          <w:szCs w:val="24"/>
        </w:rPr>
        <w:t>nstruction</w:t>
      </w:r>
    </w:p>
    <w:p w:rsidR="0083546C" w:rsidRPr="000147B9" w:rsidRDefault="0083546C" w:rsidP="0083546C">
      <w:pPr>
        <w:jc w:val="both"/>
        <w:rPr>
          <w:rFonts w:ascii="Calibri" w:hAnsi="Calibri"/>
          <w:sz w:val="24"/>
          <w:szCs w:val="24"/>
        </w:rPr>
      </w:pPr>
    </w:p>
    <w:p w:rsidR="0083546C" w:rsidRDefault="0083546C" w:rsidP="0083546C">
      <w:pPr>
        <w:jc w:val="both"/>
        <w:rPr>
          <w:rFonts w:ascii="Calibri" w:hAnsi="Calibri"/>
          <w:b/>
          <w:sz w:val="24"/>
          <w:szCs w:val="24"/>
        </w:rPr>
      </w:pPr>
      <w:r>
        <w:rPr>
          <w:rFonts w:ascii="Calibri" w:hAnsi="Calibri"/>
          <w:b/>
          <w:sz w:val="24"/>
          <w:szCs w:val="24"/>
        </w:rPr>
        <w:t>Royal Navy</w:t>
      </w:r>
    </w:p>
    <w:p w:rsidR="0083546C" w:rsidRPr="000147B9" w:rsidRDefault="0083546C" w:rsidP="0083546C">
      <w:pPr>
        <w:jc w:val="both"/>
        <w:rPr>
          <w:rFonts w:ascii="Calibri" w:hAnsi="Calibri"/>
          <w:b/>
          <w:sz w:val="24"/>
          <w:szCs w:val="24"/>
        </w:rPr>
      </w:pPr>
      <w:r>
        <w:rPr>
          <w:rFonts w:ascii="Calibri" w:hAnsi="Calibri"/>
          <w:b/>
          <w:sz w:val="24"/>
          <w:szCs w:val="24"/>
        </w:rPr>
        <w:t>(1982-1991)</w:t>
      </w:r>
    </w:p>
    <w:p w:rsidR="0083546C" w:rsidRDefault="0083546C" w:rsidP="0083546C">
      <w:pPr>
        <w:numPr>
          <w:ilvl w:val="0"/>
          <w:numId w:val="9"/>
        </w:numPr>
        <w:jc w:val="both"/>
        <w:rPr>
          <w:rFonts w:ascii="Calibri" w:hAnsi="Calibri"/>
          <w:sz w:val="24"/>
          <w:szCs w:val="24"/>
        </w:rPr>
      </w:pPr>
      <w:r w:rsidRPr="000147B9">
        <w:rPr>
          <w:rFonts w:ascii="Calibri" w:hAnsi="Calibri"/>
          <w:sz w:val="24"/>
          <w:szCs w:val="24"/>
        </w:rPr>
        <w:t>Electronics technician leaving in t</w:t>
      </w:r>
      <w:r>
        <w:rPr>
          <w:rFonts w:ascii="Calibri" w:hAnsi="Calibri"/>
          <w:sz w:val="24"/>
          <w:szCs w:val="24"/>
        </w:rPr>
        <w:t>he rank of Chief Petty Officer; m</w:t>
      </w:r>
      <w:r w:rsidRPr="000147B9">
        <w:rPr>
          <w:rFonts w:ascii="Calibri" w:hAnsi="Calibri"/>
          <w:sz w:val="24"/>
          <w:szCs w:val="24"/>
        </w:rPr>
        <w:t>anaging teams</w:t>
      </w:r>
      <w:r>
        <w:rPr>
          <w:rFonts w:ascii="Calibri" w:hAnsi="Calibri"/>
          <w:sz w:val="24"/>
          <w:szCs w:val="24"/>
        </w:rPr>
        <w:t xml:space="preserve"> and equipment</w:t>
      </w:r>
    </w:p>
    <w:p w:rsidR="0083546C" w:rsidRPr="000147B9" w:rsidRDefault="0083546C" w:rsidP="0083546C">
      <w:pPr>
        <w:numPr>
          <w:ilvl w:val="0"/>
          <w:numId w:val="9"/>
        </w:numPr>
        <w:jc w:val="both"/>
        <w:rPr>
          <w:rFonts w:ascii="Calibri" w:hAnsi="Calibri"/>
          <w:sz w:val="24"/>
          <w:szCs w:val="24"/>
        </w:rPr>
      </w:pPr>
      <w:r>
        <w:rPr>
          <w:rFonts w:ascii="Calibri" w:hAnsi="Calibri"/>
          <w:sz w:val="24"/>
          <w:szCs w:val="24"/>
        </w:rPr>
        <w:t>Adopted</w:t>
      </w:r>
      <w:r w:rsidRPr="000147B9">
        <w:rPr>
          <w:rFonts w:ascii="Calibri" w:hAnsi="Calibri"/>
          <w:sz w:val="24"/>
          <w:szCs w:val="24"/>
        </w:rPr>
        <w:t xml:space="preserve"> leadership in physical training</w:t>
      </w:r>
      <w:r>
        <w:rPr>
          <w:rFonts w:ascii="Calibri" w:hAnsi="Calibri"/>
          <w:sz w:val="24"/>
          <w:szCs w:val="24"/>
        </w:rPr>
        <w:t xml:space="preserve"> and coaching in various sports</w:t>
      </w:r>
    </w:p>
    <w:p w:rsidR="0083546C" w:rsidRPr="000147B9" w:rsidRDefault="0083546C" w:rsidP="0083546C">
      <w:pPr>
        <w:jc w:val="both"/>
        <w:rPr>
          <w:rFonts w:ascii="Calibri" w:hAnsi="Calibri"/>
          <w:b/>
          <w:sz w:val="24"/>
          <w:szCs w:val="24"/>
        </w:rPr>
      </w:pPr>
    </w:p>
    <w:p w:rsidR="0083546C" w:rsidRDefault="0083546C" w:rsidP="0083546C">
      <w:pPr>
        <w:pStyle w:val="Heading1"/>
        <w:suppressAutoHyphens w:val="0"/>
        <w:jc w:val="both"/>
        <w:rPr>
          <w:rFonts w:ascii="Calibri" w:hAnsi="Calibri"/>
          <w:sz w:val="24"/>
          <w:szCs w:val="24"/>
        </w:rPr>
      </w:pPr>
    </w:p>
    <w:p w:rsidR="0083546C" w:rsidRDefault="0083546C" w:rsidP="0083546C">
      <w:pPr>
        <w:pStyle w:val="Heading5"/>
        <w:jc w:val="both"/>
        <w:rPr>
          <w:rFonts w:ascii="Calibri" w:hAnsi="Calibri"/>
          <w:b/>
          <w:i w:val="0"/>
          <w:sz w:val="24"/>
          <w:szCs w:val="24"/>
        </w:rPr>
      </w:pPr>
      <w:r>
        <w:rPr>
          <w:rFonts w:ascii="Calibri" w:hAnsi="Calibri"/>
          <w:b/>
          <w:i w:val="0"/>
          <w:sz w:val="24"/>
          <w:szCs w:val="24"/>
        </w:rPr>
        <w:t>Coaching accolades</w:t>
      </w:r>
    </w:p>
    <w:p w:rsidR="0083546C" w:rsidRDefault="0083546C" w:rsidP="0083546C"/>
    <w:p w:rsidR="0083546C" w:rsidRDefault="0083546C" w:rsidP="0083546C">
      <w:pPr>
        <w:pStyle w:val="Heading1"/>
        <w:suppressAutoHyphens w:val="0"/>
        <w:jc w:val="both"/>
        <w:rPr>
          <w:rFonts w:ascii="Calibri" w:hAnsi="Calibri"/>
          <w:b w:val="0"/>
          <w:sz w:val="24"/>
          <w:szCs w:val="24"/>
        </w:rPr>
      </w:pPr>
      <w:r>
        <w:rPr>
          <w:rFonts w:ascii="Calibri" w:hAnsi="Calibri"/>
          <w:b w:val="0"/>
          <w:sz w:val="24"/>
          <w:szCs w:val="24"/>
        </w:rPr>
        <w:t xml:space="preserve">I have coached Paralympic cyclists to 5 Paralympic Games. More recently coaching Dame Sarah Storey (3 Gold Rio; 4 Gold London; 2 Gold Beijing), Darren Kenny (1 silver 1 bronze London; 4 gold, 1 silver Beijing) and David Stone (silver and Bronze at  Rio, 1 Gold 1 Bronze London; 2 golds Beijing) to success at the Rio, London and Beijing Paralympics. All of my riders have been coached to world records in their respectable disciplines. I have also coached swimming, water polo and triathlon. </w:t>
      </w:r>
      <w:r w:rsidR="00E637CA">
        <w:rPr>
          <w:rFonts w:ascii="Calibri" w:hAnsi="Calibri"/>
          <w:b w:val="0"/>
          <w:sz w:val="24"/>
          <w:szCs w:val="24"/>
        </w:rPr>
        <w:t>Currently coaching swimming</w:t>
      </w:r>
      <w:r w:rsidR="00E31444">
        <w:rPr>
          <w:rFonts w:ascii="Calibri" w:hAnsi="Calibri"/>
          <w:b w:val="0"/>
          <w:sz w:val="24"/>
          <w:szCs w:val="24"/>
        </w:rPr>
        <w:t>, triathlon and cycling</w:t>
      </w:r>
      <w:r w:rsidR="00E637CA">
        <w:rPr>
          <w:rFonts w:ascii="Calibri" w:hAnsi="Calibri"/>
          <w:b w:val="0"/>
          <w:sz w:val="24"/>
          <w:szCs w:val="24"/>
        </w:rPr>
        <w:t xml:space="preserve"> to International Para</w:t>
      </w:r>
      <w:r w:rsidR="00E31444">
        <w:rPr>
          <w:rFonts w:ascii="Calibri" w:hAnsi="Calibri"/>
          <w:b w:val="0"/>
          <w:sz w:val="24"/>
          <w:szCs w:val="24"/>
        </w:rPr>
        <w:t>-a</w:t>
      </w:r>
      <w:r w:rsidR="00E637CA">
        <w:rPr>
          <w:rFonts w:ascii="Calibri" w:hAnsi="Calibri"/>
          <w:b w:val="0"/>
          <w:sz w:val="24"/>
          <w:szCs w:val="24"/>
        </w:rPr>
        <w:t>thletes</w:t>
      </w:r>
      <w:r w:rsidR="00E31444">
        <w:rPr>
          <w:rFonts w:ascii="Calibri" w:hAnsi="Calibri"/>
          <w:b w:val="0"/>
          <w:sz w:val="24"/>
          <w:szCs w:val="24"/>
        </w:rPr>
        <w:t>, juniors and adults age group athletes</w:t>
      </w:r>
    </w:p>
    <w:p w:rsidR="0083546C" w:rsidRDefault="0083546C" w:rsidP="0083546C">
      <w:pPr>
        <w:pStyle w:val="Heading1"/>
        <w:suppressAutoHyphens w:val="0"/>
        <w:jc w:val="both"/>
        <w:rPr>
          <w:rFonts w:ascii="Calibri" w:hAnsi="Calibri"/>
          <w:b w:val="0"/>
          <w:sz w:val="24"/>
          <w:szCs w:val="24"/>
        </w:rPr>
      </w:pPr>
    </w:p>
    <w:p w:rsidR="0083546C" w:rsidRPr="008C0565" w:rsidRDefault="0083546C" w:rsidP="0083546C">
      <w:pPr>
        <w:pStyle w:val="Heading1"/>
        <w:suppressAutoHyphens w:val="0"/>
        <w:jc w:val="both"/>
        <w:rPr>
          <w:rFonts w:ascii="Calibri" w:hAnsi="Calibri"/>
          <w:sz w:val="24"/>
          <w:szCs w:val="24"/>
        </w:rPr>
      </w:pPr>
      <w:r w:rsidRPr="008C0565">
        <w:rPr>
          <w:rFonts w:ascii="Calibri" w:hAnsi="Calibri"/>
          <w:sz w:val="24"/>
          <w:szCs w:val="24"/>
        </w:rPr>
        <w:t>Awarded University of Brighton Alumnus of the Year in 2015 for services to the University and to Paralympic Sport</w:t>
      </w:r>
    </w:p>
    <w:p w:rsidR="0083546C" w:rsidRPr="00D54737" w:rsidRDefault="0083546C" w:rsidP="0083546C">
      <w:pPr>
        <w:tabs>
          <w:tab w:val="left" w:pos="2205"/>
        </w:tabs>
      </w:pPr>
      <w:r>
        <w:tab/>
      </w:r>
    </w:p>
    <w:p w:rsidR="0083546C" w:rsidRPr="00C849FF" w:rsidRDefault="0083546C" w:rsidP="0083546C">
      <w:pPr>
        <w:rPr>
          <w:rFonts w:asciiTheme="minorHAnsi" w:hAnsiTheme="minorHAnsi"/>
        </w:rPr>
      </w:pPr>
    </w:p>
    <w:p w:rsidR="0083546C" w:rsidRDefault="0083546C" w:rsidP="0083546C">
      <w:pPr>
        <w:pStyle w:val="Heading1"/>
        <w:suppressAutoHyphens w:val="0"/>
        <w:jc w:val="both"/>
        <w:rPr>
          <w:rFonts w:ascii="Calibri" w:hAnsi="Calibri"/>
          <w:sz w:val="24"/>
          <w:szCs w:val="24"/>
        </w:rPr>
      </w:pPr>
    </w:p>
    <w:p w:rsidR="0083546C" w:rsidRDefault="0083546C" w:rsidP="0083546C">
      <w:pPr>
        <w:pStyle w:val="Heading1"/>
        <w:suppressAutoHyphens w:val="0"/>
        <w:jc w:val="both"/>
        <w:rPr>
          <w:rFonts w:ascii="Calibri" w:hAnsi="Calibri"/>
          <w:sz w:val="24"/>
          <w:szCs w:val="24"/>
        </w:rPr>
      </w:pPr>
    </w:p>
    <w:p w:rsidR="0083546C" w:rsidRDefault="0083546C" w:rsidP="0083546C">
      <w:pPr>
        <w:pStyle w:val="Heading1"/>
        <w:suppressAutoHyphens w:val="0"/>
        <w:jc w:val="both"/>
        <w:rPr>
          <w:rFonts w:ascii="Calibri" w:hAnsi="Calibri"/>
          <w:sz w:val="24"/>
          <w:szCs w:val="24"/>
        </w:rPr>
      </w:pPr>
    </w:p>
    <w:p w:rsidR="0083546C" w:rsidRDefault="0083546C" w:rsidP="0083546C"/>
    <w:p w:rsidR="0083546C" w:rsidRPr="005E1E1B" w:rsidRDefault="0083546C" w:rsidP="0083546C"/>
    <w:p w:rsidR="0083546C" w:rsidRDefault="0083546C" w:rsidP="0083546C">
      <w:pPr>
        <w:pStyle w:val="Heading1"/>
        <w:suppressAutoHyphens w:val="0"/>
        <w:jc w:val="both"/>
        <w:rPr>
          <w:rFonts w:ascii="Calibri" w:hAnsi="Calibri"/>
          <w:sz w:val="24"/>
          <w:szCs w:val="24"/>
        </w:rPr>
      </w:pPr>
      <w:r w:rsidRPr="000147B9">
        <w:rPr>
          <w:rFonts w:ascii="Calibri" w:hAnsi="Calibri"/>
          <w:sz w:val="24"/>
          <w:szCs w:val="24"/>
        </w:rPr>
        <w:t>Grants awarded</w:t>
      </w:r>
    </w:p>
    <w:p w:rsidR="004B4122" w:rsidRDefault="004B4122" w:rsidP="00A25329">
      <w:pPr>
        <w:rPr>
          <w:rFonts w:ascii="Calibri" w:hAnsi="Calibri"/>
          <w:sz w:val="24"/>
          <w:szCs w:val="24"/>
        </w:rPr>
      </w:pPr>
      <w:r>
        <w:rPr>
          <w:rFonts w:ascii="Calibri" w:hAnsi="Calibri"/>
          <w:sz w:val="24"/>
          <w:szCs w:val="24"/>
        </w:rPr>
        <w:t>2020 SASKAWA Japan Foundation grant to present work to Universities in Japan prior to the 2020 Paralympics.</w:t>
      </w:r>
    </w:p>
    <w:p w:rsidR="00A25329" w:rsidRPr="00A25329" w:rsidRDefault="00A25329" w:rsidP="00A25329">
      <w:pPr>
        <w:rPr>
          <w:rFonts w:ascii="Calibri" w:hAnsi="Calibri"/>
          <w:sz w:val="24"/>
          <w:szCs w:val="24"/>
        </w:rPr>
      </w:pPr>
      <w:r w:rsidRPr="00A25329">
        <w:rPr>
          <w:rFonts w:ascii="Calibri" w:hAnsi="Calibri"/>
          <w:sz w:val="24"/>
          <w:szCs w:val="24"/>
        </w:rPr>
        <w:t>2018 Newton Fund award for Brazil study</w:t>
      </w:r>
    </w:p>
    <w:p w:rsidR="00E637CA" w:rsidRDefault="00E637CA" w:rsidP="0083546C">
      <w:pPr>
        <w:rPr>
          <w:rFonts w:asciiTheme="minorHAnsi" w:hAnsiTheme="minorHAnsi"/>
          <w:sz w:val="24"/>
        </w:rPr>
      </w:pPr>
      <w:r>
        <w:rPr>
          <w:rFonts w:asciiTheme="minorHAnsi" w:hAnsiTheme="minorHAnsi"/>
          <w:sz w:val="24"/>
        </w:rPr>
        <w:t>2016 Newton Fund award for collaborative work with Brazilian triathletes based in University Santa Catarina, Florianopolis</w:t>
      </w:r>
    </w:p>
    <w:p w:rsidR="00E637CA" w:rsidRDefault="00E637CA" w:rsidP="0083546C">
      <w:pPr>
        <w:rPr>
          <w:rFonts w:asciiTheme="minorHAnsi" w:hAnsiTheme="minorHAnsi"/>
          <w:sz w:val="24"/>
        </w:rPr>
      </w:pPr>
    </w:p>
    <w:p w:rsidR="0083546C" w:rsidRPr="00AB1D52" w:rsidRDefault="0083546C" w:rsidP="0083546C">
      <w:pPr>
        <w:rPr>
          <w:rFonts w:asciiTheme="minorHAnsi" w:hAnsiTheme="minorHAnsi"/>
          <w:sz w:val="24"/>
        </w:rPr>
      </w:pPr>
      <w:r w:rsidRPr="00AB1D52">
        <w:rPr>
          <w:rFonts w:asciiTheme="minorHAnsi" w:hAnsiTheme="minorHAnsi"/>
          <w:sz w:val="24"/>
        </w:rPr>
        <w:t>2015 Santander International Travel Grant – to present work at Olympic conference and research links with Brazil</w:t>
      </w:r>
    </w:p>
    <w:p w:rsidR="0083546C" w:rsidRDefault="0083546C" w:rsidP="0083546C"/>
    <w:p w:rsidR="0083546C" w:rsidRPr="00A67EAB" w:rsidRDefault="0083546C" w:rsidP="0083546C">
      <w:pPr>
        <w:rPr>
          <w:rFonts w:asciiTheme="minorHAnsi" w:hAnsiTheme="minorHAnsi"/>
          <w:sz w:val="24"/>
          <w:szCs w:val="24"/>
        </w:rPr>
      </w:pPr>
      <w:r w:rsidRPr="00A67EAB">
        <w:rPr>
          <w:rFonts w:asciiTheme="minorHAnsi" w:hAnsiTheme="minorHAnsi"/>
          <w:sz w:val="24"/>
          <w:szCs w:val="24"/>
        </w:rPr>
        <w:t>2012 Sa</w:t>
      </w:r>
      <w:r>
        <w:rPr>
          <w:rFonts w:asciiTheme="minorHAnsi" w:hAnsiTheme="minorHAnsi"/>
          <w:sz w:val="24"/>
          <w:szCs w:val="24"/>
        </w:rPr>
        <w:t>n</w:t>
      </w:r>
      <w:r w:rsidRPr="00A67EAB">
        <w:rPr>
          <w:rFonts w:asciiTheme="minorHAnsi" w:hAnsiTheme="minorHAnsi"/>
          <w:sz w:val="24"/>
          <w:szCs w:val="24"/>
        </w:rPr>
        <w:t>tander International Travel Grant – to deliver research in Brazil and present work related to London Paralympics</w:t>
      </w:r>
    </w:p>
    <w:p w:rsidR="0083546C" w:rsidRPr="00A67EAB" w:rsidRDefault="0083546C" w:rsidP="0083546C">
      <w:pPr>
        <w:rPr>
          <w:rFonts w:asciiTheme="minorHAnsi" w:hAnsiTheme="minorHAnsi"/>
          <w:sz w:val="24"/>
          <w:szCs w:val="24"/>
        </w:rPr>
      </w:pPr>
    </w:p>
    <w:p w:rsidR="0083546C" w:rsidRPr="00A67EAB" w:rsidRDefault="0083546C" w:rsidP="0083546C">
      <w:pPr>
        <w:jc w:val="both"/>
        <w:rPr>
          <w:rFonts w:asciiTheme="minorHAnsi" w:hAnsiTheme="minorHAnsi"/>
          <w:sz w:val="24"/>
          <w:szCs w:val="24"/>
        </w:rPr>
      </w:pPr>
      <w:r w:rsidRPr="00A67EAB">
        <w:rPr>
          <w:rFonts w:asciiTheme="minorHAnsi" w:hAnsiTheme="minorHAnsi"/>
          <w:sz w:val="24"/>
          <w:szCs w:val="24"/>
        </w:rPr>
        <w:t>2011 BASES international travel grant – to present at the Australian Conference of Sports Medicine and Science in Perth Australia</w:t>
      </w:r>
    </w:p>
    <w:p w:rsidR="0083546C" w:rsidRPr="00A67EAB" w:rsidRDefault="0083546C" w:rsidP="0083546C">
      <w:pPr>
        <w:jc w:val="both"/>
        <w:rPr>
          <w:rFonts w:asciiTheme="minorHAnsi" w:hAnsiTheme="minorHAnsi"/>
          <w:sz w:val="24"/>
          <w:szCs w:val="24"/>
        </w:rPr>
      </w:pPr>
    </w:p>
    <w:p w:rsidR="0083546C" w:rsidRPr="00A67EAB" w:rsidRDefault="0083546C" w:rsidP="0083546C">
      <w:pPr>
        <w:jc w:val="both"/>
        <w:rPr>
          <w:rFonts w:asciiTheme="minorHAnsi" w:hAnsiTheme="minorHAnsi"/>
          <w:sz w:val="24"/>
          <w:szCs w:val="24"/>
        </w:rPr>
      </w:pPr>
      <w:r w:rsidRPr="00A67EAB">
        <w:rPr>
          <w:rFonts w:asciiTheme="minorHAnsi" w:hAnsiTheme="minorHAnsi"/>
          <w:sz w:val="24"/>
          <w:szCs w:val="24"/>
        </w:rPr>
        <w:t>2011 Santander International Travel Grant – to present to Chinese schools and Universities on the Olympics and Paralympics</w:t>
      </w:r>
    </w:p>
    <w:p w:rsidR="0083546C" w:rsidRPr="00A67EAB" w:rsidRDefault="0083546C" w:rsidP="0083546C">
      <w:pPr>
        <w:jc w:val="both"/>
        <w:rPr>
          <w:rFonts w:asciiTheme="minorHAnsi" w:hAnsiTheme="minorHAnsi"/>
          <w:sz w:val="24"/>
          <w:szCs w:val="24"/>
        </w:rPr>
      </w:pPr>
    </w:p>
    <w:p w:rsidR="0083546C" w:rsidRPr="00A67EAB" w:rsidRDefault="0083546C" w:rsidP="0083546C">
      <w:pPr>
        <w:pStyle w:val="Heading1"/>
        <w:suppressAutoHyphens w:val="0"/>
        <w:jc w:val="both"/>
        <w:rPr>
          <w:rFonts w:asciiTheme="minorHAnsi" w:hAnsiTheme="minorHAnsi"/>
          <w:b w:val="0"/>
          <w:sz w:val="24"/>
          <w:szCs w:val="24"/>
        </w:rPr>
      </w:pPr>
      <w:r w:rsidRPr="00A67EAB">
        <w:rPr>
          <w:rFonts w:asciiTheme="minorHAnsi" w:hAnsiTheme="minorHAnsi"/>
          <w:b w:val="0"/>
          <w:sz w:val="24"/>
          <w:szCs w:val="24"/>
        </w:rPr>
        <w:t>2009-10 UK Sport Talent Advisory Service – Initial phase 1 of a project (</w:t>
      </w:r>
      <w:proofErr w:type="spellStart"/>
      <w:r w:rsidRPr="00A67EAB">
        <w:rPr>
          <w:rFonts w:asciiTheme="minorHAnsi" w:hAnsiTheme="minorHAnsi"/>
          <w:b w:val="0"/>
          <w:sz w:val="24"/>
          <w:szCs w:val="24"/>
        </w:rPr>
        <w:t>approx</w:t>
      </w:r>
      <w:proofErr w:type="spellEnd"/>
      <w:r w:rsidRPr="00A67EAB">
        <w:rPr>
          <w:rFonts w:asciiTheme="minorHAnsi" w:hAnsiTheme="minorHAnsi"/>
          <w:b w:val="0"/>
          <w:sz w:val="24"/>
          <w:szCs w:val="24"/>
        </w:rPr>
        <w:t xml:space="preserve"> £10,000) to disseminate scientific information across a range of sports for talent scientists and coaches.</w:t>
      </w:r>
    </w:p>
    <w:p w:rsidR="0083546C" w:rsidRPr="00A67EAB" w:rsidRDefault="0083546C" w:rsidP="0083546C">
      <w:pPr>
        <w:pStyle w:val="Heading1"/>
        <w:suppressAutoHyphens w:val="0"/>
        <w:jc w:val="both"/>
        <w:rPr>
          <w:rFonts w:asciiTheme="minorHAnsi" w:hAnsiTheme="minorHAnsi"/>
          <w:b w:val="0"/>
          <w:sz w:val="24"/>
          <w:szCs w:val="24"/>
        </w:rPr>
      </w:pPr>
    </w:p>
    <w:p w:rsidR="0083546C" w:rsidRPr="00A67EAB" w:rsidRDefault="0083546C" w:rsidP="0083546C">
      <w:pPr>
        <w:pStyle w:val="Heading1"/>
        <w:suppressAutoHyphens w:val="0"/>
        <w:jc w:val="both"/>
        <w:rPr>
          <w:rFonts w:asciiTheme="minorHAnsi" w:hAnsiTheme="minorHAnsi"/>
          <w:b w:val="0"/>
          <w:sz w:val="24"/>
          <w:szCs w:val="24"/>
        </w:rPr>
      </w:pPr>
      <w:r w:rsidRPr="00A67EAB">
        <w:rPr>
          <w:rFonts w:asciiTheme="minorHAnsi" w:hAnsiTheme="minorHAnsi"/>
          <w:b w:val="0"/>
          <w:sz w:val="24"/>
          <w:szCs w:val="24"/>
        </w:rPr>
        <w:t>2005 – Part of a team grant for Interreg grant for €700,000 to create links with University of Lille. Grant included writing a proposal for Ph.D. students to study critical power concept and develop links in exercise and health between England and France.</w:t>
      </w:r>
    </w:p>
    <w:p w:rsidR="0083546C" w:rsidRPr="00A67EAB" w:rsidRDefault="0083546C" w:rsidP="0083546C">
      <w:pPr>
        <w:pStyle w:val="Heading1"/>
        <w:suppressAutoHyphens w:val="0"/>
        <w:jc w:val="both"/>
        <w:rPr>
          <w:rFonts w:asciiTheme="minorHAnsi" w:hAnsiTheme="minorHAnsi"/>
          <w:b w:val="0"/>
          <w:sz w:val="24"/>
          <w:szCs w:val="24"/>
        </w:rPr>
      </w:pPr>
    </w:p>
    <w:p w:rsidR="0083546C" w:rsidRPr="00A67EAB" w:rsidRDefault="0083546C" w:rsidP="0083546C">
      <w:pPr>
        <w:pStyle w:val="Heading1"/>
        <w:suppressAutoHyphens w:val="0"/>
        <w:jc w:val="both"/>
        <w:rPr>
          <w:rFonts w:asciiTheme="minorHAnsi" w:hAnsiTheme="minorHAnsi"/>
          <w:b w:val="0"/>
          <w:sz w:val="24"/>
          <w:szCs w:val="24"/>
        </w:rPr>
      </w:pPr>
      <w:r w:rsidRPr="00A67EAB">
        <w:rPr>
          <w:rFonts w:asciiTheme="minorHAnsi" w:hAnsiTheme="minorHAnsi"/>
          <w:b w:val="0"/>
          <w:sz w:val="24"/>
          <w:szCs w:val="24"/>
        </w:rPr>
        <w:t>2003 - Regional grant for £10,000 for a project evaluating physical fitness in cystic fibrosis children with Dr Paul Seddon, consultant paediatrician.</w:t>
      </w:r>
    </w:p>
    <w:p w:rsidR="0083546C" w:rsidRPr="000147B9" w:rsidRDefault="0083546C" w:rsidP="0083546C">
      <w:pPr>
        <w:pStyle w:val="Heading1"/>
        <w:jc w:val="both"/>
        <w:rPr>
          <w:rFonts w:ascii="Calibri" w:hAnsi="Calibri"/>
          <w:sz w:val="24"/>
          <w:szCs w:val="24"/>
        </w:rPr>
      </w:pPr>
    </w:p>
    <w:p w:rsidR="0083546C" w:rsidRPr="000147B9" w:rsidRDefault="0083546C" w:rsidP="0083546C">
      <w:pPr>
        <w:pStyle w:val="Heading1"/>
        <w:jc w:val="both"/>
        <w:rPr>
          <w:rFonts w:ascii="Calibri" w:hAnsi="Calibri"/>
          <w:sz w:val="24"/>
          <w:szCs w:val="24"/>
        </w:rPr>
      </w:pPr>
    </w:p>
    <w:p w:rsidR="0083546C" w:rsidRPr="000147B9" w:rsidRDefault="0083546C" w:rsidP="0083546C">
      <w:pPr>
        <w:pStyle w:val="Heading1"/>
        <w:jc w:val="both"/>
        <w:rPr>
          <w:rFonts w:ascii="Calibri" w:hAnsi="Calibri"/>
          <w:sz w:val="24"/>
          <w:szCs w:val="24"/>
        </w:rPr>
      </w:pPr>
      <w:r w:rsidRPr="000147B9">
        <w:rPr>
          <w:rFonts w:ascii="Calibri" w:hAnsi="Calibri"/>
          <w:sz w:val="24"/>
          <w:szCs w:val="24"/>
        </w:rPr>
        <w:t>Research and scholarship</w:t>
      </w:r>
    </w:p>
    <w:p w:rsidR="0083546C" w:rsidRPr="000147B9" w:rsidRDefault="0083546C" w:rsidP="0083546C">
      <w:pPr>
        <w:jc w:val="both"/>
        <w:rPr>
          <w:rFonts w:ascii="Calibri" w:hAnsi="Calibri"/>
          <w:sz w:val="24"/>
          <w:szCs w:val="24"/>
        </w:rPr>
      </w:pPr>
    </w:p>
    <w:p w:rsidR="0083546C" w:rsidRPr="000147B9" w:rsidRDefault="0083546C" w:rsidP="0083546C">
      <w:pPr>
        <w:pStyle w:val="BodyText"/>
        <w:jc w:val="both"/>
        <w:rPr>
          <w:rFonts w:ascii="Calibri" w:hAnsi="Calibri"/>
          <w:sz w:val="24"/>
          <w:szCs w:val="24"/>
        </w:rPr>
      </w:pPr>
      <w:r w:rsidRPr="000147B9">
        <w:rPr>
          <w:rFonts w:ascii="Calibri" w:hAnsi="Calibri"/>
          <w:sz w:val="24"/>
          <w:szCs w:val="24"/>
        </w:rPr>
        <w:t xml:space="preserve">I have supervised and marked over </w:t>
      </w:r>
      <w:r>
        <w:rPr>
          <w:rFonts w:ascii="Calibri" w:hAnsi="Calibri"/>
          <w:sz w:val="24"/>
          <w:szCs w:val="24"/>
        </w:rPr>
        <w:t>20</w:t>
      </w:r>
      <w:r w:rsidRPr="000147B9">
        <w:rPr>
          <w:rFonts w:ascii="Calibri" w:hAnsi="Calibri"/>
          <w:sz w:val="24"/>
          <w:szCs w:val="24"/>
        </w:rPr>
        <w:t>0 honours projects.</w:t>
      </w:r>
      <w:r w:rsidR="00A25329">
        <w:rPr>
          <w:rFonts w:ascii="Calibri" w:hAnsi="Calibri"/>
          <w:sz w:val="24"/>
          <w:szCs w:val="24"/>
        </w:rPr>
        <w:t xml:space="preserve"> 4 PhD’s to completion</w:t>
      </w:r>
    </w:p>
    <w:p w:rsidR="0083546C" w:rsidRPr="000147B9" w:rsidRDefault="0083546C" w:rsidP="0083546C">
      <w:pPr>
        <w:pStyle w:val="BodyText"/>
        <w:jc w:val="both"/>
        <w:rPr>
          <w:rFonts w:ascii="Calibri" w:hAnsi="Calibri"/>
          <w:sz w:val="24"/>
          <w:szCs w:val="24"/>
        </w:rPr>
      </w:pPr>
      <w:r w:rsidRPr="005876B2">
        <w:rPr>
          <w:rFonts w:ascii="Calibri" w:hAnsi="Calibri"/>
          <w:b/>
          <w:sz w:val="24"/>
          <w:szCs w:val="24"/>
        </w:rPr>
        <w:t>External examiner for 1</w:t>
      </w:r>
      <w:r w:rsidR="000C0A0C">
        <w:rPr>
          <w:rFonts w:ascii="Calibri" w:hAnsi="Calibri"/>
          <w:b/>
          <w:sz w:val="24"/>
          <w:szCs w:val="24"/>
        </w:rPr>
        <w:t>3</w:t>
      </w:r>
      <w:r w:rsidRPr="005876B2">
        <w:rPr>
          <w:rFonts w:ascii="Calibri" w:hAnsi="Calibri"/>
          <w:b/>
          <w:sz w:val="24"/>
          <w:szCs w:val="24"/>
        </w:rPr>
        <w:t xml:space="preserve"> Ph.D.’s ,</w:t>
      </w:r>
      <w:r w:rsidR="000C0A0C">
        <w:rPr>
          <w:rFonts w:ascii="Calibri" w:hAnsi="Calibri"/>
          <w:b/>
          <w:sz w:val="24"/>
          <w:szCs w:val="24"/>
        </w:rPr>
        <w:t>3</w:t>
      </w:r>
      <w:r w:rsidRPr="005876B2">
        <w:rPr>
          <w:rFonts w:ascii="Calibri" w:hAnsi="Calibri"/>
          <w:b/>
          <w:sz w:val="24"/>
          <w:szCs w:val="24"/>
        </w:rPr>
        <w:t xml:space="preserve"> MPhil.,</w:t>
      </w:r>
      <w:r>
        <w:rPr>
          <w:rFonts w:ascii="Calibri" w:hAnsi="Calibri"/>
          <w:sz w:val="24"/>
          <w:szCs w:val="24"/>
        </w:rPr>
        <w:t xml:space="preserve"> 2 </w:t>
      </w:r>
      <w:r w:rsidR="00A25329">
        <w:rPr>
          <w:rFonts w:ascii="Calibri" w:hAnsi="Calibri"/>
          <w:sz w:val="24"/>
          <w:szCs w:val="24"/>
        </w:rPr>
        <w:t xml:space="preserve">external </w:t>
      </w:r>
      <w:r>
        <w:rPr>
          <w:rFonts w:ascii="Calibri" w:hAnsi="Calibri"/>
          <w:sz w:val="24"/>
          <w:szCs w:val="24"/>
        </w:rPr>
        <w:t xml:space="preserve">MSc’s; </w:t>
      </w:r>
      <w:r w:rsidRPr="000147B9">
        <w:rPr>
          <w:rFonts w:ascii="Calibri" w:hAnsi="Calibri"/>
          <w:sz w:val="24"/>
          <w:szCs w:val="24"/>
        </w:rPr>
        <w:t>on oxygen kinetics during rowing, endurance parameters of swimming, dietary supplementation</w:t>
      </w:r>
      <w:r>
        <w:rPr>
          <w:rFonts w:ascii="Calibri" w:hAnsi="Calibri"/>
          <w:sz w:val="24"/>
          <w:szCs w:val="24"/>
        </w:rPr>
        <w:t>,</w:t>
      </w:r>
      <w:r w:rsidRPr="002076C8">
        <w:rPr>
          <w:rFonts w:ascii="Calibri" w:hAnsi="Calibri"/>
          <w:sz w:val="24"/>
          <w:szCs w:val="24"/>
        </w:rPr>
        <w:t xml:space="preserve"> </w:t>
      </w:r>
      <w:r w:rsidRPr="000147B9">
        <w:rPr>
          <w:rFonts w:ascii="Calibri" w:hAnsi="Calibri"/>
          <w:sz w:val="24"/>
          <w:szCs w:val="24"/>
        </w:rPr>
        <w:t>isokine</w:t>
      </w:r>
      <w:r>
        <w:rPr>
          <w:rFonts w:ascii="Calibri" w:hAnsi="Calibri"/>
          <w:sz w:val="24"/>
          <w:szCs w:val="24"/>
        </w:rPr>
        <w:t>tic exercise in pre-adolescents, blood pressure and exercise, muscle contractile properties and exercise intensity, nitrate supplementation, sodium phosphate supplementation</w:t>
      </w:r>
      <w:r w:rsidR="005876B2">
        <w:rPr>
          <w:rFonts w:ascii="Calibri" w:hAnsi="Calibri"/>
          <w:sz w:val="24"/>
          <w:szCs w:val="24"/>
        </w:rPr>
        <w:t>, saddle position in cycling</w:t>
      </w:r>
      <w:r>
        <w:rPr>
          <w:rFonts w:ascii="Calibri" w:hAnsi="Calibri"/>
          <w:sz w:val="24"/>
          <w:szCs w:val="24"/>
        </w:rPr>
        <w:t>.</w:t>
      </w:r>
    </w:p>
    <w:p w:rsidR="0083546C" w:rsidRDefault="0083546C" w:rsidP="0083546C">
      <w:pPr>
        <w:jc w:val="both"/>
        <w:rPr>
          <w:rFonts w:ascii="Calibri" w:hAnsi="Calibri"/>
          <w:sz w:val="24"/>
          <w:szCs w:val="24"/>
        </w:rPr>
      </w:pPr>
    </w:p>
    <w:p w:rsidR="0083546C" w:rsidRPr="008C36BD" w:rsidRDefault="0083546C" w:rsidP="0083546C">
      <w:pPr>
        <w:jc w:val="both"/>
        <w:rPr>
          <w:rFonts w:ascii="Calibri" w:hAnsi="Calibri"/>
          <w:b/>
          <w:sz w:val="24"/>
          <w:szCs w:val="24"/>
        </w:rPr>
      </w:pPr>
      <w:r w:rsidRPr="008C36BD">
        <w:rPr>
          <w:rFonts w:ascii="Calibri" w:hAnsi="Calibri"/>
          <w:b/>
          <w:sz w:val="24"/>
          <w:szCs w:val="24"/>
        </w:rPr>
        <w:t>PhD completions</w:t>
      </w:r>
    </w:p>
    <w:p w:rsidR="000C0A0C" w:rsidRDefault="000C0A0C" w:rsidP="000C0A0C">
      <w:pPr>
        <w:pStyle w:val="Heading2"/>
        <w:ind w:left="0" w:firstLine="0"/>
      </w:pPr>
      <w:r>
        <w:rPr>
          <w:rFonts w:ascii="Calibri" w:hAnsi="Calibri"/>
          <w:szCs w:val="24"/>
        </w:rPr>
        <w:t xml:space="preserve">Marina Garcia </w:t>
      </w:r>
      <w:proofErr w:type="spellStart"/>
      <w:r>
        <w:rPr>
          <w:rFonts w:ascii="Calibri" w:hAnsi="Calibri"/>
          <w:szCs w:val="24"/>
        </w:rPr>
        <w:t>Hortal</w:t>
      </w:r>
      <w:proofErr w:type="spellEnd"/>
      <w:r>
        <w:rPr>
          <w:rFonts w:ascii="Calibri" w:hAnsi="Calibri"/>
          <w:szCs w:val="24"/>
        </w:rPr>
        <w:t xml:space="preserve"> (2018)</w:t>
      </w:r>
      <w:r w:rsidRPr="000C0A0C">
        <w:t xml:space="preserve"> </w:t>
      </w:r>
      <w:r>
        <w:t>Functional and metabolomics changes during a detraining period following low-load resistance training with and without blood flow restriction</w:t>
      </w:r>
    </w:p>
    <w:p w:rsidR="000C0A0C" w:rsidRDefault="000C0A0C" w:rsidP="0083546C">
      <w:pPr>
        <w:jc w:val="both"/>
        <w:rPr>
          <w:rFonts w:ascii="Calibri" w:hAnsi="Calibri"/>
          <w:sz w:val="24"/>
          <w:szCs w:val="24"/>
        </w:rPr>
      </w:pPr>
    </w:p>
    <w:p w:rsidR="000C0A0C" w:rsidRDefault="000C0A0C" w:rsidP="000C0A0C">
      <w:pPr>
        <w:pStyle w:val="Heading2"/>
        <w:ind w:left="0" w:firstLine="0"/>
      </w:pPr>
      <w:r>
        <w:rPr>
          <w:rFonts w:ascii="Calibri" w:hAnsi="Calibri"/>
          <w:szCs w:val="24"/>
        </w:rPr>
        <w:t xml:space="preserve">Jet van Zalen (2018) </w:t>
      </w:r>
      <w:r>
        <w:t>Combining cardiopulmonary exercise testing and exercise echocardiography: Understanding the relationship between cardiac contractile function and exercise tolerance</w:t>
      </w:r>
    </w:p>
    <w:p w:rsidR="000C0A0C" w:rsidRDefault="000C0A0C" w:rsidP="0083546C">
      <w:pPr>
        <w:jc w:val="both"/>
        <w:rPr>
          <w:rFonts w:ascii="Calibri" w:hAnsi="Calibri"/>
          <w:sz w:val="24"/>
          <w:szCs w:val="24"/>
        </w:rPr>
      </w:pPr>
    </w:p>
    <w:p w:rsidR="000C0A0C" w:rsidRDefault="000C0A0C" w:rsidP="000C0A0C">
      <w:pPr>
        <w:pStyle w:val="Heading2"/>
        <w:ind w:left="0" w:firstLine="0"/>
      </w:pPr>
      <w:r>
        <w:rPr>
          <w:rFonts w:ascii="Calibri" w:hAnsi="Calibri"/>
          <w:szCs w:val="24"/>
        </w:rPr>
        <w:t xml:space="preserve">Will Abbott (2018) </w:t>
      </w:r>
      <w:r>
        <w:t>Monitoring and prescription of GPS training load in elite academy soccer athletes</w:t>
      </w:r>
    </w:p>
    <w:p w:rsidR="000C0A0C" w:rsidRPr="000C0A0C" w:rsidRDefault="000C0A0C" w:rsidP="000C0A0C"/>
    <w:p w:rsidR="000C0A0C" w:rsidRDefault="000C0A0C" w:rsidP="000C0A0C">
      <w:pPr>
        <w:jc w:val="both"/>
        <w:rPr>
          <w:rFonts w:ascii="Calibri" w:hAnsi="Calibri"/>
          <w:sz w:val="24"/>
          <w:szCs w:val="24"/>
        </w:rPr>
      </w:pPr>
      <w:r>
        <w:rPr>
          <w:rFonts w:ascii="Calibri" w:hAnsi="Calibri"/>
          <w:sz w:val="24"/>
          <w:szCs w:val="24"/>
        </w:rPr>
        <w:t>Louisa Beale (2010) High intensity intermittent exercise training in chronic heart failure patients</w:t>
      </w:r>
    </w:p>
    <w:p w:rsidR="000C0A0C" w:rsidRDefault="000C0A0C" w:rsidP="0083546C">
      <w:pPr>
        <w:jc w:val="both"/>
        <w:rPr>
          <w:rFonts w:ascii="Calibri" w:hAnsi="Calibri"/>
          <w:sz w:val="24"/>
          <w:szCs w:val="24"/>
        </w:rPr>
      </w:pPr>
    </w:p>
    <w:p w:rsidR="000C0A0C" w:rsidRDefault="000C0A0C" w:rsidP="0083546C">
      <w:pPr>
        <w:jc w:val="both"/>
        <w:rPr>
          <w:rFonts w:ascii="Calibri" w:hAnsi="Calibri"/>
          <w:sz w:val="24"/>
          <w:szCs w:val="24"/>
        </w:rPr>
      </w:pPr>
    </w:p>
    <w:p w:rsidR="0083546C" w:rsidRDefault="0083546C" w:rsidP="0083546C">
      <w:pPr>
        <w:jc w:val="both"/>
        <w:rPr>
          <w:rFonts w:ascii="Calibri" w:hAnsi="Calibri"/>
          <w:sz w:val="24"/>
          <w:szCs w:val="24"/>
        </w:rPr>
      </w:pPr>
      <w:r>
        <w:rPr>
          <w:rFonts w:ascii="Calibri" w:hAnsi="Calibri"/>
          <w:sz w:val="24"/>
          <w:szCs w:val="24"/>
        </w:rPr>
        <w:lastRenderedPageBreak/>
        <w:t>Richard Mackenzie (2009) Glucose metabolism in type 2 diabetics following hypoxia and exercise</w:t>
      </w:r>
    </w:p>
    <w:p w:rsidR="0083546C" w:rsidRDefault="0083546C" w:rsidP="0083546C">
      <w:pPr>
        <w:jc w:val="both"/>
        <w:rPr>
          <w:rFonts w:ascii="Calibri" w:hAnsi="Calibri"/>
          <w:sz w:val="24"/>
          <w:szCs w:val="24"/>
        </w:rPr>
      </w:pPr>
      <w:r>
        <w:rPr>
          <w:rFonts w:ascii="Calibri" w:hAnsi="Calibri"/>
          <w:sz w:val="24"/>
          <w:szCs w:val="24"/>
        </w:rPr>
        <w:t xml:space="preserve">Kerry </w:t>
      </w:r>
      <w:proofErr w:type="spellStart"/>
      <w:r>
        <w:rPr>
          <w:rFonts w:ascii="Calibri" w:hAnsi="Calibri"/>
          <w:sz w:val="24"/>
          <w:szCs w:val="24"/>
        </w:rPr>
        <w:t>McGawley</w:t>
      </w:r>
      <w:proofErr w:type="spellEnd"/>
      <w:r>
        <w:rPr>
          <w:rFonts w:ascii="Calibri" w:hAnsi="Calibri"/>
          <w:sz w:val="24"/>
          <w:szCs w:val="24"/>
        </w:rPr>
        <w:t xml:space="preserve"> (2010) The application of the critical power construct to endurance exercise</w:t>
      </w:r>
    </w:p>
    <w:p w:rsidR="0083546C" w:rsidRDefault="0083546C" w:rsidP="0083546C">
      <w:pPr>
        <w:jc w:val="both"/>
        <w:rPr>
          <w:rFonts w:ascii="Calibri" w:hAnsi="Calibri"/>
          <w:sz w:val="24"/>
          <w:szCs w:val="24"/>
        </w:rPr>
      </w:pPr>
    </w:p>
    <w:p w:rsidR="0083546C" w:rsidRPr="000147B9" w:rsidRDefault="0083546C" w:rsidP="0083546C">
      <w:pPr>
        <w:jc w:val="both"/>
        <w:rPr>
          <w:rFonts w:ascii="Calibri" w:hAnsi="Calibri"/>
          <w:sz w:val="24"/>
          <w:szCs w:val="24"/>
        </w:rPr>
      </w:pPr>
      <w:r w:rsidRPr="000147B9">
        <w:rPr>
          <w:rFonts w:ascii="Calibri" w:hAnsi="Calibri"/>
          <w:sz w:val="24"/>
          <w:szCs w:val="24"/>
        </w:rPr>
        <w:t xml:space="preserve">I have presented work at a number of international conferences as an invited speaker and participant. </w:t>
      </w:r>
    </w:p>
    <w:p w:rsidR="0083546C" w:rsidRDefault="0083546C" w:rsidP="0083546C">
      <w:pPr>
        <w:jc w:val="both"/>
        <w:rPr>
          <w:rFonts w:ascii="Calibri" w:hAnsi="Calibri"/>
          <w:sz w:val="24"/>
          <w:szCs w:val="24"/>
        </w:rPr>
      </w:pPr>
      <w:r>
        <w:rPr>
          <w:rFonts w:ascii="Calibri" w:hAnsi="Calibri"/>
          <w:sz w:val="24"/>
          <w:szCs w:val="24"/>
        </w:rPr>
        <w:t>Editorial board for Journal of Science and Medicine in Sport 2012 to present</w:t>
      </w:r>
    </w:p>
    <w:p w:rsidR="0083546C" w:rsidRDefault="0083546C" w:rsidP="0083546C">
      <w:pPr>
        <w:jc w:val="both"/>
        <w:rPr>
          <w:rFonts w:ascii="Calibri" w:hAnsi="Calibri"/>
          <w:sz w:val="24"/>
          <w:szCs w:val="24"/>
        </w:rPr>
      </w:pPr>
      <w:r>
        <w:rPr>
          <w:rFonts w:ascii="Calibri" w:hAnsi="Calibri"/>
          <w:sz w:val="24"/>
          <w:szCs w:val="24"/>
        </w:rPr>
        <w:t>Editorial board for European Journal of Sport Sciences Jan 2015 to present</w:t>
      </w:r>
    </w:p>
    <w:p w:rsidR="0083546C" w:rsidRPr="000147B9" w:rsidRDefault="0083546C" w:rsidP="0083546C">
      <w:pPr>
        <w:jc w:val="both"/>
        <w:rPr>
          <w:rFonts w:ascii="Calibri" w:hAnsi="Calibri"/>
          <w:sz w:val="24"/>
          <w:szCs w:val="24"/>
        </w:rPr>
      </w:pPr>
      <w:r w:rsidRPr="000147B9">
        <w:rPr>
          <w:rFonts w:ascii="Calibri" w:hAnsi="Calibri"/>
          <w:sz w:val="24"/>
          <w:szCs w:val="24"/>
        </w:rPr>
        <w:t xml:space="preserve">Reviewer for Journal of Sport Sciences, Med Sci. </w:t>
      </w:r>
      <w:proofErr w:type="spellStart"/>
      <w:r w:rsidRPr="000147B9">
        <w:rPr>
          <w:rFonts w:ascii="Calibri" w:hAnsi="Calibri"/>
          <w:sz w:val="24"/>
          <w:szCs w:val="24"/>
        </w:rPr>
        <w:t>Exerc</w:t>
      </w:r>
      <w:proofErr w:type="spellEnd"/>
      <w:r w:rsidRPr="000147B9">
        <w:rPr>
          <w:rFonts w:ascii="Calibri" w:hAnsi="Calibri"/>
          <w:sz w:val="24"/>
          <w:szCs w:val="24"/>
        </w:rPr>
        <w:t xml:space="preserve">. Sports, Sports Medicine, Scandinavian Journal of Medicine and Science in Sports and Exercise, Eur. J Appl. Physiol., Int J Sports Med. </w:t>
      </w:r>
      <w:r>
        <w:rPr>
          <w:rFonts w:ascii="Calibri" w:hAnsi="Calibri"/>
          <w:sz w:val="24"/>
          <w:szCs w:val="24"/>
        </w:rPr>
        <w:t xml:space="preserve">, </w:t>
      </w:r>
      <w:r w:rsidRPr="000147B9">
        <w:rPr>
          <w:rFonts w:ascii="Calibri" w:hAnsi="Calibri"/>
          <w:sz w:val="24"/>
          <w:szCs w:val="24"/>
        </w:rPr>
        <w:t>and others</w:t>
      </w:r>
    </w:p>
    <w:p w:rsidR="0083546C" w:rsidRPr="000147B9" w:rsidRDefault="0083546C" w:rsidP="0083546C">
      <w:pPr>
        <w:jc w:val="both"/>
        <w:rPr>
          <w:rFonts w:ascii="Calibri" w:hAnsi="Calibri"/>
          <w:sz w:val="24"/>
          <w:szCs w:val="24"/>
        </w:rPr>
      </w:pPr>
      <w:r w:rsidRPr="000147B9">
        <w:rPr>
          <w:rFonts w:ascii="Calibri" w:hAnsi="Calibri"/>
          <w:sz w:val="24"/>
          <w:szCs w:val="24"/>
        </w:rPr>
        <w:t>External validator for BSc (Hons) Coaching Science at Anglia University – June 2006</w:t>
      </w:r>
      <w:r>
        <w:rPr>
          <w:rFonts w:ascii="Calibri" w:hAnsi="Calibri"/>
          <w:sz w:val="24"/>
          <w:szCs w:val="24"/>
        </w:rPr>
        <w:t>; BSc (Hons) Judo Science May 2010; University of Canterbury July 2011; Cycling Science Anglia Ruskin University 2013</w:t>
      </w:r>
    </w:p>
    <w:p w:rsidR="0083546C" w:rsidRDefault="0083546C" w:rsidP="0083546C">
      <w:pPr>
        <w:jc w:val="both"/>
        <w:rPr>
          <w:rFonts w:ascii="Calibri" w:hAnsi="Calibri"/>
          <w:sz w:val="24"/>
          <w:szCs w:val="24"/>
        </w:rPr>
      </w:pPr>
      <w:r w:rsidRPr="000147B9">
        <w:rPr>
          <w:rFonts w:ascii="Calibri" w:hAnsi="Calibri"/>
          <w:sz w:val="24"/>
          <w:szCs w:val="24"/>
        </w:rPr>
        <w:t xml:space="preserve">External examiner Plymouth University </w:t>
      </w:r>
      <w:r>
        <w:rPr>
          <w:rFonts w:ascii="Calibri" w:hAnsi="Calibri"/>
          <w:sz w:val="24"/>
          <w:szCs w:val="24"/>
        </w:rPr>
        <w:t xml:space="preserve">BSc Foundation degree, </w:t>
      </w:r>
      <w:r w:rsidRPr="000147B9">
        <w:rPr>
          <w:rFonts w:ascii="Calibri" w:hAnsi="Calibri"/>
          <w:sz w:val="24"/>
          <w:szCs w:val="24"/>
        </w:rPr>
        <w:t>November 2006</w:t>
      </w:r>
      <w:r>
        <w:rPr>
          <w:rFonts w:ascii="Calibri" w:hAnsi="Calibri"/>
          <w:sz w:val="24"/>
          <w:szCs w:val="24"/>
        </w:rPr>
        <w:t>-2010</w:t>
      </w:r>
      <w:r w:rsidRPr="000147B9">
        <w:rPr>
          <w:rFonts w:ascii="Calibri" w:hAnsi="Calibri"/>
          <w:sz w:val="24"/>
          <w:szCs w:val="24"/>
        </w:rPr>
        <w:t xml:space="preserve"> </w:t>
      </w:r>
    </w:p>
    <w:p w:rsidR="0083546C" w:rsidRDefault="0083546C" w:rsidP="0083546C">
      <w:pPr>
        <w:jc w:val="both"/>
        <w:rPr>
          <w:rFonts w:ascii="Calibri" w:hAnsi="Calibri"/>
          <w:sz w:val="24"/>
          <w:szCs w:val="24"/>
        </w:rPr>
      </w:pPr>
      <w:r>
        <w:rPr>
          <w:rFonts w:ascii="Calibri" w:hAnsi="Calibri"/>
          <w:sz w:val="24"/>
          <w:szCs w:val="24"/>
        </w:rPr>
        <w:t>External examiner Oxford Brookes University BSc (Hons) Sport, Exercise and Nutrition Sept 2008 to 2012</w:t>
      </w:r>
    </w:p>
    <w:p w:rsidR="0083546C" w:rsidRDefault="0083546C" w:rsidP="0083546C">
      <w:pPr>
        <w:jc w:val="both"/>
        <w:rPr>
          <w:rFonts w:ascii="Calibri" w:hAnsi="Calibri"/>
          <w:sz w:val="24"/>
          <w:szCs w:val="24"/>
        </w:rPr>
      </w:pPr>
      <w:r>
        <w:rPr>
          <w:rFonts w:ascii="Calibri" w:hAnsi="Calibri"/>
          <w:sz w:val="24"/>
          <w:szCs w:val="24"/>
        </w:rPr>
        <w:t xml:space="preserve">External Examiner Canterbury Christ Church 2012- </w:t>
      </w:r>
      <w:r w:rsidR="00E637CA">
        <w:rPr>
          <w:rFonts w:ascii="Calibri" w:hAnsi="Calibri"/>
          <w:sz w:val="24"/>
          <w:szCs w:val="24"/>
        </w:rPr>
        <w:t>2016</w:t>
      </w:r>
    </w:p>
    <w:p w:rsidR="00E637CA" w:rsidRDefault="00E637CA" w:rsidP="0083546C">
      <w:pPr>
        <w:jc w:val="both"/>
        <w:rPr>
          <w:rFonts w:ascii="Calibri" w:hAnsi="Calibri"/>
          <w:sz w:val="24"/>
          <w:szCs w:val="24"/>
        </w:rPr>
      </w:pPr>
      <w:r>
        <w:rPr>
          <w:rFonts w:ascii="Calibri" w:hAnsi="Calibri"/>
          <w:sz w:val="24"/>
          <w:szCs w:val="24"/>
        </w:rPr>
        <w:t>External Examiner Salford University 2018- present</w:t>
      </w:r>
    </w:p>
    <w:p w:rsidR="0083546C" w:rsidRPr="000147B9" w:rsidRDefault="0083546C" w:rsidP="0083546C">
      <w:pPr>
        <w:jc w:val="both"/>
        <w:rPr>
          <w:rFonts w:ascii="Calibri" w:hAnsi="Calibri"/>
          <w:sz w:val="24"/>
          <w:szCs w:val="24"/>
        </w:rPr>
      </w:pPr>
      <w:r>
        <w:rPr>
          <w:rFonts w:ascii="Calibri" w:hAnsi="Calibri"/>
          <w:sz w:val="24"/>
          <w:szCs w:val="24"/>
        </w:rPr>
        <w:t>External advisor University of Westminster 2015</w:t>
      </w:r>
    </w:p>
    <w:p w:rsidR="0083546C" w:rsidRPr="000147B9" w:rsidRDefault="0083546C" w:rsidP="0083546C">
      <w:pPr>
        <w:jc w:val="both"/>
        <w:rPr>
          <w:rFonts w:ascii="Calibri" w:hAnsi="Calibri"/>
          <w:b/>
          <w:sz w:val="24"/>
          <w:szCs w:val="24"/>
        </w:rPr>
      </w:pPr>
    </w:p>
    <w:p w:rsidR="0083546C" w:rsidRPr="000147B9" w:rsidRDefault="0083546C" w:rsidP="0083546C">
      <w:pPr>
        <w:pStyle w:val="Heading5"/>
        <w:jc w:val="both"/>
        <w:rPr>
          <w:rFonts w:ascii="Calibri" w:hAnsi="Calibri"/>
          <w:b/>
          <w:i w:val="0"/>
          <w:sz w:val="24"/>
          <w:szCs w:val="24"/>
        </w:rPr>
      </w:pPr>
      <w:r w:rsidRPr="000147B9">
        <w:rPr>
          <w:rFonts w:ascii="Calibri" w:hAnsi="Calibri"/>
          <w:b/>
          <w:i w:val="0"/>
          <w:sz w:val="24"/>
          <w:szCs w:val="24"/>
        </w:rPr>
        <w:t>Academic leadership</w:t>
      </w:r>
    </w:p>
    <w:p w:rsidR="0083546C" w:rsidRPr="000147B9" w:rsidRDefault="0083546C" w:rsidP="0083546C">
      <w:pPr>
        <w:jc w:val="both"/>
        <w:rPr>
          <w:rFonts w:ascii="Calibri" w:hAnsi="Calibri"/>
          <w:sz w:val="24"/>
          <w:szCs w:val="24"/>
        </w:rPr>
      </w:pPr>
      <w:r w:rsidRPr="000147B9">
        <w:rPr>
          <w:rFonts w:ascii="Calibri" w:hAnsi="Calibri"/>
          <w:sz w:val="24"/>
          <w:szCs w:val="24"/>
        </w:rPr>
        <w:t xml:space="preserve">Course leader MSc Sport and Exercise Science 2007 </w:t>
      </w:r>
      <w:r>
        <w:rPr>
          <w:rFonts w:ascii="Calibri" w:hAnsi="Calibri"/>
          <w:sz w:val="24"/>
          <w:szCs w:val="24"/>
        </w:rPr>
        <w:t>until August 2011</w:t>
      </w:r>
    </w:p>
    <w:p w:rsidR="0083546C" w:rsidRPr="000147B9" w:rsidRDefault="0083546C" w:rsidP="0083546C">
      <w:pPr>
        <w:jc w:val="both"/>
        <w:rPr>
          <w:rFonts w:ascii="Calibri" w:hAnsi="Calibri"/>
          <w:sz w:val="24"/>
          <w:szCs w:val="24"/>
        </w:rPr>
      </w:pPr>
      <w:r w:rsidRPr="000147B9">
        <w:rPr>
          <w:rFonts w:ascii="Calibri" w:hAnsi="Calibri"/>
          <w:sz w:val="24"/>
          <w:szCs w:val="24"/>
        </w:rPr>
        <w:t>Dissertation leader – 2002-2006</w:t>
      </w:r>
    </w:p>
    <w:p w:rsidR="0083546C" w:rsidRPr="000147B9" w:rsidRDefault="0083546C" w:rsidP="0083546C">
      <w:pPr>
        <w:jc w:val="both"/>
        <w:rPr>
          <w:rFonts w:ascii="Calibri" w:hAnsi="Calibri"/>
          <w:sz w:val="24"/>
          <w:szCs w:val="24"/>
        </w:rPr>
      </w:pPr>
      <w:r w:rsidRPr="000147B9">
        <w:rPr>
          <w:rFonts w:ascii="Calibri" w:hAnsi="Calibri"/>
          <w:sz w:val="24"/>
          <w:szCs w:val="24"/>
        </w:rPr>
        <w:t>Module leader on 4 physiology and nutrition modules</w:t>
      </w:r>
    </w:p>
    <w:p w:rsidR="0083546C" w:rsidRPr="000147B9" w:rsidRDefault="0083546C" w:rsidP="0083546C">
      <w:pPr>
        <w:jc w:val="both"/>
        <w:rPr>
          <w:rFonts w:ascii="Calibri" w:hAnsi="Calibri"/>
          <w:sz w:val="24"/>
          <w:szCs w:val="24"/>
        </w:rPr>
      </w:pPr>
      <w:r w:rsidRPr="000147B9">
        <w:rPr>
          <w:rFonts w:ascii="Calibri" w:hAnsi="Calibri"/>
          <w:sz w:val="24"/>
          <w:szCs w:val="24"/>
        </w:rPr>
        <w:t>Sit on course, school, area and examinations board.</w:t>
      </w:r>
    </w:p>
    <w:p w:rsidR="0083546C" w:rsidRPr="000147B9" w:rsidRDefault="0083546C" w:rsidP="0083546C">
      <w:pPr>
        <w:jc w:val="both"/>
        <w:rPr>
          <w:rFonts w:ascii="Calibri" w:hAnsi="Calibri"/>
          <w:sz w:val="24"/>
          <w:szCs w:val="24"/>
        </w:rPr>
      </w:pPr>
      <w:r w:rsidRPr="000147B9">
        <w:rPr>
          <w:rFonts w:ascii="Calibri" w:hAnsi="Calibri"/>
          <w:sz w:val="24"/>
          <w:szCs w:val="24"/>
        </w:rPr>
        <w:t>Link tutor for local cardiology clinic</w:t>
      </w:r>
    </w:p>
    <w:p w:rsidR="0083546C" w:rsidRPr="000147B9" w:rsidRDefault="0083546C" w:rsidP="0083546C">
      <w:pPr>
        <w:jc w:val="both"/>
        <w:rPr>
          <w:rFonts w:ascii="Calibri" w:hAnsi="Calibri"/>
          <w:sz w:val="24"/>
          <w:szCs w:val="24"/>
        </w:rPr>
      </w:pPr>
      <w:r>
        <w:rPr>
          <w:rFonts w:ascii="Calibri" w:hAnsi="Calibri"/>
          <w:sz w:val="24"/>
          <w:szCs w:val="24"/>
        </w:rPr>
        <w:t>Visiting lecturer for M</w:t>
      </w:r>
      <w:r w:rsidRPr="000147B9">
        <w:rPr>
          <w:rFonts w:ascii="Calibri" w:hAnsi="Calibri"/>
          <w:sz w:val="24"/>
          <w:szCs w:val="24"/>
        </w:rPr>
        <w:t>Sc. Sport and Exercise Science, MSc. midwifery, MSc Diabetes course</w:t>
      </w:r>
      <w:r>
        <w:rPr>
          <w:rFonts w:ascii="Calibri" w:hAnsi="Calibri"/>
          <w:sz w:val="24"/>
          <w:szCs w:val="24"/>
        </w:rPr>
        <w:t xml:space="preserve">. </w:t>
      </w:r>
    </w:p>
    <w:p w:rsidR="0083546C" w:rsidRPr="000147B9" w:rsidRDefault="0083546C" w:rsidP="0083546C">
      <w:pPr>
        <w:jc w:val="both"/>
        <w:rPr>
          <w:rFonts w:ascii="Calibri" w:hAnsi="Calibri"/>
          <w:sz w:val="24"/>
          <w:szCs w:val="24"/>
        </w:rPr>
      </w:pPr>
    </w:p>
    <w:p w:rsidR="0083546C" w:rsidRPr="000147B9" w:rsidRDefault="0083546C" w:rsidP="0083546C">
      <w:pPr>
        <w:pStyle w:val="Heading1"/>
        <w:suppressAutoHyphens w:val="0"/>
        <w:jc w:val="both"/>
        <w:rPr>
          <w:rFonts w:ascii="Calibri" w:hAnsi="Calibri"/>
          <w:sz w:val="24"/>
          <w:szCs w:val="24"/>
        </w:rPr>
      </w:pPr>
      <w:r w:rsidRPr="000147B9">
        <w:rPr>
          <w:rFonts w:ascii="Calibri" w:hAnsi="Calibri"/>
          <w:sz w:val="24"/>
          <w:szCs w:val="24"/>
        </w:rPr>
        <w:t>Teaching performance and leadership</w:t>
      </w:r>
    </w:p>
    <w:p w:rsidR="0083546C" w:rsidRPr="000147B9" w:rsidRDefault="0083546C" w:rsidP="0083546C">
      <w:pPr>
        <w:jc w:val="both"/>
        <w:rPr>
          <w:rFonts w:ascii="Calibri" w:hAnsi="Calibri"/>
          <w:sz w:val="24"/>
          <w:szCs w:val="24"/>
        </w:rPr>
      </w:pPr>
    </w:p>
    <w:p w:rsidR="0083546C" w:rsidRPr="000147B9" w:rsidRDefault="0083546C" w:rsidP="0083546C">
      <w:pPr>
        <w:jc w:val="both"/>
        <w:rPr>
          <w:rFonts w:ascii="Calibri" w:hAnsi="Calibri"/>
          <w:sz w:val="24"/>
          <w:szCs w:val="24"/>
        </w:rPr>
      </w:pPr>
      <w:r w:rsidRPr="000147B9">
        <w:rPr>
          <w:rFonts w:ascii="Calibri" w:hAnsi="Calibri"/>
          <w:sz w:val="24"/>
          <w:szCs w:val="24"/>
        </w:rPr>
        <w:t>I currently lecture on the following modules;</w:t>
      </w:r>
    </w:p>
    <w:p w:rsidR="0083546C" w:rsidRDefault="0083546C" w:rsidP="0083546C">
      <w:pPr>
        <w:jc w:val="both"/>
        <w:rPr>
          <w:rFonts w:ascii="Calibri" w:hAnsi="Calibri"/>
          <w:sz w:val="24"/>
          <w:szCs w:val="24"/>
        </w:rPr>
      </w:pPr>
      <w:r>
        <w:rPr>
          <w:rFonts w:ascii="Calibri" w:hAnsi="Calibri"/>
          <w:sz w:val="24"/>
          <w:szCs w:val="24"/>
        </w:rPr>
        <w:t xml:space="preserve">Physiology of Exercise, </w:t>
      </w:r>
      <w:r w:rsidRPr="000147B9">
        <w:rPr>
          <w:rFonts w:ascii="Calibri" w:hAnsi="Calibri"/>
          <w:sz w:val="24"/>
          <w:szCs w:val="24"/>
        </w:rPr>
        <w:t>Health</w:t>
      </w:r>
      <w:r>
        <w:rPr>
          <w:rFonts w:ascii="Calibri" w:hAnsi="Calibri"/>
          <w:sz w:val="24"/>
          <w:szCs w:val="24"/>
        </w:rPr>
        <w:t xml:space="preserve"> and nutrition</w:t>
      </w:r>
      <w:r w:rsidRPr="000147B9">
        <w:rPr>
          <w:rFonts w:ascii="Calibri" w:hAnsi="Calibri"/>
          <w:sz w:val="24"/>
          <w:szCs w:val="24"/>
        </w:rPr>
        <w:t>, Physiology of Training</w:t>
      </w:r>
      <w:r>
        <w:rPr>
          <w:rFonts w:ascii="Calibri" w:hAnsi="Calibri"/>
          <w:sz w:val="24"/>
          <w:szCs w:val="24"/>
        </w:rPr>
        <w:t xml:space="preserve"> and</w:t>
      </w:r>
      <w:r w:rsidRPr="000147B9">
        <w:rPr>
          <w:rFonts w:ascii="Calibri" w:hAnsi="Calibri"/>
          <w:sz w:val="24"/>
          <w:szCs w:val="24"/>
        </w:rPr>
        <w:t xml:space="preserve"> Performance, Fundamental Physiology, </w:t>
      </w:r>
      <w:r>
        <w:rPr>
          <w:rFonts w:ascii="Calibri" w:hAnsi="Calibri"/>
          <w:sz w:val="24"/>
          <w:szCs w:val="24"/>
        </w:rPr>
        <w:t xml:space="preserve">Applied and Integrated Studies, </w:t>
      </w:r>
      <w:r w:rsidRPr="000147B9">
        <w:rPr>
          <w:rFonts w:ascii="Calibri" w:hAnsi="Calibri"/>
          <w:sz w:val="24"/>
          <w:szCs w:val="24"/>
        </w:rPr>
        <w:t xml:space="preserve">Nutrition for Physical Activity, Sports Nutrition, </w:t>
      </w:r>
      <w:r>
        <w:rPr>
          <w:rFonts w:ascii="Calibri" w:hAnsi="Calibri"/>
          <w:sz w:val="24"/>
          <w:szCs w:val="24"/>
        </w:rPr>
        <w:t>OAA</w:t>
      </w:r>
      <w:r w:rsidRPr="000147B9">
        <w:rPr>
          <w:rFonts w:ascii="Calibri" w:hAnsi="Calibri"/>
          <w:sz w:val="24"/>
          <w:szCs w:val="24"/>
        </w:rPr>
        <w:t xml:space="preserve"> </w:t>
      </w:r>
      <w:r w:rsidR="00E637CA">
        <w:rPr>
          <w:rFonts w:ascii="Calibri" w:hAnsi="Calibri"/>
          <w:sz w:val="24"/>
          <w:szCs w:val="24"/>
        </w:rPr>
        <w:t>and swimming for teaching and coaching</w:t>
      </w:r>
      <w:r w:rsidRPr="000147B9">
        <w:rPr>
          <w:rFonts w:ascii="Calibri" w:hAnsi="Calibri"/>
          <w:sz w:val="24"/>
          <w:szCs w:val="24"/>
        </w:rPr>
        <w:t xml:space="preserve">. </w:t>
      </w:r>
    </w:p>
    <w:p w:rsidR="0083546C" w:rsidRDefault="0083546C" w:rsidP="0083546C">
      <w:pPr>
        <w:jc w:val="both"/>
        <w:rPr>
          <w:rFonts w:ascii="Calibri" w:hAnsi="Calibri"/>
          <w:sz w:val="24"/>
          <w:szCs w:val="24"/>
        </w:rPr>
      </w:pPr>
    </w:p>
    <w:p w:rsidR="0083546C" w:rsidRDefault="0083546C" w:rsidP="0083546C">
      <w:pPr>
        <w:jc w:val="both"/>
        <w:rPr>
          <w:rFonts w:ascii="Calibri" w:hAnsi="Calibri"/>
          <w:b/>
          <w:sz w:val="24"/>
          <w:szCs w:val="24"/>
        </w:rPr>
      </w:pPr>
      <w:r w:rsidRPr="001F6FB3">
        <w:rPr>
          <w:rFonts w:ascii="Calibri" w:hAnsi="Calibri"/>
          <w:b/>
          <w:sz w:val="24"/>
          <w:szCs w:val="24"/>
        </w:rPr>
        <w:t>Practical teaching experience</w:t>
      </w:r>
    </w:p>
    <w:p w:rsidR="0083546C" w:rsidRDefault="0083546C" w:rsidP="0083546C">
      <w:pPr>
        <w:jc w:val="both"/>
        <w:rPr>
          <w:rFonts w:ascii="Calibri" w:hAnsi="Calibri"/>
          <w:b/>
          <w:sz w:val="24"/>
          <w:szCs w:val="24"/>
        </w:rPr>
      </w:pPr>
    </w:p>
    <w:p w:rsidR="0083546C" w:rsidRDefault="0083546C" w:rsidP="0083546C">
      <w:pPr>
        <w:jc w:val="both"/>
        <w:rPr>
          <w:rFonts w:ascii="Calibri" w:hAnsi="Calibri"/>
          <w:sz w:val="24"/>
          <w:szCs w:val="24"/>
        </w:rPr>
      </w:pPr>
      <w:r>
        <w:rPr>
          <w:rFonts w:ascii="Calibri" w:hAnsi="Calibri"/>
          <w:sz w:val="24"/>
          <w:szCs w:val="24"/>
        </w:rPr>
        <w:t>I have taught on a range of practical sports at University level including swimming, team sports, athletics, surfing, windsurfing and lifesaving.</w:t>
      </w:r>
    </w:p>
    <w:p w:rsidR="0083546C" w:rsidRDefault="0083546C" w:rsidP="0083546C">
      <w:pPr>
        <w:jc w:val="both"/>
        <w:rPr>
          <w:rFonts w:ascii="Calibri" w:hAnsi="Calibri"/>
          <w:sz w:val="24"/>
          <w:szCs w:val="24"/>
        </w:rPr>
      </w:pPr>
      <w:r>
        <w:rPr>
          <w:rFonts w:ascii="Calibri" w:hAnsi="Calibri"/>
          <w:sz w:val="24"/>
          <w:szCs w:val="24"/>
        </w:rPr>
        <w:t>I am a qualified swimming and water polo coach.</w:t>
      </w:r>
    </w:p>
    <w:p w:rsidR="0083546C" w:rsidRPr="001F6FB3" w:rsidRDefault="0083546C" w:rsidP="0083546C">
      <w:pPr>
        <w:jc w:val="both"/>
        <w:rPr>
          <w:rFonts w:ascii="Calibri" w:hAnsi="Calibri"/>
          <w:sz w:val="24"/>
          <w:szCs w:val="24"/>
        </w:rPr>
      </w:pPr>
      <w:r>
        <w:rPr>
          <w:rFonts w:ascii="Calibri" w:hAnsi="Calibri"/>
          <w:sz w:val="24"/>
          <w:szCs w:val="24"/>
        </w:rPr>
        <w:t>I am an Internationally respected coach in disabili</w:t>
      </w:r>
      <w:r w:rsidR="00E637CA">
        <w:rPr>
          <w:rFonts w:ascii="Calibri" w:hAnsi="Calibri"/>
          <w:sz w:val="24"/>
          <w:szCs w:val="24"/>
        </w:rPr>
        <w:t>ty cycling currently coaching cycling, triathlon and swimming</w:t>
      </w:r>
    </w:p>
    <w:p w:rsidR="0083546C" w:rsidRPr="000147B9" w:rsidRDefault="0083546C" w:rsidP="0083546C">
      <w:pPr>
        <w:jc w:val="both"/>
        <w:rPr>
          <w:rFonts w:ascii="Calibri" w:hAnsi="Calibri"/>
          <w:sz w:val="24"/>
          <w:szCs w:val="24"/>
        </w:rPr>
      </w:pPr>
    </w:p>
    <w:p w:rsidR="0083546C" w:rsidRPr="000147B9" w:rsidRDefault="0083546C" w:rsidP="0083546C">
      <w:pPr>
        <w:pStyle w:val="Heading1"/>
        <w:jc w:val="both"/>
        <w:rPr>
          <w:rFonts w:ascii="Calibri" w:hAnsi="Calibri"/>
          <w:sz w:val="24"/>
          <w:szCs w:val="24"/>
        </w:rPr>
      </w:pPr>
      <w:r w:rsidRPr="000147B9">
        <w:rPr>
          <w:rFonts w:ascii="Calibri" w:hAnsi="Calibri"/>
          <w:sz w:val="24"/>
          <w:szCs w:val="24"/>
        </w:rPr>
        <w:lastRenderedPageBreak/>
        <w:t xml:space="preserve">Professional </w:t>
      </w:r>
      <w:r>
        <w:rPr>
          <w:rFonts w:ascii="Calibri" w:hAnsi="Calibri"/>
          <w:sz w:val="24"/>
          <w:szCs w:val="24"/>
        </w:rPr>
        <w:t>organisations</w:t>
      </w:r>
    </w:p>
    <w:p w:rsidR="0083546C" w:rsidRDefault="0083546C" w:rsidP="0083546C">
      <w:pPr>
        <w:jc w:val="both"/>
        <w:rPr>
          <w:rFonts w:ascii="Calibri" w:hAnsi="Calibri"/>
          <w:sz w:val="24"/>
          <w:szCs w:val="24"/>
        </w:rPr>
      </w:pPr>
      <w:r w:rsidRPr="000147B9">
        <w:rPr>
          <w:rFonts w:ascii="Calibri" w:hAnsi="Calibri"/>
          <w:sz w:val="24"/>
          <w:szCs w:val="24"/>
        </w:rPr>
        <w:t>I am a fully accredited</w:t>
      </w:r>
      <w:r>
        <w:rPr>
          <w:rFonts w:ascii="Calibri" w:hAnsi="Calibri"/>
          <w:sz w:val="24"/>
          <w:szCs w:val="24"/>
        </w:rPr>
        <w:t xml:space="preserve"> and Fellow of </w:t>
      </w:r>
      <w:r w:rsidRPr="000147B9">
        <w:rPr>
          <w:rFonts w:ascii="Calibri" w:hAnsi="Calibri"/>
          <w:sz w:val="24"/>
          <w:szCs w:val="24"/>
        </w:rPr>
        <w:t>BASES Sport and exercise Physiologist (Scientific Support</w:t>
      </w:r>
      <w:r>
        <w:rPr>
          <w:rFonts w:ascii="Calibri" w:hAnsi="Calibri"/>
          <w:sz w:val="24"/>
          <w:szCs w:val="24"/>
        </w:rPr>
        <w:t xml:space="preserve"> and research</w:t>
      </w:r>
      <w:r w:rsidRPr="000147B9">
        <w:rPr>
          <w:rFonts w:ascii="Calibri" w:hAnsi="Calibri"/>
          <w:sz w:val="24"/>
          <w:szCs w:val="24"/>
        </w:rPr>
        <w:t>).</w:t>
      </w:r>
      <w:r>
        <w:rPr>
          <w:rFonts w:ascii="Calibri" w:hAnsi="Calibri"/>
          <w:sz w:val="24"/>
          <w:szCs w:val="24"/>
        </w:rPr>
        <w:t xml:space="preserve"> I have completed BASES supervisor and reviewer workshops and can therefore supervise and review candidates for accreditation</w:t>
      </w:r>
    </w:p>
    <w:p w:rsidR="0083546C" w:rsidRPr="000147B9" w:rsidRDefault="0083546C" w:rsidP="0083546C">
      <w:pPr>
        <w:jc w:val="both"/>
        <w:rPr>
          <w:rFonts w:ascii="Calibri" w:hAnsi="Calibri"/>
          <w:sz w:val="24"/>
          <w:szCs w:val="24"/>
        </w:rPr>
      </w:pPr>
      <w:r>
        <w:rPr>
          <w:rFonts w:ascii="Calibri" w:hAnsi="Calibri"/>
          <w:sz w:val="24"/>
          <w:szCs w:val="24"/>
        </w:rPr>
        <w:t>I am laboratory director for the University of Brighton Labs</w:t>
      </w:r>
      <w:r w:rsidR="00E637CA">
        <w:rPr>
          <w:rFonts w:ascii="Calibri" w:hAnsi="Calibri"/>
          <w:sz w:val="24"/>
          <w:szCs w:val="24"/>
        </w:rPr>
        <w:t>, reaccredited in 2018</w:t>
      </w:r>
    </w:p>
    <w:p w:rsidR="0083546C" w:rsidRPr="000147B9" w:rsidRDefault="0083546C" w:rsidP="0083546C">
      <w:pPr>
        <w:pStyle w:val="Heading2"/>
        <w:ind w:left="0" w:firstLine="0"/>
        <w:jc w:val="both"/>
        <w:rPr>
          <w:rFonts w:ascii="Calibri" w:hAnsi="Calibri"/>
          <w:szCs w:val="24"/>
        </w:rPr>
      </w:pPr>
      <w:r w:rsidRPr="000147B9">
        <w:rPr>
          <w:rFonts w:ascii="Calibri" w:hAnsi="Calibri"/>
          <w:szCs w:val="24"/>
        </w:rPr>
        <w:t>Member of British Association of Sport and Exercise Science</w:t>
      </w:r>
    </w:p>
    <w:p w:rsidR="0083546C" w:rsidRDefault="0083546C" w:rsidP="0083546C">
      <w:pPr>
        <w:pStyle w:val="BodyText"/>
        <w:jc w:val="both"/>
        <w:rPr>
          <w:rFonts w:ascii="Calibri" w:hAnsi="Calibri"/>
          <w:sz w:val="24"/>
          <w:szCs w:val="24"/>
        </w:rPr>
      </w:pPr>
      <w:r w:rsidRPr="000147B9">
        <w:rPr>
          <w:rFonts w:ascii="Calibri" w:hAnsi="Calibri"/>
          <w:sz w:val="24"/>
          <w:szCs w:val="24"/>
        </w:rPr>
        <w:t>International delegate at International Paralympic Committee meeting in Sydney 2000</w:t>
      </w:r>
    </w:p>
    <w:p w:rsidR="0083546C" w:rsidRPr="000147B9" w:rsidRDefault="0083546C" w:rsidP="0083546C">
      <w:pPr>
        <w:pStyle w:val="BodyText"/>
        <w:jc w:val="both"/>
        <w:rPr>
          <w:rFonts w:ascii="Calibri" w:hAnsi="Calibri"/>
          <w:sz w:val="24"/>
          <w:szCs w:val="24"/>
        </w:rPr>
      </w:pPr>
      <w:r>
        <w:rPr>
          <w:rFonts w:ascii="Calibri" w:hAnsi="Calibri"/>
          <w:sz w:val="24"/>
          <w:szCs w:val="24"/>
        </w:rPr>
        <w:t>Member of the Board of trustees Eastbourne Leisure Trust 2014- ongoing</w:t>
      </w:r>
    </w:p>
    <w:p w:rsidR="0083546C" w:rsidRDefault="0083546C" w:rsidP="0083546C">
      <w:pPr>
        <w:jc w:val="both"/>
        <w:rPr>
          <w:rFonts w:ascii="Calibri" w:hAnsi="Calibri"/>
          <w:b/>
          <w:sz w:val="24"/>
          <w:szCs w:val="24"/>
        </w:rPr>
      </w:pPr>
    </w:p>
    <w:p w:rsidR="0083546C" w:rsidRDefault="0083546C" w:rsidP="0083546C">
      <w:pPr>
        <w:jc w:val="both"/>
        <w:rPr>
          <w:rFonts w:ascii="Calibri" w:hAnsi="Calibri"/>
          <w:b/>
          <w:sz w:val="24"/>
          <w:szCs w:val="24"/>
        </w:rPr>
      </w:pPr>
      <w:r w:rsidRPr="000147B9">
        <w:rPr>
          <w:rFonts w:ascii="Calibri" w:hAnsi="Calibri"/>
          <w:b/>
          <w:sz w:val="24"/>
          <w:szCs w:val="24"/>
        </w:rPr>
        <w:t>Additional research work</w:t>
      </w:r>
    </w:p>
    <w:p w:rsidR="0083546C" w:rsidRDefault="0083546C" w:rsidP="0083546C">
      <w:pPr>
        <w:jc w:val="both"/>
        <w:rPr>
          <w:rFonts w:ascii="Calibri" w:hAnsi="Calibri"/>
          <w:b/>
          <w:sz w:val="24"/>
          <w:szCs w:val="24"/>
        </w:rPr>
      </w:pPr>
      <w:r>
        <w:rPr>
          <w:rFonts w:ascii="Calibri" w:hAnsi="Calibri"/>
          <w:b/>
          <w:sz w:val="24"/>
          <w:szCs w:val="24"/>
        </w:rPr>
        <w:t xml:space="preserve">Scanning for Gold 2012 </w:t>
      </w:r>
    </w:p>
    <w:p w:rsidR="0083546C" w:rsidRDefault="0083546C" w:rsidP="0083546C">
      <w:pPr>
        <w:jc w:val="both"/>
        <w:rPr>
          <w:rFonts w:ascii="Calibri" w:hAnsi="Calibri"/>
          <w:b/>
          <w:sz w:val="24"/>
          <w:szCs w:val="24"/>
        </w:rPr>
      </w:pPr>
      <w:r w:rsidRPr="005E1E1B">
        <w:rPr>
          <w:rFonts w:ascii="Calibri" w:hAnsi="Calibri"/>
          <w:b/>
          <w:i/>
          <w:sz w:val="24"/>
          <w:szCs w:val="24"/>
        </w:rPr>
        <w:t>Scanning for Gold Project</w:t>
      </w:r>
      <w:r w:rsidRPr="005E1E1B">
        <w:rPr>
          <w:rFonts w:ascii="Calibri" w:hAnsi="Calibri"/>
          <w:i/>
          <w:sz w:val="24"/>
          <w:szCs w:val="24"/>
        </w:rPr>
        <w:t xml:space="preserve"> 2010</w:t>
      </w:r>
      <w:r>
        <w:rPr>
          <w:rFonts w:ascii="Calibri" w:hAnsi="Calibri"/>
          <w:b/>
          <w:sz w:val="24"/>
          <w:szCs w:val="24"/>
        </w:rPr>
        <w:t xml:space="preserve"> – </w:t>
      </w:r>
      <w:r w:rsidRPr="00D54737">
        <w:rPr>
          <w:rFonts w:ascii="Calibri" w:hAnsi="Calibri"/>
          <w:sz w:val="24"/>
          <w:szCs w:val="24"/>
        </w:rPr>
        <w:t>A joint project between the medical school and the sport and exercise science department- from internal Olympic legacy funds. The project has involved MRI scanning elite athletes with 2012 potential and presenting the information at the Brighton Fringe festival as well as selecting key anatomical features of elite weightlifters, triathletes and cyclists.</w:t>
      </w:r>
    </w:p>
    <w:p w:rsidR="0083546C" w:rsidRPr="000147B9" w:rsidRDefault="0083546C" w:rsidP="0083546C">
      <w:pPr>
        <w:jc w:val="both"/>
        <w:rPr>
          <w:rFonts w:ascii="Calibri" w:hAnsi="Calibri"/>
          <w:b/>
          <w:sz w:val="24"/>
          <w:szCs w:val="24"/>
        </w:rPr>
      </w:pPr>
    </w:p>
    <w:p w:rsidR="0083546C" w:rsidRPr="002076C8" w:rsidRDefault="0083546C" w:rsidP="0083546C">
      <w:pPr>
        <w:jc w:val="both"/>
        <w:rPr>
          <w:rFonts w:ascii="Calibri" w:hAnsi="Calibri"/>
          <w:sz w:val="24"/>
          <w:szCs w:val="24"/>
        </w:rPr>
      </w:pPr>
      <w:r>
        <w:rPr>
          <w:rFonts w:ascii="Calibri" w:hAnsi="Calibri"/>
          <w:sz w:val="24"/>
          <w:szCs w:val="24"/>
        </w:rPr>
        <w:t>Leading o</w:t>
      </w:r>
      <w:r w:rsidRPr="002076C8">
        <w:rPr>
          <w:rFonts w:ascii="Calibri" w:hAnsi="Calibri"/>
          <w:sz w:val="24"/>
          <w:szCs w:val="24"/>
        </w:rPr>
        <w:t>ngoing research with Eastbourne District General Hospital Cardiology department – Heart failure, pacing and exercise.</w:t>
      </w:r>
    </w:p>
    <w:p w:rsidR="0083546C" w:rsidRPr="002076C8" w:rsidRDefault="0083546C" w:rsidP="0083546C">
      <w:pPr>
        <w:jc w:val="both"/>
        <w:rPr>
          <w:rFonts w:ascii="Calibri" w:hAnsi="Calibri"/>
          <w:sz w:val="24"/>
          <w:szCs w:val="24"/>
        </w:rPr>
      </w:pPr>
    </w:p>
    <w:p w:rsidR="0083546C" w:rsidRPr="002076C8" w:rsidRDefault="0083546C" w:rsidP="0083546C">
      <w:pPr>
        <w:jc w:val="both"/>
        <w:rPr>
          <w:rFonts w:ascii="Calibri" w:hAnsi="Calibri"/>
          <w:sz w:val="24"/>
          <w:szCs w:val="24"/>
        </w:rPr>
      </w:pPr>
      <w:r w:rsidRPr="002076C8">
        <w:rPr>
          <w:rFonts w:ascii="Calibri" w:hAnsi="Calibri"/>
          <w:sz w:val="24"/>
          <w:szCs w:val="24"/>
        </w:rPr>
        <w:t xml:space="preserve">Laboratory techniques – Queensland, Australia 1998-1999- </w:t>
      </w:r>
      <w:proofErr w:type="spellStart"/>
      <w:r w:rsidRPr="002076C8">
        <w:rPr>
          <w:rFonts w:ascii="Calibri" w:hAnsi="Calibri"/>
          <w:sz w:val="24"/>
          <w:szCs w:val="24"/>
        </w:rPr>
        <w:t>Flurometry</w:t>
      </w:r>
      <w:proofErr w:type="spellEnd"/>
      <w:r w:rsidRPr="002076C8">
        <w:rPr>
          <w:rFonts w:ascii="Calibri" w:hAnsi="Calibri"/>
          <w:sz w:val="24"/>
          <w:szCs w:val="24"/>
        </w:rPr>
        <w:t xml:space="preserve">, Spectroscopy, development of muscle assays for glycogen, lactate, ATP, </w:t>
      </w:r>
      <w:proofErr w:type="spellStart"/>
      <w:r w:rsidRPr="002076C8">
        <w:rPr>
          <w:rFonts w:ascii="Calibri" w:hAnsi="Calibri"/>
          <w:sz w:val="24"/>
          <w:szCs w:val="24"/>
        </w:rPr>
        <w:t>PCr</w:t>
      </w:r>
      <w:proofErr w:type="spellEnd"/>
      <w:r w:rsidRPr="002076C8">
        <w:rPr>
          <w:rFonts w:ascii="Calibri" w:hAnsi="Calibri"/>
          <w:sz w:val="24"/>
          <w:szCs w:val="24"/>
        </w:rPr>
        <w:t>, ADP. Muscle biopsy procedure in humans.</w:t>
      </w:r>
    </w:p>
    <w:p w:rsidR="0083546C" w:rsidRPr="002076C8" w:rsidRDefault="0083546C" w:rsidP="0083546C">
      <w:pPr>
        <w:jc w:val="both"/>
        <w:rPr>
          <w:rFonts w:ascii="Calibri" w:hAnsi="Calibri"/>
          <w:sz w:val="24"/>
          <w:szCs w:val="24"/>
        </w:rPr>
      </w:pPr>
    </w:p>
    <w:p w:rsidR="0083546C" w:rsidRPr="002076C8" w:rsidRDefault="0083546C" w:rsidP="0083546C">
      <w:pPr>
        <w:jc w:val="both"/>
        <w:rPr>
          <w:rFonts w:ascii="Calibri" w:hAnsi="Calibri"/>
          <w:sz w:val="24"/>
          <w:szCs w:val="24"/>
        </w:rPr>
      </w:pPr>
      <w:r w:rsidRPr="002076C8">
        <w:rPr>
          <w:rFonts w:ascii="Calibri" w:hAnsi="Calibri"/>
          <w:sz w:val="24"/>
          <w:szCs w:val="24"/>
        </w:rPr>
        <w:t>Research assistant (Nuffield Trust) 1994 – Summer project comparison of different ergometers</w:t>
      </w:r>
    </w:p>
    <w:p w:rsidR="0083546C" w:rsidRDefault="0083546C" w:rsidP="0083546C">
      <w:pPr>
        <w:pStyle w:val="BodyText"/>
        <w:spacing w:line="300" w:lineRule="exact"/>
        <w:jc w:val="both"/>
        <w:rPr>
          <w:rFonts w:ascii="Calibri" w:hAnsi="Calibri"/>
          <w:b/>
          <w:sz w:val="24"/>
          <w:szCs w:val="24"/>
        </w:rPr>
      </w:pPr>
    </w:p>
    <w:p w:rsidR="0083546C" w:rsidRDefault="0083546C" w:rsidP="0083546C">
      <w:pPr>
        <w:pStyle w:val="BodyText"/>
        <w:spacing w:line="300" w:lineRule="exact"/>
        <w:jc w:val="both"/>
        <w:rPr>
          <w:rFonts w:ascii="Calibri" w:hAnsi="Calibri"/>
          <w:b/>
          <w:sz w:val="24"/>
          <w:szCs w:val="24"/>
        </w:rPr>
      </w:pPr>
      <w:r w:rsidRPr="000147B9">
        <w:rPr>
          <w:rFonts w:ascii="Calibri" w:hAnsi="Calibri"/>
          <w:b/>
          <w:sz w:val="24"/>
          <w:szCs w:val="24"/>
        </w:rPr>
        <w:t>PUBLICATIONS</w:t>
      </w:r>
    </w:p>
    <w:p w:rsidR="000A2994" w:rsidRDefault="00E31444" w:rsidP="000A2994">
      <w:pPr>
        <w:rPr>
          <w:rFonts w:asciiTheme="minorHAnsi" w:hAnsiTheme="minorHAnsi" w:cstheme="minorHAnsi"/>
          <w:sz w:val="24"/>
          <w:szCs w:val="24"/>
        </w:rPr>
      </w:pPr>
      <w:r>
        <w:rPr>
          <w:rFonts w:asciiTheme="minorHAnsi" w:hAnsiTheme="minorHAnsi" w:cstheme="minorHAnsi"/>
          <w:sz w:val="24"/>
          <w:szCs w:val="24"/>
        </w:rPr>
        <w:t xml:space="preserve">Willmott, A., Sayers, B. and </w:t>
      </w:r>
      <w:proofErr w:type="spellStart"/>
      <w:r w:rsidRPr="000A2994">
        <w:rPr>
          <w:rFonts w:asciiTheme="minorHAnsi" w:hAnsiTheme="minorHAnsi" w:cstheme="minorHAnsi"/>
          <w:b/>
          <w:bCs/>
          <w:sz w:val="24"/>
          <w:szCs w:val="24"/>
        </w:rPr>
        <w:t>Brickley</w:t>
      </w:r>
      <w:proofErr w:type="spellEnd"/>
      <w:r w:rsidRPr="000A2994">
        <w:rPr>
          <w:rFonts w:asciiTheme="minorHAnsi" w:hAnsiTheme="minorHAnsi" w:cstheme="minorHAnsi"/>
          <w:b/>
          <w:bCs/>
          <w:sz w:val="24"/>
          <w:szCs w:val="24"/>
        </w:rPr>
        <w:t>, G</w:t>
      </w:r>
      <w:r>
        <w:rPr>
          <w:rFonts w:asciiTheme="minorHAnsi" w:hAnsiTheme="minorHAnsi" w:cstheme="minorHAnsi"/>
          <w:sz w:val="24"/>
          <w:szCs w:val="24"/>
        </w:rPr>
        <w:t xml:space="preserve">. (2020) </w:t>
      </w:r>
      <w:r w:rsidRPr="00E31444">
        <w:rPr>
          <w:rFonts w:asciiTheme="minorHAnsi" w:hAnsiTheme="minorHAnsi" w:cstheme="minorHAnsi"/>
          <w:sz w:val="24"/>
          <w:szCs w:val="24"/>
        </w:rPr>
        <w:t>The physiological and perceptual responses of stand-up paddle board exercise in a laboratory- and field-setting</w:t>
      </w:r>
      <w:r>
        <w:rPr>
          <w:rFonts w:asciiTheme="minorHAnsi" w:hAnsiTheme="minorHAnsi" w:cstheme="minorHAnsi"/>
          <w:sz w:val="24"/>
          <w:szCs w:val="24"/>
        </w:rPr>
        <w:t xml:space="preserve">, in press., </w:t>
      </w:r>
      <w:r w:rsidRPr="00E31444">
        <w:rPr>
          <w:rFonts w:asciiTheme="minorHAnsi" w:hAnsiTheme="minorHAnsi" w:cstheme="minorHAnsi"/>
          <w:i/>
          <w:iCs/>
          <w:sz w:val="24"/>
          <w:szCs w:val="24"/>
        </w:rPr>
        <w:t>European Journal of Sport Science</w:t>
      </w:r>
      <w:r w:rsidRPr="00E31444">
        <w:rPr>
          <w:rFonts w:asciiTheme="minorHAnsi" w:hAnsiTheme="minorHAnsi" w:cstheme="minorHAnsi"/>
          <w:sz w:val="24"/>
          <w:szCs w:val="24"/>
        </w:rPr>
        <w:t xml:space="preserve"> </w:t>
      </w:r>
    </w:p>
    <w:p w:rsidR="000A2994" w:rsidRDefault="000A2994" w:rsidP="000A2994">
      <w:pPr>
        <w:rPr>
          <w:rFonts w:asciiTheme="minorHAnsi" w:hAnsiTheme="minorHAnsi" w:cstheme="minorHAnsi"/>
          <w:sz w:val="24"/>
          <w:szCs w:val="24"/>
        </w:rPr>
      </w:pPr>
    </w:p>
    <w:p w:rsidR="00E31444" w:rsidRPr="000A2994" w:rsidRDefault="00E31444" w:rsidP="000A2994">
      <w:pPr>
        <w:rPr>
          <w:rFonts w:ascii="Calibri" w:hAnsi="Calibri" w:cs="Calibri"/>
          <w:sz w:val="24"/>
          <w:szCs w:val="24"/>
        </w:rPr>
      </w:pPr>
      <w:r w:rsidRPr="000A2994">
        <w:rPr>
          <w:rFonts w:ascii="Calibri" w:hAnsi="Calibri" w:cs="Calibri"/>
          <w:sz w:val="24"/>
          <w:szCs w:val="24"/>
        </w:rPr>
        <w:t>van </w:t>
      </w:r>
      <w:proofErr w:type="spellStart"/>
      <w:r w:rsidRPr="000A2994">
        <w:rPr>
          <w:rFonts w:ascii="Calibri" w:hAnsi="Calibri" w:cs="Calibri"/>
          <w:sz w:val="24"/>
          <w:szCs w:val="24"/>
        </w:rPr>
        <w:t>Zalen</w:t>
      </w:r>
      <w:r w:rsidR="000A2994" w:rsidRPr="000A2994">
        <w:rPr>
          <w:rFonts w:ascii="Calibri" w:hAnsi="Calibri" w:cs="Calibri"/>
          <w:sz w:val="24"/>
          <w:szCs w:val="24"/>
        </w:rPr>
        <w:t>.J</w:t>
      </w:r>
      <w:proofErr w:type="spellEnd"/>
      <w:r w:rsidR="000A2994" w:rsidRPr="000A2994">
        <w:rPr>
          <w:rFonts w:ascii="Calibri" w:hAnsi="Calibri" w:cs="Calibri"/>
          <w:sz w:val="24"/>
          <w:szCs w:val="24"/>
        </w:rPr>
        <w:t>.</w:t>
      </w:r>
      <w:proofErr w:type="gramStart"/>
      <w:r w:rsidR="000A2994" w:rsidRPr="000A2994">
        <w:rPr>
          <w:rFonts w:ascii="Calibri" w:hAnsi="Calibri" w:cs="Calibri"/>
          <w:sz w:val="24"/>
          <w:szCs w:val="24"/>
        </w:rPr>
        <w:t xml:space="preserve">, </w:t>
      </w:r>
      <w:r w:rsidRPr="000A2994">
        <w:rPr>
          <w:rFonts w:ascii="Calibri" w:hAnsi="Calibri" w:cs="Calibri"/>
          <w:sz w:val="24"/>
          <w:szCs w:val="24"/>
        </w:rPr>
        <w:t> </w:t>
      </w:r>
      <w:proofErr w:type="spellStart"/>
      <w:r w:rsidRPr="000A2994">
        <w:rPr>
          <w:rFonts w:ascii="Calibri" w:hAnsi="Calibri" w:cs="Calibri"/>
          <w:sz w:val="24"/>
          <w:szCs w:val="24"/>
        </w:rPr>
        <w:t>Badiani</w:t>
      </w:r>
      <w:proofErr w:type="spellEnd"/>
      <w:proofErr w:type="gramEnd"/>
      <w:r w:rsidR="000A2994" w:rsidRPr="000A2994">
        <w:rPr>
          <w:rFonts w:ascii="Calibri" w:hAnsi="Calibri" w:cs="Calibri"/>
          <w:sz w:val="24"/>
          <w:szCs w:val="24"/>
        </w:rPr>
        <w:t>, S.</w:t>
      </w:r>
      <w:r w:rsidRPr="000A2994">
        <w:rPr>
          <w:rFonts w:ascii="Calibri" w:hAnsi="Calibri" w:cs="Calibri"/>
          <w:sz w:val="24"/>
          <w:szCs w:val="24"/>
        </w:rPr>
        <w:t>, Hart</w:t>
      </w:r>
      <w:r w:rsidR="000A2994" w:rsidRPr="000A2994">
        <w:rPr>
          <w:rFonts w:ascii="Calibri" w:hAnsi="Calibri" w:cs="Calibri"/>
          <w:sz w:val="24"/>
          <w:szCs w:val="24"/>
        </w:rPr>
        <w:t>, L.M.,</w:t>
      </w:r>
      <w:r w:rsidRPr="000A2994">
        <w:rPr>
          <w:rFonts w:ascii="Calibri" w:hAnsi="Calibri" w:cs="Calibri"/>
          <w:sz w:val="24"/>
          <w:szCs w:val="24"/>
        </w:rPr>
        <w:t xml:space="preserve">  Marshall</w:t>
      </w:r>
      <w:r w:rsidR="000A2994" w:rsidRPr="000A2994">
        <w:rPr>
          <w:rFonts w:ascii="Calibri" w:hAnsi="Calibri" w:cs="Calibri"/>
          <w:sz w:val="24"/>
          <w:szCs w:val="24"/>
        </w:rPr>
        <w:t>, A.J.,</w:t>
      </w:r>
      <w:r w:rsidRPr="000A2994">
        <w:rPr>
          <w:rFonts w:ascii="Calibri" w:hAnsi="Calibri" w:cs="Calibri"/>
          <w:sz w:val="24"/>
          <w:szCs w:val="24"/>
        </w:rPr>
        <w:t xml:space="preserve"> Beale</w:t>
      </w:r>
      <w:r w:rsidR="000A2994" w:rsidRPr="000A2994">
        <w:rPr>
          <w:rFonts w:ascii="Calibri" w:hAnsi="Calibri" w:cs="Calibri"/>
          <w:sz w:val="24"/>
          <w:szCs w:val="24"/>
        </w:rPr>
        <w:t>, L.,</w:t>
      </w:r>
      <w:r w:rsidRPr="000A2994">
        <w:rPr>
          <w:rFonts w:ascii="Calibri" w:hAnsi="Calibri" w:cs="Calibri"/>
          <w:sz w:val="24"/>
          <w:szCs w:val="24"/>
        </w:rPr>
        <w:t xml:space="preserve"> </w:t>
      </w:r>
      <w:proofErr w:type="spellStart"/>
      <w:r w:rsidRPr="000A2994">
        <w:rPr>
          <w:rFonts w:ascii="Calibri" w:hAnsi="Calibri" w:cs="Calibri"/>
          <w:b/>
          <w:bCs/>
          <w:sz w:val="24"/>
          <w:szCs w:val="24"/>
        </w:rPr>
        <w:t>Brickley</w:t>
      </w:r>
      <w:proofErr w:type="spellEnd"/>
      <w:r w:rsidR="000A2994" w:rsidRPr="000A2994">
        <w:rPr>
          <w:rFonts w:ascii="Calibri" w:hAnsi="Calibri" w:cs="Calibri"/>
          <w:b/>
          <w:bCs/>
          <w:sz w:val="24"/>
          <w:szCs w:val="24"/>
        </w:rPr>
        <w:t>, G.,</w:t>
      </w:r>
      <w:r w:rsidRPr="000A2994">
        <w:rPr>
          <w:rFonts w:ascii="Calibri" w:hAnsi="Calibri" w:cs="Calibri"/>
          <w:sz w:val="24"/>
          <w:szCs w:val="24"/>
        </w:rPr>
        <w:t xml:space="preserve"> Bhattacharyya</w:t>
      </w:r>
      <w:r w:rsidR="000A2994" w:rsidRPr="000A2994">
        <w:rPr>
          <w:rFonts w:ascii="Calibri" w:hAnsi="Calibri" w:cs="Calibri"/>
          <w:sz w:val="24"/>
          <w:szCs w:val="24"/>
        </w:rPr>
        <w:t>, S.,</w:t>
      </w:r>
      <w:r w:rsidRPr="000A2994">
        <w:rPr>
          <w:rFonts w:ascii="Calibri" w:hAnsi="Calibri" w:cs="Calibri"/>
          <w:sz w:val="24"/>
          <w:szCs w:val="24"/>
        </w:rPr>
        <w:t xml:space="preserve"> Patel</w:t>
      </w:r>
      <w:r w:rsidR="000A2994" w:rsidRPr="000A2994">
        <w:rPr>
          <w:rFonts w:ascii="Calibri" w:hAnsi="Calibri" w:cs="Calibri"/>
          <w:sz w:val="24"/>
          <w:szCs w:val="24"/>
        </w:rPr>
        <w:t xml:space="preserve">, N.R., </w:t>
      </w:r>
      <w:r w:rsidRPr="000A2994">
        <w:rPr>
          <w:rFonts w:ascii="Calibri" w:hAnsi="Calibri" w:cs="Calibri"/>
          <w:sz w:val="24"/>
          <w:szCs w:val="24"/>
        </w:rPr>
        <w:t>Lloyd</w:t>
      </w:r>
      <w:r w:rsidR="000A2994" w:rsidRPr="000A2994">
        <w:rPr>
          <w:rFonts w:ascii="Calibri" w:hAnsi="Calibri" w:cs="Calibri"/>
          <w:sz w:val="24"/>
          <w:szCs w:val="24"/>
        </w:rPr>
        <w:t>, G.W.</w:t>
      </w:r>
      <w:r w:rsidRPr="000A2994">
        <w:rPr>
          <w:rFonts w:ascii="Calibri" w:hAnsi="Calibri" w:cs="Calibri"/>
          <w:sz w:val="24"/>
          <w:szCs w:val="24"/>
        </w:rPr>
        <w:t xml:space="preserve"> </w:t>
      </w:r>
      <w:r w:rsidR="000A2994" w:rsidRPr="000A2994">
        <w:rPr>
          <w:rFonts w:ascii="Calibri" w:hAnsi="Calibri" w:cs="Calibri"/>
          <w:sz w:val="24"/>
          <w:szCs w:val="24"/>
        </w:rPr>
        <w:t>(2019)  The importance of contractile reserve  in predicting exercise tolerance in asymptomatic patients with severe  aortic stenosis</w:t>
      </w:r>
    </w:p>
    <w:p w:rsidR="00E31444" w:rsidRPr="000A2994" w:rsidRDefault="00E31444" w:rsidP="00E31444">
      <w:pPr>
        <w:rPr>
          <w:rFonts w:ascii="Calibri" w:hAnsi="Calibri" w:cs="Calibri"/>
          <w:sz w:val="24"/>
          <w:szCs w:val="24"/>
        </w:rPr>
      </w:pPr>
      <w:r w:rsidRPr="000A2994">
        <w:rPr>
          <w:rFonts w:ascii="Calibri" w:hAnsi="Calibri" w:cs="Calibri"/>
          <w:i/>
          <w:iCs/>
          <w:sz w:val="24"/>
          <w:szCs w:val="24"/>
        </w:rPr>
        <w:t>Echo Research and Practise</w:t>
      </w:r>
      <w:r w:rsidR="000A2994" w:rsidRPr="000A2994">
        <w:rPr>
          <w:rFonts w:ascii="Calibri" w:hAnsi="Calibri" w:cs="Calibri"/>
          <w:sz w:val="24"/>
          <w:szCs w:val="24"/>
        </w:rPr>
        <w:t>. 6:3 43-52</w:t>
      </w:r>
    </w:p>
    <w:p w:rsidR="00A25329" w:rsidRPr="009044DC" w:rsidRDefault="00A25329" w:rsidP="00E31444">
      <w:pPr>
        <w:pStyle w:val="nova-e-listitem"/>
        <w:rPr>
          <w:rFonts w:asciiTheme="minorHAnsi" w:hAnsiTheme="minorHAnsi"/>
          <w:i/>
        </w:rPr>
      </w:pPr>
      <w:r w:rsidRPr="009044DC">
        <w:rPr>
          <w:rFonts w:asciiTheme="minorHAnsi" w:hAnsiTheme="minorHAnsi"/>
        </w:rPr>
        <w:t xml:space="preserve">Abbott, W, </w:t>
      </w:r>
      <w:proofErr w:type="spellStart"/>
      <w:r w:rsidRPr="009044DC">
        <w:rPr>
          <w:rFonts w:asciiTheme="minorHAnsi" w:hAnsiTheme="minorHAnsi"/>
          <w:b/>
        </w:rPr>
        <w:t>Brickley</w:t>
      </w:r>
      <w:proofErr w:type="spellEnd"/>
      <w:r w:rsidRPr="009044DC">
        <w:rPr>
          <w:rFonts w:asciiTheme="minorHAnsi" w:hAnsiTheme="minorHAnsi"/>
          <w:b/>
        </w:rPr>
        <w:t>, G</w:t>
      </w:r>
      <w:r>
        <w:rPr>
          <w:rFonts w:asciiTheme="minorHAnsi" w:hAnsiTheme="minorHAnsi"/>
        </w:rPr>
        <w:t xml:space="preserve">, Mills, S., </w:t>
      </w:r>
      <w:proofErr w:type="spellStart"/>
      <w:r w:rsidRPr="009044DC">
        <w:rPr>
          <w:rFonts w:asciiTheme="minorHAnsi" w:hAnsiTheme="minorHAnsi"/>
        </w:rPr>
        <w:t>Smeeton</w:t>
      </w:r>
      <w:proofErr w:type="spellEnd"/>
      <w:r w:rsidRPr="009044DC">
        <w:rPr>
          <w:rFonts w:asciiTheme="minorHAnsi" w:hAnsiTheme="minorHAnsi"/>
        </w:rPr>
        <w:t xml:space="preserve"> N</w:t>
      </w:r>
      <w:r>
        <w:rPr>
          <w:rFonts w:asciiTheme="minorHAnsi" w:hAnsiTheme="minorHAnsi"/>
        </w:rPr>
        <w:t>.</w:t>
      </w:r>
      <w:r w:rsidRPr="009044DC">
        <w:rPr>
          <w:rFonts w:asciiTheme="minorHAnsi" w:hAnsiTheme="minorHAnsi"/>
        </w:rPr>
        <w:t>J. (2018)</w:t>
      </w:r>
      <w:r>
        <w:rPr>
          <w:rFonts w:asciiTheme="minorHAnsi" w:hAnsiTheme="minorHAnsi"/>
        </w:rPr>
        <w:t xml:space="preserve"> </w:t>
      </w:r>
      <w:r w:rsidRPr="00A25329">
        <w:rPr>
          <w:rFonts w:ascii="Calibri" w:hAnsi="Calibri"/>
          <w:color w:val="000000"/>
        </w:rPr>
        <w:t>Individualizing acceleration in English Premier League academy soccer players</w:t>
      </w:r>
      <w:r w:rsidRPr="00A25329">
        <w:rPr>
          <w:rFonts w:ascii="Calibri" w:hAnsi="Calibri"/>
          <w:i/>
        </w:rPr>
        <w:t xml:space="preserve"> </w:t>
      </w:r>
      <w:r w:rsidRPr="009044DC">
        <w:rPr>
          <w:rFonts w:asciiTheme="minorHAnsi" w:hAnsiTheme="minorHAnsi"/>
          <w:i/>
        </w:rPr>
        <w:t xml:space="preserve">The Journal of Strength and Conditioning Research </w:t>
      </w:r>
      <w:r>
        <w:rPr>
          <w:rFonts w:asciiTheme="minorHAnsi" w:hAnsiTheme="minorHAnsi"/>
          <w:i/>
        </w:rPr>
        <w:t>accepted for publication</w:t>
      </w:r>
    </w:p>
    <w:p w:rsidR="009044DC" w:rsidRPr="009044DC" w:rsidRDefault="009044DC" w:rsidP="009044DC">
      <w:pPr>
        <w:spacing w:before="100" w:beforeAutospacing="1" w:after="100" w:afterAutospacing="1"/>
        <w:rPr>
          <w:rFonts w:asciiTheme="minorHAnsi" w:hAnsiTheme="minorHAnsi"/>
          <w:sz w:val="24"/>
          <w:szCs w:val="24"/>
        </w:rPr>
      </w:pPr>
      <w:r w:rsidRPr="009044DC">
        <w:rPr>
          <w:rFonts w:asciiTheme="minorHAnsi" w:hAnsiTheme="minorHAnsi"/>
          <w:sz w:val="24"/>
          <w:szCs w:val="24"/>
        </w:rPr>
        <w:t xml:space="preserve">Abbott, W, </w:t>
      </w:r>
      <w:proofErr w:type="spellStart"/>
      <w:r w:rsidRPr="009044DC">
        <w:rPr>
          <w:rFonts w:asciiTheme="minorHAnsi" w:hAnsiTheme="minorHAnsi"/>
          <w:b/>
          <w:sz w:val="24"/>
          <w:szCs w:val="24"/>
        </w:rPr>
        <w:t>Brickley</w:t>
      </w:r>
      <w:proofErr w:type="spellEnd"/>
      <w:r w:rsidRPr="009044DC">
        <w:rPr>
          <w:rFonts w:asciiTheme="minorHAnsi" w:hAnsiTheme="minorHAnsi"/>
          <w:b/>
          <w:sz w:val="24"/>
          <w:szCs w:val="24"/>
        </w:rPr>
        <w:t>, G</w:t>
      </w:r>
      <w:r w:rsidRPr="009044DC">
        <w:rPr>
          <w:rFonts w:asciiTheme="minorHAnsi" w:hAnsiTheme="minorHAnsi"/>
          <w:sz w:val="24"/>
          <w:szCs w:val="24"/>
        </w:rPr>
        <w:t xml:space="preserve"> and </w:t>
      </w:r>
      <w:proofErr w:type="spellStart"/>
      <w:r w:rsidRPr="009044DC">
        <w:rPr>
          <w:rFonts w:asciiTheme="minorHAnsi" w:hAnsiTheme="minorHAnsi"/>
          <w:sz w:val="24"/>
          <w:szCs w:val="24"/>
        </w:rPr>
        <w:t>Smeeton</w:t>
      </w:r>
      <w:proofErr w:type="spellEnd"/>
      <w:r w:rsidRPr="009044DC">
        <w:rPr>
          <w:rFonts w:asciiTheme="minorHAnsi" w:hAnsiTheme="minorHAnsi"/>
          <w:sz w:val="24"/>
          <w:szCs w:val="24"/>
        </w:rPr>
        <w:t xml:space="preserve"> N</w:t>
      </w:r>
      <w:r>
        <w:rPr>
          <w:rFonts w:asciiTheme="minorHAnsi" w:hAnsiTheme="minorHAnsi"/>
          <w:sz w:val="24"/>
          <w:szCs w:val="24"/>
        </w:rPr>
        <w:t>.</w:t>
      </w:r>
      <w:r w:rsidRPr="009044DC">
        <w:rPr>
          <w:rFonts w:asciiTheme="minorHAnsi" w:hAnsiTheme="minorHAnsi"/>
          <w:sz w:val="24"/>
          <w:szCs w:val="24"/>
        </w:rPr>
        <w:t xml:space="preserve">J. (2018) </w:t>
      </w:r>
      <w:r w:rsidR="00E637CA" w:rsidRPr="009044DC">
        <w:rPr>
          <w:rFonts w:asciiTheme="minorHAnsi" w:hAnsiTheme="minorHAnsi"/>
          <w:sz w:val="24"/>
          <w:szCs w:val="24"/>
        </w:rPr>
        <w:t>An individual approach to monitoring locomotive training load in English Premier League academy soccer players</w:t>
      </w:r>
      <w:r w:rsidRPr="009044DC">
        <w:rPr>
          <w:rFonts w:asciiTheme="minorHAnsi" w:hAnsiTheme="minorHAnsi"/>
          <w:sz w:val="24"/>
          <w:szCs w:val="24"/>
        </w:rPr>
        <w:t xml:space="preserve">. </w:t>
      </w:r>
      <w:r w:rsidRPr="009044DC">
        <w:rPr>
          <w:rFonts w:asciiTheme="minorHAnsi" w:hAnsiTheme="minorHAnsi"/>
          <w:i/>
          <w:sz w:val="24"/>
          <w:szCs w:val="24"/>
        </w:rPr>
        <w:t xml:space="preserve">International Journal of Sports Science &amp; Coaching </w:t>
      </w:r>
    </w:p>
    <w:p w:rsidR="009044DC" w:rsidRPr="009044DC" w:rsidRDefault="009044DC" w:rsidP="009044DC">
      <w:pPr>
        <w:spacing w:before="100" w:beforeAutospacing="1" w:after="100" w:afterAutospacing="1"/>
        <w:rPr>
          <w:rFonts w:asciiTheme="minorHAnsi" w:hAnsiTheme="minorHAnsi"/>
          <w:i/>
          <w:sz w:val="24"/>
          <w:szCs w:val="24"/>
        </w:rPr>
      </w:pPr>
      <w:r w:rsidRPr="009044DC">
        <w:rPr>
          <w:rFonts w:asciiTheme="minorHAnsi" w:hAnsiTheme="minorHAnsi"/>
          <w:sz w:val="24"/>
          <w:szCs w:val="24"/>
        </w:rPr>
        <w:lastRenderedPageBreak/>
        <w:t xml:space="preserve">Abbott, W, </w:t>
      </w:r>
      <w:proofErr w:type="spellStart"/>
      <w:r w:rsidRPr="009044DC">
        <w:rPr>
          <w:rFonts w:asciiTheme="minorHAnsi" w:hAnsiTheme="minorHAnsi"/>
          <w:b/>
          <w:sz w:val="24"/>
          <w:szCs w:val="24"/>
        </w:rPr>
        <w:t>Brickley</w:t>
      </w:r>
      <w:proofErr w:type="spellEnd"/>
      <w:r w:rsidRPr="009044DC">
        <w:rPr>
          <w:rFonts w:asciiTheme="minorHAnsi" w:hAnsiTheme="minorHAnsi"/>
          <w:b/>
          <w:sz w:val="24"/>
          <w:szCs w:val="24"/>
        </w:rPr>
        <w:t>, G</w:t>
      </w:r>
      <w:r w:rsidRPr="009044DC">
        <w:rPr>
          <w:rFonts w:asciiTheme="minorHAnsi" w:hAnsiTheme="minorHAnsi"/>
          <w:sz w:val="24"/>
          <w:szCs w:val="24"/>
        </w:rPr>
        <w:t xml:space="preserve"> and </w:t>
      </w:r>
      <w:proofErr w:type="spellStart"/>
      <w:r w:rsidRPr="009044DC">
        <w:rPr>
          <w:rFonts w:asciiTheme="minorHAnsi" w:hAnsiTheme="minorHAnsi"/>
          <w:sz w:val="24"/>
          <w:szCs w:val="24"/>
        </w:rPr>
        <w:t>Smeeton</w:t>
      </w:r>
      <w:proofErr w:type="spellEnd"/>
      <w:r w:rsidRPr="009044DC">
        <w:rPr>
          <w:rFonts w:asciiTheme="minorHAnsi" w:hAnsiTheme="minorHAnsi"/>
          <w:sz w:val="24"/>
          <w:szCs w:val="24"/>
        </w:rPr>
        <w:t xml:space="preserve"> N</w:t>
      </w:r>
      <w:r>
        <w:rPr>
          <w:rFonts w:asciiTheme="minorHAnsi" w:hAnsiTheme="minorHAnsi"/>
          <w:sz w:val="24"/>
          <w:szCs w:val="24"/>
        </w:rPr>
        <w:t>.</w:t>
      </w:r>
      <w:r w:rsidRPr="009044DC">
        <w:rPr>
          <w:rFonts w:asciiTheme="minorHAnsi" w:hAnsiTheme="minorHAnsi"/>
          <w:sz w:val="24"/>
          <w:szCs w:val="24"/>
        </w:rPr>
        <w:t xml:space="preserve">J. (2018) </w:t>
      </w:r>
      <w:r w:rsidR="00E637CA" w:rsidRPr="009044DC">
        <w:rPr>
          <w:rFonts w:asciiTheme="minorHAnsi" w:hAnsiTheme="minorHAnsi"/>
          <w:sz w:val="24"/>
          <w:szCs w:val="24"/>
        </w:rPr>
        <w:t>Positional differences in GPS outputs and perceived exertion during soccer training games and competition</w:t>
      </w:r>
      <w:r w:rsidRPr="009044DC">
        <w:rPr>
          <w:rFonts w:asciiTheme="minorHAnsi" w:hAnsiTheme="minorHAnsi"/>
          <w:sz w:val="24"/>
          <w:szCs w:val="24"/>
        </w:rPr>
        <w:t xml:space="preserve"> </w:t>
      </w:r>
      <w:r w:rsidRPr="009044DC">
        <w:rPr>
          <w:rFonts w:asciiTheme="minorHAnsi" w:hAnsiTheme="minorHAnsi"/>
          <w:i/>
          <w:sz w:val="24"/>
          <w:szCs w:val="24"/>
        </w:rPr>
        <w:t xml:space="preserve">The Journal of Strength and Conditioning Research </w:t>
      </w:r>
    </w:p>
    <w:p w:rsidR="0083546C" w:rsidRPr="00164E2E" w:rsidRDefault="009044DC" w:rsidP="00164E2E">
      <w:pPr>
        <w:spacing w:before="100" w:beforeAutospacing="1" w:after="100" w:afterAutospacing="1"/>
        <w:rPr>
          <w:rFonts w:asciiTheme="minorHAnsi" w:hAnsiTheme="minorHAnsi"/>
          <w:sz w:val="24"/>
          <w:szCs w:val="24"/>
        </w:rPr>
      </w:pPr>
      <w:r w:rsidRPr="009044DC">
        <w:rPr>
          <w:rFonts w:asciiTheme="minorHAnsi" w:hAnsiTheme="minorHAnsi"/>
          <w:sz w:val="24"/>
          <w:szCs w:val="24"/>
        </w:rPr>
        <w:t xml:space="preserve">Abbott, W, </w:t>
      </w:r>
      <w:proofErr w:type="spellStart"/>
      <w:r w:rsidRPr="009044DC">
        <w:rPr>
          <w:rFonts w:asciiTheme="minorHAnsi" w:hAnsiTheme="minorHAnsi"/>
          <w:b/>
          <w:sz w:val="24"/>
          <w:szCs w:val="24"/>
        </w:rPr>
        <w:t>Brickley</w:t>
      </w:r>
      <w:proofErr w:type="spellEnd"/>
      <w:r w:rsidRPr="009044DC">
        <w:rPr>
          <w:rFonts w:asciiTheme="minorHAnsi" w:hAnsiTheme="minorHAnsi"/>
          <w:b/>
          <w:sz w:val="24"/>
          <w:szCs w:val="24"/>
        </w:rPr>
        <w:t>, G</w:t>
      </w:r>
      <w:r w:rsidRPr="009044DC">
        <w:rPr>
          <w:rFonts w:asciiTheme="minorHAnsi" w:hAnsiTheme="minorHAnsi"/>
          <w:sz w:val="24"/>
          <w:szCs w:val="24"/>
        </w:rPr>
        <w:t xml:space="preserve"> and </w:t>
      </w:r>
      <w:proofErr w:type="spellStart"/>
      <w:r w:rsidRPr="009044DC">
        <w:rPr>
          <w:rFonts w:asciiTheme="minorHAnsi" w:hAnsiTheme="minorHAnsi"/>
          <w:sz w:val="24"/>
          <w:szCs w:val="24"/>
        </w:rPr>
        <w:t>Smeeton</w:t>
      </w:r>
      <w:proofErr w:type="spellEnd"/>
      <w:r w:rsidRPr="009044DC">
        <w:rPr>
          <w:rFonts w:asciiTheme="minorHAnsi" w:hAnsiTheme="minorHAnsi"/>
          <w:sz w:val="24"/>
          <w:szCs w:val="24"/>
        </w:rPr>
        <w:t xml:space="preserve"> N</w:t>
      </w:r>
      <w:r>
        <w:rPr>
          <w:rFonts w:asciiTheme="minorHAnsi" w:hAnsiTheme="minorHAnsi"/>
          <w:sz w:val="24"/>
          <w:szCs w:val="24"/>
        </w:rPr>
        <w:t>.</w:t>
      </w:r>
      <w:r w:rsidRPr="009044DC">
        <w:rPr>
          <w:rFonts w:asciiTheme="minorHAnsi" w:hAnsiTheme="minorHAnsi"/>
          <w:sz w:val="24"/>
          <w:szCs w:val="24"/>
        </w:rPr>
        <w:t xml:space="preserve">J. (2018) Physical demands of playing position within English Premier League academy soccer. </w:t>
      </w:r>
      <w:r w:rsidRPr="009044DC">
        <w:rPr>
          <w:rFonts w:asciiTheme="minorHAnsi" w:hAnsiTheme="minorHAnsi"/>
          <w:i/>
          <w:sz w:val="24"/>
          <w:szCs w:val="24"/>
        </w:rPr>
        <w:t>Journal of Human Sport and Exercise</w:t>
      </w:r>
      <w:r w:rsidRPr="009044DC">
        <w:rPr>
          <w:rFonts w:asciiTheme="minorHAnsi" w:hAnsiTheme="minorHAnsi"/>
          <w:sz w:val="24"/>
          <w:szCs w:val="24"/>
        </w:rPr>
        <w:t xml:space="preserve"> 13(2)</w:t>
      </w:r>
      <w:r>
        <w:rPr>
          <w:rFonts w:asciiTheme="minorHAnsi" w:hAnsiTheme="minorHAnsi"/>
          <w:sz w:val="24"/>
          <w:szCs w:val="24"/>
        </w:rPr>
        <w:t>, 1-13.</w:t>
      </w:r>
    </w:p>
    <w:p w:rsidR="0083546C" w:rsidRDefault="00DD73F6" w:rsidP="00021166">
      <w:pPr>
        <w:pStyle w:val="Header"/>
        <w:tabs>
          <w:tab w:val="clear" w:pos="4320"/>
          <w:tab w:val="clear" w:pos="8640"/>
        </w:tabs>
        <w:spacing w:after="240" w:line="360" w:lineRule="auto"/>
        <w:jc w:val="both"/>
        <w:rPr>
          <w:rFonts w:asciiTheme="minorHAnsi" w:hAnsiTheme="minorHAnsi"/>
          <w:sz w:val="24"/>
          <w:szCs w:val="24"/>
        </w:rPr>
      </w:pPr>
      <w:r w:rsidRPr="005C7C91">
        <w:rPr>
          <w:rFonts w:asciiTheme="minorHAnsi" w:hAnsiTheme="minorHAnsi"/>
          <w:sz w:val="24"/>
          <w:szCs w:val="24"/>
        </w:rPr>
        <w:t xml:space="preserve">van Zalen, J., Sugihara, C., </w:t>
      </w:r>
      <w:proofErr w:type="spellStart"/>
      <w:r w:rsidRPr="005C7C91">
        <w:rPr>
          <w:rFonts w:asciiTheme="minorHAnsi" w:hAnsiTheme="minorHAnsi"/>
          <w:sz w:val="24"/>
          <w:szCs w:val="24"/>
        </w:rPr>
        <w:t>Sulke</w:t>
      </w:r>
      <w:proofErr w:type="spellEnd"/>
      <w:r w:rsidRPr="005C7C91">
        <w:rPr>
          <w:rFonts w:asciiTheme="minorHAnsi" w:hAnsiTheme="minorHAnsi"/>
          <w:sz w:val="24"/>
          <w:szCs w:val="24"/>
        </w:rPr>
        <w:t>, N., Patel, N., Brickley, G., Beale, L., Lloyd, G. (2017). Pitfalls i</w:t>
      </w:r>
      <w:r>
        <w:rPr>
          <w:rFonts w:asciiTheme="minorHAnsi" w:hAnsiTheme="minorHAnsi"/>
          <w:sz w:val="24"/>
          <w:szCs w:val="24"/>
        </w:rPr>
        <w:t xml:space="preserve">n the interpretation of cardiopulmonary exercise testing data. </w:t>
      </w:r>
      <w:r>
        <w:rPr>
          <w:rFonts w:asciiTheme="minorHAnsi" w:hAnsiTheme="minorHAnsi"/>
          <w:i/>
          <w:sz w:val="24"/>
          <w:szCs w:val="24"/>
        </w:rPr>
        <w:t xml:space="preserve">The British Journal of Cardiology. </w:t>
      </w:r>
      <w:r>
        <w:rPr>
          <w:rFonts w:asciiTheme="minorHAnsi" w:hAnsiTheme="minorHAnsi"/>
          <w:sz w:val="24"/>
          <w:szCs w:val="24"/>
        </w:rPr>
        <w:t>24, 98-99</w:t>
      </w:r>
    </w:p>
    <w:p w:rsidR="0083546C" w:rsidRDefault="0083546C" w:rsidP="0083546C">
      <w:pPr>
        <w:pStyle w:val="BodyText"/>
        <w:spacing w:line="300" w:lineRule="exact"/>
        <w:jc w:val="both"/>
        <w:rPr>
          <w:rFonts w:ascii="Calibri" w:hAnsi="Calibri"/>
          <w:b/>
          <w:sz w:val="24"/>
          <w:szCs w:val="24"/>
        </w:rPr>
      </w:pPr>
    </w:p>
    <w:p w:rsidR="0083546C" w:rsidRPr="00432B0B" w:rsidRDefault="0083546C" w:rsidP="0083546C">
      <w:pPr>
        <w:pStyle w:val="Heading1"/>
        <w:rPr>
          <w:rFonts w:asciiTheme="minorHAnsi" w:hAnsiTheme="minorHAnsi"/>
          <w:b w:val="0"/>
          <w:sz w:val="24"/>
        </w:rPr>
      </w:pPr>
      <w:r w:rsidRPr="00432B0B">
        <w:rPr>
          <w:rFonts w:asciiTheme="minorHAnsi" w:hAnsiTheme="minorHAnsi"/>
          <w:b w:val="0"/>
          <w:sz w:val="24"/>
          <w:szCs w:val="24"/>
        </w:rPr>
        <w:t xml:space="preserve">Van Zalen, J., Patel, NR., </w:t>
      </w:r>
      <w:proofErr w:type="spellStart"/>
      <w:r w:rsidRPr="00432B0B">
        <w:rPr>
          <w:rFonts w:asciiTheme="minorHAnsi" w:hAnsiTheme="minorHAnsi"/>
          <w:b w:val="0"/>
          <w:sz w:val="24"/>
          <w:szCs w:val="24"/>
        </w:rPr>
        <w:t>Podd</w:t>
      </w:r>
      <w:proofErr w:type="spellEnd"/>
      <w:r w:rsidRPr="00432B0B">
        <w:rPr>
          <w:rFonts w:asciiTheme="minorHAnsi" w:hAnsiTheme="minorHAnsi"/>
          <w:b w:val="0"/>
          <w:sz w:val="24"/>
          <w:szCs w:val="24"/>
        </w:rPr>
        <w:t xml:space="preserve">, SJ., Raju, P., Mcintosh, R., </w:t>
      </w:r>
      <w:r w:rsidRPr="00432B0B">
        <w:rPr>
          <w:rFonts w:asciiTheme="minorHAnsi" w:hAnsiTheme="minorHAnsi"/>
          <w:sz w:val="24"/>
          <w:szCs w:val="24"/>
        </w:rPr>
        <w:t>Brickley, G.,</w:t>
      </w:r>
      <w:r w:rsidRPr="00432B0B">
        <w:rPr>
          <w:rFonts w:asciiTheme="minorHAnsi" w:hAnsiTheme="minorHAnsi"/>
          <w:b w:val="0"/>
          <w:sz w:val="24"/>
          <w:szCs w:val="24"/>
        </w:rPr>
        <w:t xml:space="preserve"> Beale, L., Sturridge, LP., Lloyd, GWL. (2015)</w:t>
      </w:r>
      <w:r w:rsidRPr="00432B0B">
        <w:rPr>
          <w:rStyle w:val="HTMLCite"/>
          <w:rFonts w:asciiTheme="minorHAnsi" w:eastAsiaTheme="majorEastAsia" w:hAnsiTheme="minorHAnsi"/>
          <w:b w:val="0"/>
          <w:sz w:val="24"/>
        </w:rPr>
        <w:t xml:space="preserve"> </w:t>
      </w:r>
      <w:r w:rsidRPr="00432B0B">
        <w:rPr>
          <w:rFonts w:asciiTheme="minorHAnsi" w:hAnsiTheme="minorHAnsi"/>
          <w:b w:val="0"/>
          <w:sz w:val="24"/>
        </w:rPr>
        <w:t>Prognostic importance of tissue velocity imaging during exercise echocardiography in patients with systolic heart failure</w:t>
      </w:r>
    </w:p>
    <w:p w:rsidR="0083546C" w:rsidRPr="00A92C9A" w:rsidRDefault="0083546C" w:rsidP="0083546C">
      <w:pPr>
        <w:pStyle w:val="BodyText"/>
        <w:spacing w:line="300" w:lineRule="exact"/>
        <w:jc w:val="both"/>
        <w:rPr>
          <w:rFonts w:asciiTheme="minorHAnsi" w:eastAsiaTheme="minorEastAsia" w:hAnsiTheme="minorHAnsi"/>
          <w:iCs/>
          <w:sz w:val="24"/>
        </w:rPr>
      </w:pPr>
      <w:r w:rsidRPr="007567F0">
        <w:rPr>
          <w:rStyle w:val="HTMLCite"/>
          <w:rFonts w:asciiTheme="minorHAnsi" w:eastAsiaTheme="majorEastAsia" w:hAnsiTheme="minorHAnsi"/>
          <w:i w:val="0"/>
          <w:sz w:val="24"/>
        </w:rPr>
        <w:t xml:space="preserve">Echo Res </w:t>
      </w:r>
      <w:proofErr w:type="spellStart"/>
      <w:r w:rsidRPr="007567F0">
        <w:rPr>
          <w:rStyle w:val="HTMLCite"/>
          <w:rFonts w:asciiTheme="minorHAnsi" w:eastAsiaTheme="majorEastAsia" w:hAnsiTheme="minorHAnsi"/>
          <w:i w:val="0"/>
          <w:sz w:val="24"/>
        </w:rPr>
        <w:t>Pract</w:t>
      </w:r>
      <w:proofErr w:type="spellEnd"/>
      <w:r w:rsidRPr="00432B0B">
        <w:rPr>
          <w:rStyle w:val="slug-pub-date"/>
          <w:rFonts w:asciiTheme="minorHAnsi" w:eastAsiaTheme="majorEastAsia" w:hAnsiTheme="minorHAnsi"/>
          <w:iCs/>
          <w:sz w:val="24"/>
        </w:rPr>
        <w:t xml:space="preserve"> </w:t>
      </w:r>
      <w:r w:rsidRPr="00432B0B">
        <w:rPr>
          <w:rStyle w:val="slug-vol"/>
          <w:rFonts w:asciiTheme="minorHAnsi" w:eastAsiaTheme="majorEastAsia" w:hAnsiTheme="minorHAnsi"/>
          <w:iCs/>
          <w:sz w:val="24"/>
        </w:rPr>
        <w:t xml:space="preserve">vol. 2 </w:t>
      </w:r>
      <w:r w:rsidRPr="00432B0B">
        <w:rPr>
          <w:rStyle w:val="slug-issue"/>
          <w:rFonts w:asciiTheme="minorHAnsi" w:eastAsiaTheme="minorEastAsia" w:hAnsiTheme="minorHAnsi"/>
          <w:iCs/>
          <w:sz w:val="24"/>
        </w:rPr>
        <w:t xml:space="preserve">no. 1 </w:t>
      </w:r>
      <w:r w:rsidRPr="00432B0B">
        <w:rPr>
          <w:rStyle w:val="slug-pages"/>
          <w:rFonts w:asciiTheme="minorHAnsi" w:eastAsiaTheme="minorEastAsia" w:hAnsiTheme="minorHAnsi"/>
          <w:iCs/>
          <w:sz w:val="24"/>
        </w:rPr>
        <w:t>19-27</w:t>
      </w:r>
    </w:p>
    <w:p w:rsidR="0083546C" w:rsidRDefault="0083546C" w:rsidP="0083546C">
      <w:pPr>
        <w:pStyle w:val="BodyText"/>
        <w:spacing w:line="300" w:lineRule="exact"/>
        <w:jc w:val="both"/>
        <w:rPr>
          <w:rFonts w:asciiTheme="minorHAnsi" w:hAnsiTheme="minorHAnsi"/>
          <w:sz w:val="24"/>
          <w:szCs w:val="24"/>
        </w:rPr>
      </w:pPr>
    </w:p>
    <w:p w:rsidR="0083546C" w:rsidRPr="00432B0B" w:rsidRDefault="0083546C" w:rsidP="0083546C">
      <w:pPr>
        <w:pStyle w:val="BodyText"/>
        <w:spacing w:line="300" w:lineRule="exact"/>
        <w:jc w:val="both"/>
        <w:rPr>
          <w:rFonts w:asciiTheme="minorHAnsi" w:hAnsiTheme="minorHAnsi"/>
          <w:sz w:val="24"/>
          <w:szCs w:val="24"/>
        </w:rPr>
      </w:pPr>
      <w:r>
        <w:rPr>
          <w:rFonts w:asciiTheme="minorHAnsi" w:hAnsiTheme="minorHAnsi"/>
          <w:noProof/>
          <w:sz w:val="24"/>
          <w:szCs w:val="24"/>
        </w:rPr>
        <w:t xml:space="preserve">Bliss, A and </w:t>
      </w:r>
      <w:r w:rsidRPr="00A92C9A">
        <w:rPr>
          <w:rFonts w:asciiTheme="minorHAnsi" w:hAnsiTheme="minorHAnsi"/>
          <w:b/>
          <w:noProof/>
          <w:sz w:val="24"/>
          <w:szCs w:val="24"/>
        </w:rPr>
        <w:t>Brickley, G</w:t>
      </w:r>
      <w:r>
        <w:rPr>
          <w:rFonts w:asciiTheme="minorHAnsi" w:hAnsiTheme="minorHAnsi"/>
          <w:noProof/>
          <w:sz w:val="24"/>
          <w:szCs w:val="24"/>
        </w:rPr>
        <w:t>. (2014) A physiological performance profile of a world record holder maters race walker. Int. J Sports Sci and Coaching, vol 9(6), 1417-1423</w:t>
      </w:r>
    </w:p>
    <w:p w:rsidR="0083546C" w:rsidRDefault="0083546C" w:rsidP="0083546C">
      <w:pPr>
        <w:autoSpaceDE w:val="0"/>
        <w:autoSpaceDN w:val="0"/>
        <w:adjustRightInd w:val="0"/>
        <w:rPr>
          <w:rFonts w:asciiTheme="minorHAnsi" w:hAnsiTheme="minorHAnsi"/>
          <w:sz w:val="24"/>
          <w:szCs w:val="24"/>
        </w:rPr>
      </w:pPr>
    </w:p>
    <w:p w:rsidR="0083546C" w:rsidRPr="005C15A9" w:rsidRDefault="0083546C" w:rsidP="0083546C">
      <w:pPr>
        <w:autoSpaceDE w:val="0"/>
        <w:autoSpaceDN w:val="0"/>
        <w:adjustRightInd w:val="0"/>
        <w:rPr>
          <w:rFonts w:asciiTheme="minorHAnsi" w:hAnsiTheme="minorHAnsi"/>
          <w:sz w:val="24"/>
          <w:szCs w:val="24"/>
        </w:rPr>
      </w:pPr>
      <w:r w:rsidRPr="005C15A9">
        <w:rPr>
          <w:rFonts w:asciiTheme="minorHAnsi" w:hAnsiTheme="minorHAnsi"/>
          <w:sz w:val="24"/>
          <w:szCs w:val="24"/>
        </w:rPr>
        <w:t xml:space="preserve">Beale, L., McIntosh, R, Raju, </w:t>
      </w:r>
      <w:proofErr w:type="gramStart"/>
      <w:r w:rsidRPr="005C15A9">
        <w:rPr>
          <w:rFonts w:asciiTheme="minorHAnsi" w:hAnsiTheme="minorHAnsi"/>
          <w:sz w:val="24"/>
          <w:szCs w:val="24"/>
        </w:rPr>
        <w:t xml:space="preserve">P </w:t>
      </w:r>
      <w:r>
        <w:rPr>
          <w:rFonts w:asciiTheme="minorHAnsi" w:hAnsiTheme="minorHAnsi"/>
          <w:sz w:val="24"/>
          <w:szCs w:val="24"/>
        </w:rPr>
        <w:t>.</w:t>
      </w:r>
      <w:proofErr w:type="gramEnd"/>
      <w:r w:rsidRPr="005C15A9">
        <w:rPr>
          <w:rFonts w:asciiTheme="minorHAnsi" w:hAnsiTheme="minorHAnsi"/>
          <w:sz w:val="24"/>
          <w:szCs w:val="24"/>
        </w:rPr>
        <w:t xml:space="preserve"> , Lloyd G</w:t>
      </w:r>
      <w:r>
        <w:rPr>
          <w:rFonts w:asciiTheme="minorHAnsi" w:hAnsiTheme="minorHAnsi"/>
          <w:sz w:val="24"/>
          <w:szCs w:val="24"/>
        </w:rPr>
        <w:t>.,</w:t>
      </w:r>
      <w:r w:rsidRPr="005C15A9">
        <w:rPr>
          <w:rFonts w:asciiTheme="minorHAnsi" w:hAnsiTheme="minorHAnsi"/>
          <w:sz w:val="24"/>
          <w:szCs w:val="24"/>
        </w:rPr>
        <w:t xml:space="preserve"> </w:t>
      </w:r>
      <w:r w:rsidRPr="005C15A9">
        <w:rPr>
          <w:rFonts w:asciiTheme="minorHAnsi" w:hAnsiTheme="minorHAnsi"/>
          <w:b/>
          <w:sz w:val="24"/>
          <w:szCs w:val="24"/>
        </w:rPr>
        <w:t>Brickley, G</w:t>
      </w:r>
      <w:r w:rsidRPr="005C15A9">
        <w:rPr>
          <w:rFonts w:asciiTheme="minorHAnsi" w:eastAsia="AdobeFangsongStd-Regular" w:hAnsiTheme="minorHAnsi" w:cs="AdobeFangsongStd-Regular"/>
          <w:sz w:val="24"/>
          <w:szCs w:val="32"/>
        </w:rPr>
        <w:t xml:space="preserve"> (2013) A Comparison of High Intensity Interval Training with Circuit Training in</w:t>
      </w:r>
      <w:r>
        <w:rPr>
          <w:rFonts w:asciiTheme="minorHAnsi" w:eastAsia="AdobeFangsongStd-Regular" w:hAnsiTheme="minorHAnsi" w:cs="AdobeFangsongStd-Regular"/>
          <w:sz w:val="24"/>
          <w:szCs w:val="32"/>
        </w:rPr>
        <w:t xml:space="preserve"> </w:t>
      </w:r>
      <w:r w:rsidRPr="005C15A9">
        <w:rPr>
          <w:rFonts w:asciiTheme="minorHAnsi" w:eastAsia="AdobeFangsongStd-Regular" w:hAnsiTheme="minorHAnsi" w:cs="AdobeFangsongStd-Regular"/>
          <w:sz w:val="24"/>
          <w:szCs w:val="32"/>
        </w:rPr>
        <w:t>a Short-Term Cardiac Rehabilitation Programme for Patients with Chronic</w:t>
      </w:r>
      <w:r>
        <w:rPr>
          <w:rFonts w:asciiTheme="minorHAnsi" w:hAnsiTheme="minorHAnsi"/>
          <w:sz w:val="24"/>
          <w:szCs w:val="24"/>
        </w:rPr>
        <w:t xml:space="preserve"> </w:t>
      </w:r>
      <w:r w:rsidRPr="005C15A9">
        <w:rPr>
          <w:rFonts w:asciiTheme="minorHAnsi" w:eastAsia="AdobeFangsongStd-Regular" w:hAnsiTheme="minorHAnsi" w:cs="AdobeFangsongStd-Regular"/>
          <w:sz w:val="24"/>
          <w:szCs w:val="32"/>
        </w:rPr>
        <w:t>Heart Failure</w:t>
      </w:r>
      <w:r w:rsidRPr="005C15A9">
        <w:rPr>
          <w:rFonts w:asciiTheme="minorHAnsi" w:hAnsiTheme="minorHAnsi" w:cs="Tunga"/>
          <w:sz w:val="24"/>
          <w:szCs w:val="16"/>
        </w:rPr>
        <w:t xml:space="preserve"> Int J Phys Med </w:t>
      </w:r>
      <w:proofErr w:type="spellStart"/>
      <w:r w:rsidRPr="005C15A9">
        <w:rPr>
          <w:rFonts w:asciiTheme="minorHAnsi" w:hAnsiTheme="minorHAnsi" w:cs="Tunga"/>
          <w:sz w:val="24"/>
          <w:szCs w:val="16"/>
        </w:rPr>
        <w:t>Rehabil</w:t>
      </w:r>
      <w:proofErr w:type="spellEnd"/>
      <w:r w:rsidRPr="005C15A9">
        <w:rPr>
          <w:rFonts w:asciiTheme="minorHAnsi" w:hAnsiTheme="minorHAnsi" w:cs="Tunga"/>
          <w:sz w:val="24"/>
          <w:szCs w:val="16"/>
        </w:rPr>
        <w:t xml:space="preserve"> 1:6</w:t>
      </w:r>
    </w:p>
    <w:p w:rsidR="0083546C" w:rsidRDefault="0083546C" w:rsidP="0083546C">
      <w:pPr>
        <w:jc w:val="both"/>
        <w:outlineLvl w:val="0"/>
        <w:rPr>
          <w:rFonts w:asciiTheme="minorHAnsi" w:eastAsia="Arial Unicode MS" w:hAnsiTheme="minorHAnsi"/>
          <w:color w:val="000000"/>
          <w:sz w:val="24"/>
          <w:szCs w:val="24"/>
          <w:u w:color="000000"/>
        </w:rPr>
      </w:pPr>
    </w:p>
    <w:p w:rsidR="0083546C" w:rsidRDefault="0083546C" w:rsidP="0083546C">
      <w:pPr>
        <w:jc w:val="both"/>
        <w:outlineLvl w:val="0"/>
        <w:rPr>
          <w:rFonts w:asciiTheme="minorHAnsi" w:eastAsia="Arial Unicode MS" w:hAnsiTheme="minorHAnsi"/>
          <w:color w:val="000000"/>
          <w:sz w:val="24"/>
          <w:szCs w:val="24"/>
          <w:u w:color="000000"/>
        </w:rPr>
      </w:pPr>
      <w:r w:rsidRPr="00A67EAB">
        <w:rPr>
          <w:rFonts w:asciiTheme="minorHAnsi" w:eastAsia="Arial Unicode MS" w:hAnsiTheme="minorHAnsi"/>
          <w:color w:val="000000"/>
          <w:sz w:val="24"/>
          <w:szCs w:val="24"/>
          <w:u w:color="000000"/>
        </w:rPr>
        <w:t xml:space="preserve">McIntosh R. A., </w:t>
      </w:r>
      <w:proofErr w:type="spellStart"/>
      <w:r w:rsidRPr="00A67EAB">
        <w:rPr>
          <w:rFonts w:asciiTheme="minorHAnsi" w:eastAsia="Arial Unicode MS" w:hAnsiTheme="minorHAnsi"/>
          <w:color w:val="000000"/>
          <w:sz w:val="24"/>
          <w:szCs w:val="24"/>
          <w:u w:color="000000"/>
        </w:rPr>
        <w:t>Silberbauer</w:t>
      </w:r>
      <w:proofErr w:type="spellEnd"/>
      <w:r w:rsidRPr="00A67EAB">
        <w:rPr>
          <w:rFonts w:asciiTheme="minorHAnsi" w:eastAsia="Arial Unicode MS" w:hAnsiTheme="minorHAnsi"/>
          <w:color w:val="000000"/>
          <w:sz w:val="24"/>
          <w:szCs w:val="24"/>
          <w:u w:color="000000"/>
        </w:rPr>
        <w:t xml:space="preserve">, J, Veasey, R, Raju P, Sharma, V, </w:t>
      </w:r>
      <w:proofErr w:type="spellStart"/>
      <w:r w:rsidRPr="00A67EAB">
        <w:rPr>
          <w:rFonts w:asciiTheme="minorHAnsi" w:eastAsia="Arial Unicode MS" w:hAnsiTheme="minorHAnsi"/>
          <w:color w:val="000000"/>
          <w:sz w:val="24"/>
          <w:szCs w:val="24"/>
          <w:u w:color="000000"/>
        </w:rPr>
        <w:t>Sothinathan</w:t>
      </w:r>
      <w:proofErr w:type="spellEnd"/>
      <w:r w:rsidRPr="00A67EAB">
        <w:rPr>
          <w:rFonts w:asciiTheme="minorHAnsi" w:eastAsia="Arial Unicode MS" w:hAnsiTheme="minorHAnsi"/>
          <w:color w:val="000000"/>
          <w:sz w:val="24"/>
          <w:szCs w:val="24"/>
          <w:u w:color="000000"/>
        </w:rPr>
        <w:t xml:space="preserve"> G, Kelly S,</w:t>
      </w:r>
      <w:r w:rsidRPr="00A67EAB">
        <w:rPr>
          <w:rFonts w:asciiTheme="minorHAnsi" w:eastAsia="Arial Unicode MS" w:hAnsiTheme="minorHAnsi"/>
          <w:color w:val="231F20"/>
          <w:sz w:val="24"/>
          <w:szCs w:val="24"/>
          <w:u w:color="231F20"/>
          <w:vertAlign w:val="superscript"/>
        </w:rPr>
        <w:t xml:space="preserve"> </w:t>
      </w:r>
      <w:r w:rsidRPr="00A67EAB">
        <w:rPr>
          <w:rFonts w:asciiTheme="minorHAnsi" w:eastAsia="Arial Unicode MS" w:hAnsiTheme="minorHAnsi"/>
          <w:color w:val="000000"/>
          <w:sz w:val="24"/>
          <w:szCs w:val="24"/>
          <w:u w:color="000000"/>
        </w:rPr>
        <w:t xml:space="preserve">  Beale L, </w:t>
      </w:r>
      <w:proofErr w:type="spellStart"/>
      <w:r w:rsidRPr="00A67EAB">
        <w:rPr>
          <w:rFonts w:asciiTheme="minorHAnsi" w:eastAsia="Arial Unicode MS" w:hAnsiTheme="minorHAnsi"/>
          <w:b/>
          <w:color w:val="000000"/>
          <w:sz w:val="24"/>
          <w:szCs w:val="24"/>
          <w:u w:color="000000"/>
        </w:rPr>
        <w:t>Brickley</w:t>
      </w:r>
      <w:proofErr w:type="spellEnd"/>
      <w:r w:rsidRPr="00A67EAB">
        <w:rPr>
          <w:rFonts w:asciiTheme="minorHAnsi" w:eastAsia="Arial Unicode MS" w:hAnsiTheme="minorHAnsi"/>
          <w:b/>
          <w:color w:val="000000"/>
          <w:sz w:val="24"/>
          <w:szCs w:val="24"/>
          <w:u w:color="000000"/>
        </w:rPr>
        <w:t xml:space="preserve"> G</w:t>
      </w:r>
      <w:r w:rsidRPr="00A67EAB">
        <w:rPr>
          <w:rFonts w:asciiTheme="minorHAnsi" w:eastAsia="Arial Unicode MS" w:hAnsiTheme="minorHAnsi"/>
          <w:color w:val="000000"/>
          <w:sz w:val="24"/>
          <w:szCs w:val="24"/>
          <w:u w:color="000000"/>
        </w:rPr>
        <w:t xml:space="preserve">, </w:t>
      </w:r>
      <w:proofErr w:type="spellStart"/>
      <w:r w:rsidRPr="00A67EAB">
        <w:rPr>
          <w:rFonts w:asciiTheme="minorHAnsi" w:eastAsia="Arial Unicode MS" w:hAnsiTheme="minorHAnsi"/>
          <w:color w:val="000000"/>
          <w:sz w:val="24"/>
          <w:szCs w:val="24"/>
          <w:u w:color="000000"/>
        </w:rPr>
        <w:t>Sulke</w:t>
      </w:r>
      <w:proofErr w:type="spellEnd"/>
      <w:r w:rsidRPr="00A67EAB">
        <w:rPr>
          <w:rFonts w:asciiTheme="minorHAnsi" w:eastAsia="Arial Unicode MS" w:hAnsiTheme="minorHAnsi"/>
          <w:color w:val="000000"/>
          <w:sz w:val="24"/>
          <w:szCs w:val="24"/>
          <w:u w:color="000000"/>
        </w:rPr>
        <w:t xml:space="preserve"> N  and Lloyd G. W.</w:t>
      </w:r>
      <w:r w:rsidRPr="00A67EAB">
        <w:rPr>
          <w:rFonts w:asciiTheme="minorHAnsi" w:eastAsia="Arial Unicode MS" w:hAnsiTheme="minorHAnsi"/>
          <w:b/>
          <w:color w:val="000000"/>
          <w:sz w:val="24"/>
          <w:szCs w:val="24"/>
          <w:u w:color="000000"/>
          <w:lang w:val="en-US"/>
        </w:rPr>
        <w:t xml:space="preserve"> </w:t>
      </w:r>
      <w:r w:rsidRPr="00A67EAB">
        <w:rPr>
          <w:rFonts w:asciiTheme="minorHAnsi" w:eastAsia="Arial Unicode MS" w:hAnsiTheme="minorHAnsi"/>
          <w:color w:val="000000"/>
          <w:sz w:val="24"/>
          <w:szCs w:val="24"/>
          <w:u w:color="000000"/>
          <w:lang w:val="en-US"/>
        </w:rPr>
        <w:t>(2013)</w:t>
      </w:r>
      <w:r w:rsidRPr="00A67EAB">
        <w:rPr>
          <w:rFonts w:asciiTheme="minorHAnsi" w:eastAsia="Arial Unicode MS" w:hAnsiTheme="minorHAnsi"/>
          <w:b/>
          <w:color w:val="000000"/>
          <w:sz w:val="24"/>
          <w:szCs w:val="24"/>
          <w:u w:color="000000"/>
          <w:lang w:val="en-US"/>
        </w:rPr>
        <w:t xml:space="preserve"> </w:t>
      </w:r>
      <w:r w:rsidRPr="00A67EAB">
        <w:rPr>
          <w:rFonts w:asciiTheme="minorHAnsi" w:eastAsia="Arial Unicode MS" w:hAnsiTheme="minorHAnsi"/>
          <w:color w:val="000000"/>
          <w:sz w:val="24"/>
          <w:szCs w:val="24"/>
          <w:u w:color="000000"/>
        </w:rPr>
        <w:t>Tissue Doppler Derived Contractile Reserve is a Simple and Strong Predictor of Cardiopulmonary Exercise Performance across a range of Cardiac diseases</w:t>
      </w:r>
      <w:r w:rsidRPr="00A67EAB">
        <w:rPr>
          <w:rFonts w:asciiTheme="minorHAnsi" w:eastAsia="Arial Unicode MS" w:hAnsiTheme="minorHAnsi"/>
          <w:color w:val="000000"/>
          <w:sz w:val="24"/>
          <w:szCs w:val="24"/>
          <w:u w:color="000000"/>
          <w:lang w:val="en-US"/>
        </w:rPr>
        <w:t xml:space="preserve"> </w:t>
      </w:r>
      <w:r w:rsidRPr="00A67EAB">
        <w:rPr>
          <w:rFonts w:asciiTheme="minorHAnsi" w:eastAsia="Arial Unicode MS" w:hAnsiTheme="minorHAnsi"/>
          <w:color w:val="000000"/>
          <w:sz w:val="24"/>
          <w:szCs w:val="24"/>
          <w:u w:color="000000"/>
        </w:rPr>
        <w:t xml:space="preserve">Echocardiology, </w:t>
      </w:r>
      <w:r w:rsidR="009044DC">
        <w:rPr>
          <w:rFonts w:asciiTheme="minorHAnsi" w:eastAsia="Arial Unicode MS" w:hAnsiTheme="minorHAnsi"/>
          <w:color w:val="000000"/>
          <w:sz w:val="24"/>
          <w:szCs w:val="24"/>
          <w:u w:color="000000"/>
        </w:rPr>
        <w:t>30(5), 527-</w:t>
      </w:r>
      <w:r w:rsidR="007567F0">
        <w:rPr>
          <w:rFonts w:asciiTheme="minorHAnsi" w:eastAsia="Arial Unicode MS" w:hAnsiTheme="minorHAnsi"/>
          <w:color w:val="000000"/>
          <w:sz w:val="24"/>
          <w:szCs w:val="24"/>
          <w:u w:color="000000"/>
        </w:rPr>
        <w:t>533</w:t>
      </w:r>
      <w:r w:rsidRPr="00A67EAB">
        <w:rPr>
          <w:rFonts w:asciiTheme="minorHAnsi" w:eastAsia="Arial Unicode MS" w:hAnsiTheme="minorHAnsi"/>
          <w:color w:val="000000"/>
          <w:sz w:val="24"/>
          <w:szCs w:val="24"/>
          <w:u w:color="000000"/>
        </w:rPr>
        <w:t xml:space="preserve"> </w:t>
      </w:r>
    </w:p>
    <w:p w:rsidR="00164E2E" w:rsidRPr="00A67EAB" w:rsidRDefault="00164E2E" w:rsidP="0083546C">
      <w:pPr>
        <w:jc w:val="both"/>
        <w:outlineLvl w:val="0"/>
        <w:rPr>
          <w:rFonts w:asciiTheme="minorHAnsi" w:eastAsia="Arial Unicode MS" w:hAnsiTheme="minorHAnsi"/>
          <w:color w:val="000000"/>
          <w:sz w:val="24"/>
          <w:szCs w:val="24"/>
          <w:u w:color="000000"/>
        </w:rPr>
      </w:pPr>
    </w:p>
    <w:p w:rsidR="0083546C" w:rsidRDefault="0083546C" w:rsidP="0083546C">
      <w:pPr>
        <w:spacing w:before="100" w:after="100"/>
        <w:jc w:val="both"/>
        <w:outlineLvl w:val="0"/>
        <w:rPr>
          <w:rFonts w:asciiTheme="minorHAnsi" w:eastAsia="Arial Unicode MS" w:hAnsiTheme="minorHAnsi"/>
          <w:color w:val="000000"/>
          <w:sz w:val="24"/>
          <w:szCs w:val="24"/>
          <w:u w:color="000000"/>
        </w:rPr>
      </w:pPr>
      <w:r w:rsidRPr="00A67EAB">
        <w:rPr>
          <w:rFonts w:asciiTheme="minorHAnsi" w:eastAsia="Arial Unicode MS" w:hAnsiTheme="minorHAnsi"/>
          <w:color w:val="000000"/>
          <w:sz w:val="24"/>
          <w:szCs w:val="24"/>
          <w:u w:color="000000"/>
        </w:rPr>
        <w:t xml:space="preserve">Mackenzie R, Maxwell N, Castle P, Elliott B, </w:t>
      </w:r>
      <w:r w:rsidRPr="00A67EAB">
        <w:rPr>
          <w:rFonts w:asciiTheme="minorHAnsi" w:eastAsia="Arial Unicode MS" w:hAnsiTheme="minorHAnsi"/>
          <w:b/>
          <w:color w:val="000000"/>
          <w:sz w:val="24"/>
          <w:szCs w:val="24"/>
          <w:u w:color="000000"/>
        </w:rPr>
        <w:t>Brickley G</w:t>
      </w:r>
      <w:r w:rsidRPr="00A67EAB">
        <w:rPr>
          <w:rFonts w:asciiTheme="minorHAnsi" w:eastAsia="Arial Unicode MS" w:hAnsiTheme="minorHAnsi"/>
          <w:color w:val="000000"/>
          <w:sz w:val="24"/>
          <w:szCs w:val="24"/>
          <w:u w:color="000000"/>
        </w:rPr>
        <w:t xml:space="preserve">, Watt P </w:t>
      </w:r>
      <w:hyperlink r:id="rId6" w:history="1">
        <w:r w:rsidRPr="00A67EAB">
          <w:rPr>
            <w:rFonts w:asciiTheme="minorHAnsi" w:eastAsia="Arial Unicode MS" w:hAnsiTheme="minorHAnsi"/>
            <w:color w:val="000000" w:themeColor="text1"/>
            <w:sz w:val="24"/>
            <w:szCs w:val="24"/>
            <w:u w:color="000000"/>
          </w:rPr>
          <w:t>Intermittent exercise with and without hypoxia improves insulin sensitivity in individuals with type 2 diabetes</w:t>
        </w:r>
      </w:hyperlink>
      <w:r w:rsidRPr="00A67EAB">
        <w:rPr>
          <w:rFonts w:asciiTheme="minorHAnsi" w:eastAsia="Arial Unicode MS" w:hAnsiTheme="minorHAnsi"/>
          <w:color w:val="000000" w:themeColor="text1"/>
          <w:sz w:val="24"/>
          <w:szCs w:val="24"/>
          <w:u w:color="000000"/>
        </w:rPr>
        <w:t xml:space="preserve">  J Clin Endocrinol </w:t>
      </w:r>
      <w:proofErr w:type="spellStart"/>
      <w:r w:rsidRPr="00A67EAB">
        <w:rPr>
          <w:rFonts w:asciiTheme="minorHAnsi" w:eastAsia="Arial Unicode MS" w:hAnsiTheme="minorHAnsi"/>
          <w:color w:val="000000" w:themeColor="text1"/>
          <w:sz w:val="24"/>
          <w:szCs w:val="24"/>
          <w:u w:color="000000"/>
        </w:rPr>
        <w:t>Metab</w:t>
      </w:r>
      <w:proofErr w:type="spellEnd"/>
      <w:r w:rsidRPr="00A67EAB">
        <w:rPr>
          <w:rFonts w:asciiTheme="minorHAnsi" w:eastAsia="Arial Unicode MS" w:hAnsiTheme="minorHAnsi"/>
          <w:color w:val="000000" w:themeColor="text1"/>
          <w:sz w:val="24"/>
          <w:szCs w:val="24"/>
          <w:u w:color="000000"/>
        </w:rPr>
        <w:t xml:space="preserve">. 2012 </w:t>
      </w:r>
      <w:r w:rsidRPr="00A67EAB">
        <w:rPr>
          <w:rFonts w:asciiTheme="minorHAnsi" w:eastAsia="Arial Unicode MS" w:hAnsiTheme="minorHAnsi"/>
          <w:color w:val="000000"/>
          <w:sz w:val="24"/>
          <w:szCs w:val="24"/>
          <w:u w:color="000000"/>
        </w:rPr>
        <w:t>Apr;97(4</w:t>
      </w:r>
      <w:proofErr w:type="gramStart"/>
      <w:r w:rsidRPr="00A67EAB">
        <w:rPr>
          <w:rFonts w:asciiTheme="minorHAnsi" w:eastAsia="Arial Unicode MS" w:hAnsiTheme="minorHAnsi"/>
          <w:color w:val="000000"/>
          <w:sz w:val="24"/>
          <w:szCs w:val="24"/>
          <w:u w:color="000000"/>
        </w:rPr>
        <w:t>):E</w:t>
      </w:r>
      <w:proofErr w:type="gramEnd"/>
      <w:r w:rsidRPr="00A67EAB">
        <w:rPr>
          <w:rFonts w:asciiTheme="minorHAnsi" w:eastAsia="Arial Unicode MS" w:hAnsiTheme="minorHAnsi"/>
          <w:color w:val="000000"/>
          <w:sz w:val="24"/>
          <w:szCs w:val="24"/>
          <w:u w:color="000000"/>
        </w:rPr>
        <w:t>546-55.</w:t>
      </w:r>
    </w:p>
    <w:p w:rsidR="00164E2E" w:rsidRPr="00A67EAB" w:rsidRDefault="00164E2E" w:rsidP="0083546C">
      <w:pPr>
        <w:spacing w:before="100" w:after="100"/>
        <w:jc w:val="both"/>
        <w:outlineLvl w:val="0"/>
        <w:rPr>
          <w:rFonts w:asciiTheme="minorHAnsi" w:eastAsia="Arial Unicode MS" w:hAnsiTheme="minorHAnsi"/>
          <w:color w:val="000000"/>
          <w:sz w:val="24"/>
          <w:szCs w:val="24"/>
          <w:u w:color="000000"/>
        </w:rPr>
      </w:pPr>
    </w:p>
    <w:p w:rsidR="0083546C" w:rsidRDefault="0083546C" w:rsidP="0083546C">
      <w:pPr>
        <w:spacing w:before="100" w:after="100"/>
        <w:jc w:val="both"/>
        <w:outlineLvl w:val="0"/>
        <w:rPr>
          <w:rFonts w:asciiTheme="minorHAnsi" w:eastAsia="Arial Unicode MS" w:hAnsiTheme="minorHAnsi"/>
          <w:color w:val="000000" w:themeColor="text1"/>
          <w:sz w:val="24"/>
          <w:szCs w:val="24"/>
          <w:u w:color="000000"/>
        </w:rPr>
      </w:pPr>
      <w:r w:rsidRPr="00A67EAB">
        <w:rPr>
          <w:rFonts w:asciiTheme="minorHAnsi" w:eastAsia="Arial Unicode MS" w:hAnsiTheme="minorHAnsi"/>
          <w:color w:val="000000" w:themeColor="text1"/>
          <w:sz w:val="24"/>
          <w:szCs w:val="24"/>
          <w:u w:color="000000"/>
        </w:rPr>
        <w:t xml:space="preserve">Mackenzie R, Maxwell N, Elliott B, Brickley G, &amp; Watt P (2012) (Journal of endocrinology, in review) </w:t>
      </w:r>
      <w:hyperlink r:id="rId7" w:history="1">
        <w:r w:rsidRPr="00A67EAB">
          <w:rPr>
            <w:rFonts w:asciiTheme="minorHAnsi" w:eastAsia="Arial Unicode MS" w:hAnsiTheme="minorHAnsi"/>
            <w:color w:val="000000" w:themeColor="text1"/>
            <w:sz w:val="24"/>
            <w:szCs w:val="24"/>
            <w:u w:color="000000"/>
          </w:rPr>
          <w:t>The effect of hypoxia and work intensity on insulin resistance in type 2 diabetes.</w:t>
        </w:r>
      </w:hyperlink>
      <w:r w:rsidRPr="00A67EAB">
        <w:rPr>
          <w:rFonts w:asciiTheme="minorHAnsi" w:eastAsia="Arial Unicode MS" w:hAnsiTheme="minorHAnsi"/>
          <w:color w:val="000000" w:themeColor="text1"/>
          <w:sz w:val="24"/>
          <w:szCs w:val="24"/>
          <w:u w:color="000000"/>
        </w:rPr>
        <w:t xml:space="preserve"> J Clin Endocrinol </w:t>
      </w:r>
      <w:proofErr w:type="spellStart"/>
      <w:r w:rsidRPr="00A67EAB">
        <w:rPr>
          <w:rFonts w:asciiTheme="minorHAnsi" w:eastAsia="Arial Unicode MS" w:hAnsiTheme="minorHAnsi"/>
          <w:color w:val="000000" w:themeColor="text1"/>
          <w:sz w:val="24"/>
          <w:szCs w:val="24"/>
          <w:u w:color="000000"/>
        </w:rPr>
        <w:t>Metab</w:t>
      </w:r>
      <w:proofErr w:type="spellEnd"/>
      <w:r w:rsidRPr="00A67EAB">
        <w:rPr>
          <w:rFonts w:asciiTheme="minorHAnsi" w:eastAsia="Arial Unicode MS" w:hAnsiTheme="minorHAnsi"/>
          <w:color w:val="000000" w:themeColor="text1"/>
          <w:sz w:val="24"/>
          <w:szCs w:val="24"/>
          <w:u w:color="000000"/>
        </w:rPr>
        <w:t>. 2012 Jan;97(1):155-62</w:t>
      </w:r>
    </w:p>
    <w:p w:rsidR="00164E2E" w:rsidRPr="00A67EAB" w:rsidRDefault="00164E2E" w:rsidP="0083546C">
      <w:pPr>
        <w:spacing w:before="100" w:after="100"/>
        <w:jc w:val="both"/>
        <w:outlineLvl w:val="0"/>
        <w:rPr>
          <w:rFonts w:asciiTheme="minorHAnsi" w:eastAsia="Arial Unicode MS" w:hAnsiTheme="minorHAnsi"/>
          <w:color w:val="000000" w:themeColor="text1"/>
          <w:sz w:val="24"/>
          <w:szCs w:val="24"/>
          <w:u w:color="000000"/>
        </w:rPr>
      </w:pPr>
    </w:p>
    <w:p w:rsidR="0083546C" w:rsidRPr="00164E2E" w:rsidRDefault="0083546C" w:rsidP="00164E2E">
      <w:pPr>
        <w:spacing w:before="100" w:after="100"/>
        <w:jc w:val="both"/>
        <w:outlineLvl w:val="0"/>
        <w:rPr>
          <w:rFonts w:asciiTheme="minorHAnsi" w:eastAsia="Arial Unicode MS" w:hAnsiTheme="minorHAnsi"/>
          <w:color w:val="000000"/>
          <w:sz w:val="24"/>
          <w:szCs w:val="24"/>
          <w:u w:color="000000"/>
          <w:lang w:val="en-US"/>
        </w:rPr>
      </w:pPr>
      <w:r w:rsidRPr="00A67EAB">
        <w:rPr>
          <w:rFonts w:asciiTheme="minorHAnsi" w:eastAsia="Arial Unicode MS" w:hAnsiTheme="minorHAnsi"/>
          <w:color w:val="000000"/>
          <w:sz w:val="24"/>
          <w:szCs w:val="24"/>
          <w:u w:color="000000"/>
          <w:lang w:val="en-US"/>
        </w:rPr>
        <w:t xml:space="preserve">Mackenzie R, Maxwell N, Castle P, </w:t>
      </w:r>
      <w:r w:rsidRPr="00A67EAB">
        <w:rPr>
          <w:rFonts w:asciiTheme="minorHAnsi" w:eastAsia="Arial Unicode MS" w:hAnsiTheme="minorHAnsi"/>
          <w:b/>
          <w:color w:val="000000"/>
          <w:sz w:val="24"/>
          <w:szCs w:val="24"/>
          <w:u w:color="000000"/>
          <w:lang w:val="en-US"/>
        </w:rPr>
        <w:t>Brickley G,</w:t>
      </w:r>
      <w:r w:rsidRPr="00A67EAB">
        <w:rPr>
          <w:rFonts w:asciiTheme="minorHAnsi" w:eastAsia="Arial Unicode MS" w:hAnsiTheme="minorHAnsi"/>
          <w:color w:val="000000"/>
          <w:sz w:val="24"/>
          <w:szCs w:val="24"/>
          <w:u w:color="000000"/>
          <w:lang w:val="en-US"/>
        </w:rPr>
        <w:t xml:space="preserve"> &amp; Watt P. (2011) Acute Hypoxia and exercise Improves Insulin Sensitivity (S</w:t>
      </w:r>
      <w:r w:rsidRPr="00A67EAB">
        <w:rPr>
          <w:rFonts w:asciiTheme="minorHAnsi" w:eastAsia="Arial Unicode MS" w:hAnsiTheme="minorHAnsi"/>
          <w:color w:val="000000"/>
          <w:sz w:val="24"/>
          <w:szCs w:val="24"/>
          <w:u w:color="000000"/>
          <w:vertAlign w:val="subscript"/>
          <w:lang w:val="en-US"/>
        </w:rPr>
        <w:t>I</w:t>
      </w:r>
      <w:r w:rsidRPr="00A67EAB">
        <w:rPr>
          <w:rFonts w:asciiTheme="minorHAnsi" w:eastAsia="Arial Unicode MS" w:hAnsiTheme="minorHAnsi"/>
          <w:color w:val="000000"/>
          <w:sz w:val="24"/>
          <w:szCs w:val="24"/>
          <w:u w:color="000000"/>
          <w:vertAlign w:val="superscript"/>
          <w:lang w:val="en-US"/>
        </w:rPr>
        <w:t>2*</w:t>
      </w:r>
      <w:r w:rsidRPr="00A67EAB">
        <w:rPr>
          <w:rFonts w:asciiTheme="minorHAnsi" w:eastAsia="Arial Unicode MS" w:hAnsiTheme="minorHAnsi"/>
          <w:color w:val="000000"/>
          <w:sz w:val="24"/>
          <w:szCs w:val="24"/>
          <w:u w:color="000000"/>
          <w:lang w:val="en-US"/>
        </w:rPr>
        <w:t>) in Individuals with Type 2 Diabetes. Diabetes Metabolism Res &amp; Rev 27(1) 94-101</w:t>
      </w:r>
    </w:p>
    <w:p w:rsidR="0083546C" w:rsidRPr="00065755" w:rsidRDefault="0083546C" w:rsidP="0083546C">
      <w:pPr>
        <w:pStyle w:val="BodyText"/>
        <w:spacing w:line="300" w:lineRule="exact"/>
        <w:jc w:val="both"/>
        <w:rPr>
          <w:rFonts w:ascii="Calibri" w:hAnsi="Calibri"/>
          <w:b/>
          <w:sz w:val="24"/>
          <w:szCs w:val="24"/>
        </w:rPr>
      </w:pPr>
      <w:r>
        <w:rPr>
          <w:rFonts w:ascii="Calibri" w:hAnsi="Calibri"/>
          <w:b/>
          <w:sz w:val="24"/>
          <w:szCs w:val="24"/>
        </w:rPr>
        <w:t xml:space="preserve">Brickley, G </w:t>
      </w:r>
      <w:r w:rsidRPr="00065755">
        <w:rPr>
          <w:rFonts w:ascii="Calibri" w:hAnsi="Calibri"/>
          <w:sz w:val="24"/>
          <w:szCs w:val="24"/>
        </w:rPr>
        <w:t>and Gregson H (201</w:t>
      </w:r>
      <w:r>
        <w:rPr>
          <w:rFonts w:ascii="Calibri" w:hAnsi="Calibri"/>
          <w:sz w:val="24"/>
          <w:szCs w:val="24"/>
        </w:rPr>
        <w:t>1</w:t>
      </w:r>
      <w:r w:rsidRPr="00065755">
        <w:rPr>
          <w:rFonts w:ascii="Calibri" w:hAnsi="Calibri"/>
          <w:sz w:val="24"/>
          <w:szCs w:val="24"/>
        </w:rPr>
        <w:t>)</w:t>
      </w:r>
      <w:r w:rsidRPr="00065755">
        <w:t xml:space="preserve"> </w:t>
      </w:r>
      <w:r w:rsidRPr="00065755">
        <w:rPr>
          <w:rFonts w:ascii="Calibri" w:hAnsi="Calibri"/>
          <w:sz w:val="24"/>
          <w:szCs w:val="24"/>
        </w:rPr>
        <w:t xml:space="preserve">A case study of a Paralympic Cerebral Palsy Cyclist using torque analysis. International Journal of Sport Science and Coaching </w:t>
      </w:r>
      <w:r>
        <w:t xml:space="preserve">6(2), </w:t>
      </w:r>
      <w:r>
        <w:rPr>
          <w:rFonts w:ascii="Calibri" w:hAnsi="Calibri"/>
          <w:sz w:val="24"/>
          <w:szCs w:val="24"/>
        </w:rPr>
        <w:t>269-272</w:t>
      </w:r>
    </w:p>
    <w:p w:rsidR="0083546C" w:rsidRDefault="0083546C" w:rsidP="0083546C">
      <w:pPr>
        <w:pStyle w:val="BodyText"/>
        <w:ind w:right="90"/>
        <w:rPr>
          <w:rFonts w:ascii="Calibri" w:hAnsi="Calibri"/>
          <w:sz w:val="24"/>
          <w:szCs w:val="24"/>
        </w:rPr>
      </w:pPr>
    </w:p>
    <w:p w:rsidR="0083546C" w:rsidRPr="00E637CA" w:rsidRDefault="0083546C" w:rsidP="0083546C">
      <w:pPr>
        <w:pStyle w:val="BodyText"/>
        <w:ind w:right="90"/>
        <w:rPr>
          <w:rFonts w:asciiTheme="minorHAnsi" w:hAnsiTheme="minorHAnsi" w:cs="Tahoma"/>
          <w:sz w:val="24"/>
        </w:rPr>
      </w:pPr>
      <w:r>
        <w:rPr>
          <w:rFonts w:ascii="Calibri" w:hAnsi="Calibri"/>
          <w:sz w:val="24"/>
          <w:szCs w:val="24"/>
        </w:rPr>
        <w:lastRenderedPageBreak/>
        <w:t xml:space="preserve">Bliss A and </w:t>
      </w:r>
      <w:r w:rsidRPr="00065755">
        <w:rPr>
          <w:rFonts w:ascii="Calibri" w:hAnsi="Calibri"/>
          <w:b/>
          <w:sz w:val="24"/>
          <w:szCs w:val="24"/>
        </w:rPr>
        <w:t>Brickley G.</w:t>
      </w:r>
      <w:r>
        <w:rPr>
          <w:rFonts w:ascii="Calibri" w:hAnsi="Calibri"/>
          <w:sz w:val="24"/>
          <w:szCs w:val="24"/>
        </w:rPr>
        <w:t xml:space="preserve"> (2011)</w:t>
      </w:r>
      <w:r w:rsidRPr="00065755">
        <w:rPr>
          <w:rFonts w:ascii="Arial" w:hAnsi="Arial" w:cs="Arial"/>
          <w:color w:val="000080"/>
          <w:sz w:val="20"/>
          <w:lang w:val="en-US"/>
        </w:rPr>
        <w:t xml:space="preserve"> </w:t>
      </w:r>
      <w:r w:rsidRPr="00065755">
        <w:rPr>
          <w:rFonts w:asciiTheme="minorHAnsi" w:hAnsiTheme="minorHAnsi" w:cs="Arial"/>
          <w:sz w:val="24"/>
          <w:lang w:val="en-US"/>
        </w:rPr>
        <w:t>The effect of relative age on physical and physiological performance characteristics in youth footballers</w:t>
      </w:r>
      <w:r>
        <w:rPr>
          <w:rFonts w:ascii="Arial" w:hAnsi="Arial" w:cs="Arial"/>
          <w:color w:val="000080"/>
          <w:sz w:val="20"/>
          <w:lang w:val="en-US"/>
        </w:rPr>
        <w:t xml:space="preserve">. </w:t>
      </w:r>
      <w:r w:rsidRPr="00065755">
        <w:rPr>
          <w:rFonts w:asciiTheme="minorHAnsi" w:hAnsiTheme="minorHAnsi" w:cs="Tahoma"/>
          <w:sz w:val="24"/>
        </w:rPr>
        <w:t>Journal of Sports Medicine and Physical Fitness</w:t>
      </w:r>
      <w:r>
        <w:rPr>
          <w:rFonts w:asciiTheme="minorHAnsi" w:hAnsiTheme="minorHAnsi" w:cs="Tahoma"/>
          <w:sz w:val="24"/>
        </w:rPr>
        <w:t xml:space="preserve"> </w:t>
      </w:r>
      <w:r w:rsidRPr="00F11B58">
        <w:rPr>
          <w:rFonts w:asciiTheme="minorHAnsi" w:hAnsiTheme="minorHAnsi" w:cs="Tahoma"/>
          <w:bCs/>
          <w:sz w:val="24"/>
        </w:rPr>
        <w:t>51(4):571-5</w:t>
      </w:r>
      <w:r>
        <w:rPr>
          <w:rFonts w:asciiTheme="minorHAnsi" w:hAnsiTheme="minorHAnsi" w:cs="Tahoma"/>
          <w:sz w:val="24"/>
        </w:rPr>
        <w:t xml:space="preserve"> </w:t>
      </w:r>
    </w:p>
    <w:p w:rsidR="0083546C" w:rsidRPr="00065755" w:rsidRDefault="0083546C" w:rsidP="0083546C">
      <w:pPr>
        <w:pStyle w:val="BodyText"/>
        <w:ind w:right="90"/>
      </w:pPr>
    </w:p>
    <w:p w:rsidR="0083546C" w:rsidRDefault="0083546C" w:rsidP="0083546C">
      <w:pPr>
        <w:pStyle w:val="BodyText"/>
        <w:spacing w:line="300" w:lineRule="exact"/>
        <w:jc w:val="both"/>
        <w:rPr>
          <w:rFonts w:ascii="Calibri" w:hAnsi="Calibri"/>
          <w:b/>
          <w:sz w:val="24"/>
          <w:szCs w:val="24"/>
        </w:rPr>
      </w:pPr>
      <w:r w:rsidRPr="00F44B4A">
        <w:rPr>
          <w:rFonts w:asciiTheme="minorHAnsi" w:hAnsiTheme="minorHAnsi"/>
          <w:color w:val="000000"/>
          <w:sz w:val="24"/>
          <w:szCs w:val="24"/>
        </w:rPr>
        <w:t xml:space="preserve">Beale L., </w:t>
      </w:r>
      <w:proofErr w:type="spellStart"/>
      <w:r w:rsidRPr="00F44B4A">
        <w:rPr>
          <w:rFonts w:asciiTheme="minorHAnsi" w:hAnsiTheme="minorHAnsi"/>
          <w:color w:val="000000"/>
          <w:sz w:val="24"/>
          <w:szCs w:val="24"/>
        </w:rPr>
        <w:t>Silberbauer</w:t>
      </w:r>
      <w:proofErr w:type="spellEnd"/>
      <w:r w:rsidRPr="00F44B4A">
        <w:rPr>
          <w:rFonts w:asciiTheme="minorHAnsi" w:hAnsiTheme="minorHAnsi"/>
          <w:color w:val="000000"/>
          <w:sz w:val="24"/>
          <w:szCs w:val="24"/>
        </w:rPr>
        <w:t xml:space="preserve"> J., Lloyd G., Carter H., Doust J., </w:t>
      </w:r>
      <w:r w:rsidRPr="00F44B4A">
        <w:rPr>
          <w:rFonts w:asciiTheme="minorHAnsi" w:hAnsiTheme="minorHAnsi"/>
          <w:b/>
          <w:color w:val="000000"/>
          <w:sz w:val="24"/>
          <w:szCs w:val="24"/>
        </w:rPr>
        <w:t>Brickley G.</w:t>
      </w:r>
      <w:r>
        <w:rPr>
          <w:rFonts w:asciiTheme="minorHAnsi" w:hAnsiTheme="minorHAnsi"/>
          <w:color w:val="000000"/>
          <w:sz w:val="24"/>
          <w:szCs w:val="24"/>
        </w:rPr>
        <w:t xml:space="preserve"> (2011</w:t>
      </w:r>
      <w:r w:rsidRPr="00F44B4A">
        <w:rPr>
          <w:rFonts w:asciiTheme="minorHAnsi" w:hAnsiTheme="minorHAnsi"/>
          <w:color w:val="000000"/>
          <w:sz w:val="24"/>
          <w:szCs w:val="24"/>
        </w:rPr>
        <w:t>)</w:t>
      </w:r>
      <w:r>
        <w:rPr>
          <w:rFonts w:asciiTheme="minorHAnsi" w:hAnsiTheme="minorHAnsi"/>
          <w:color w:val="000000"/>
          <w:sz w:val="24"/>
          <w:szCs w:val="24"/>
        </w:rPr>
        <w:t xml:space="preserve"> Limitations to high intensity exercise prescription in chronic heart failure. European Journal of Cardiovascular </w:t>
      </w:r>
      <w:proofErr w:type="gramStart"/>
      <w:r>
        <w:rPr>
          <w:rFonts w:asciiTheme="minorHAnsi" w:hAnsiTheme="minorHAnsi"/>
          <w:color w:val="000000"/>
          <w:sz w:val="24"/>
          <w:szCs w:val="24"/>
        </w:rPr>
        <w:t>nursing ,</w:t>
      </w:r>
      <w:proofErr w:type="gramEnd"/>
      <w:r>
        <w:rPr>
          <w:rFonts w:asciiTheme="minorHAnsi" w:hAnsiTheme="minorHAnsi"/>
          <w:color w:val="000000"/>
          <w:sz w:val="24"/>
          <w:szCs w:val="24"/>
        </w:rPr>
        <w:t xml:space="preserve"> 10(3) 167-173</w:t>
      </w:r>
    </w:p>
    <w:p w:rsidR="0083546C" w:rsidRPr="00F44B4A" w:rsidRDefault="0083546C" w:rsidP="0083546C">
      <w:pPr>
        <w:jc w:val="both"/>
        <w:rPr>
          <w:rFonts w:asciiTheme="minorHAnsi" w:hAnsiTheme="minorHAnsi"/>
          <w:color w:val="000000"/>
          <w:sz w:val="24"/>
          <w:szCs w:val="24"/>
        </w:rPr>
      </w:pPr>
      <w:r>
        <w:rPr>
          <w:rFonts w:ascii="Arial" w:hAnsi="Arial" w:cs="Arial"/>
          <w:color w:val="000000"/>
          <w:sz w:val="13"/>
          <w:szCs w:val="13"/>
        </w:rPr>
        <w:br/>
      </w:r>
      <w:r w:rsidRPr="00F44B4A">
        <w:rPr>
          <w:rFonts w:asciiTheme="minorHAnsi" w:hAnsiTheme="minorHAnsi"/>
          <w:color w:val="000000"/>
          <w:sz w:val="24"/>
          <w:szCs w:val="24"/>
        </w:rPr>
        <w:t xml:space="preserve">Beale L., </w:t>
      </w:r>
      <w:proofErr w:type="spellStart"/>
      <w:r w:rsidRPr="00F44B4A">
        <w:rPr>
          <w:rFonts w:asciiTheme="minorHAnsi" w:hAnsiTheme="minorHAnsi"/>
          <w:color w:val="000000"/>
          <w:sz w:val="24"/>
          <w:szCs w:val="24"/>
        </w:rPr>
        <w:t>Silberbauer</w:t>
      </w:r>
      <w:proofErr w:type="spellEnd"/>
      <w:r w:rsidRPr="00F44B4A">
        <w:rPr>
          <w:rFonts w:asciiTheme="minorHAnsi" w:hAnsiTheme="minorHAnsi"/>
          <w:color w:val="000000"/>
          <w:sz w:val="24"/>
          <w:szCs w:val="24"/>
        </w:rPr>
        <w:t xml:space="preserve"> J., Lloyd G., Carter H., Doust J., </w:t>
      </w:r>
      <w:r w:rsidRPr="00F44B4A">
        <w:rPr>
          <w:rFonts w:asciiTheme="minorHAnsi" w:hAnsiTheme="minorHAnsi"/>
          <w:b/>
          <w:color w:val="000000"/>
          <w:sz w:val="24"/>
          <w:szCs w:val="24"/>
        </w:rPr>
        <w:t>Brickley G.</w:t>
      </w:r>
      <w:r>
        <w:rPr>
          <w:rFonts w:asciiTheme="minorHAnsi" w:hAnsiTheme="minorHAnsi"/>
          <w:color w:val="000000"/>
          <w:sz w:val="24"/>
          <w:szCs w:val="24"/>
        </w:rPr>
        <w:t xml:space="preserve"> (2010</w:t>
      </w:r>
      <w:r w:rsidRPr="00F44B4A">
        <w:rPr>
          <w:rFonts w:asciiTheme="minorHAnsi" w:hAnsiTheme="minorHAnsi"/>
          <w:color w:val="000000"/>
          <w:sz w:val="24"/>
          <w:szCs w:val="24"/>
        </w:rPr>
        <w:t xml:space="preserve">) Exercise heart rate guidelines overestimate recommended intensity for chronic heart failure patients </w:t>
      </w:r>
      <w:r>
        <w:rPr>
          <w:rFonts w:asciiTheme="minorHAnsi" w:hAnsiTheme="minorHAnsi"/>
          <w:color w:val="000000"/>
          <w:sz w:val="24"/>
          <w:szCs w:val="24"/>
        </w:rPr>
        <w:t xml:space="preserve"> </w:t>
      </w:r>
      <w:r w:rsidRPr="00F44B4A">
        <w:rPr>
          <w:rFonts w:asciiTheme="minorHAnsi" w:hAnsiTheme="minorHAnsi"/>
          <w:color w:val="000000"/>
          <w:sz w:val="24"/>
          <w:szCs w:val="24"/>
        </w:rPr>
        <w:t>British Journal of Cardiology</w:t>
      </w:r>
      <w:r>
        <w:rPr>
          <w:rFonts w:asciiTheme="minorHAnsi" w:hAnsiTheme="minorHAnsi"/>
          <w:color w:val="000000"/>
          <w:sz w:val="24"/>
          <w:szCs w:val="24"/>
        </w:rPr>
        <w:t>, 17, 133-137</w:t>
      </w:r>
      <w:r w:rsidRPr="00F44B4A">
        <w:rPr>
          <w:rFonts w:asciiTheme="minorHAnsi" w:hAnsiTheme="minorHAnsi"/>
          <w:color w:val="000000"/>
          <w:sz w:val="24"/>
          <w:szCs w:val="24"/>
        </w:rPr>
        <w:t xml:space="preserve"> </w:t>
      </w:r>
    </w:p>
    <w:p w:rsidR="0083546C" w:rsidRDefault="0083546C" w:rsidP="0083546C">
      <w:pPr>
        <w:autoSpaceDE w:val="0"/>
        <w:autoSpaceDN w:val="0"/>
        <w:adjustRightInd w:val="0"/>
        <w:rPr>
          <w:rFonts w:asciiTheme="minorHAnsi" w:hAnsiTheme="minorHAnsi" w:cs="Times-Roman"/>
          <w:color w:val="000000"/>
          <w:sz w:val="24"/>
          <w:szCs w:val="24"/>
          <w:lang w:val="en-US"/>
        </w:rPr>
      </w:pPr>
    </w:p>
    <w:p w:rsidR="00164E2E" w:rsidRDefault="0083546C" w:rsidP="00164E2E">
      <w:pPr>
        <w:autoSpaceDE w:val="0"/>
        <w:autoSpaceDN w:val="0"/>
        <w:adjustRightInd w:val="0"/>
        <w:rPr>
          <w:rFonts w:asciiTheme="minorHAnsi" w:hAnsiTheme="minorHAnsi" w:cs="Times-Roman"/>
          <w:color w:val="000000"/>
          <w:sz w:val="24"/>
          <w:szCs w:val="24"/>
          <w:lang w:val="en-US"/>
        </w:rPr>
      </w:pPr>
      <w:proofErr w:type="spellStart"/>
      <w:r w:rsidRPr="00F44B4A">
        <w:rPr>
          <w:rFonts w:asciiTheme="minorHAnsi" w:hAnsiTheme="minorHAnsi" w:cs="Times-Roman"/>
          <w:color w:val="000000"/>
          <w:sz w:val="24"/>
          <w:szCs w:val="24"/>
          <w:lang w:val="en-US"/>
        </w:rPr>
        <w:t>Dekerle</w:t>
      </w:r>
      <w:proofErr w:type="spellEnd"/>
      <w:r w:rsidRPr="00F44B4A">
        <w:rPr>
          <w:rFonts w:asciiTheme="minorHAnsi" w:hAnsiTheme="minorHAnsi" w:cs="Times-Roman"/>
          <w:color w:val="000000"/>
          <w:sz w:val="24"/>
          <w:szCs w:val="24"/>
          <w:lang w:val="en-US"/>
        </w:rPr>
        <w:t xml:space="preserve"> J.</w:t>
      </w:r>
      <w:r w:rsidRPr="00F44B4A">
        <w:rPr>
          <w:rFonts w:asciiTheme="minorHAnsi" w:hAnsiTheme="minorHAnsi" w:cs="MTMI"/>
          <w:i/>
          <w:iCs/>
          <w:color w:val="000000"/>
          <w:sz w:val="24"/>
          <w:szCs w:val="24"/>
          <w:lang w:val="en-US"/>
        </w:rPr>
        <w:t>,</w:t>
      </w:r>
      <w:r w:rsidRPr="00F44B4A">
        <w:rPr>
          <w:rFonts w:asciiTheme="minorHAnsi" w:hAnsiTheme="minorHAnsi" w:cs="Times-Roman"/>
          <w:color w:val="000000"/>
          <w:sz w:val="24"/>
          <w:szCs w:val="24"/>
          <w:lang w:val="en-US"/>
        </w:rPr>
        <w:t xml:space="preserve"> </w:t>
      </w:r>
      <w:r w:rsidRPr="00F44B4A">
        <w:rPr>
          <w:rFonts w:asciiTheme="minorHAnsi" w:hAnsiTheme="minorHAnsi" w:cs="Times-Roman"/>
          <w:b/>
          <w:color w:val="000000"/>
          <w:sz w:val="24"/>
          <w:szCs w:val="24"/>
          <w:lang w:val="en-US"/>
        </w:rPr>
        <w:t>Brickley G.,</w:t>
      </w:r>
      <w:r>
        <w:rPr>
          <w:rFonts w:asciiTheme="minorHAnsi" w:hAnsiTheme="minorHAnsi" w:cs="Times-Roman"/>
          <w:color w:val="000000"/>
          <w:sz w:val="24"/>
          <w:szCs w:val="24"/>
          <w:lang w:val="en-US"/>
        </w:rPr>
        <w:t xml:space="preserve"> </w:t>
      </w:r>
      <w:proofErr w:type="spellStart"/>
      <w:r>
        <w:rPr>
          <w:rFonts w:asciiTheme="minorHAnsi" w:hAnsiTheme="minorHAnsi" w:cs="Times-Roman"/>
          <w:color w:val="000000"/>
          <w:sz w:val="24"/>
          <w:szCs w:val="24"/>
          <w:lang w:val="en-US"/>
        </w:rPr>
        <w:t>Alberty</w:t>
      </w:r>
      <w:proofErr w:type="spellEnd"/>
      <w:r>
        <w:rPr>
          <w:rFonts w:asciiTheme="minorHAnsi" w:hAnsiTheme="minorHAnsi" w:cs="Times-Roman"/>
          <w:color w:val="000000"/>
          <w:sz w:val="24"/>
          <w:szCs w:val="24"/>
          <w:lang w:val="en-US"/>
        </w:rPr>
        <w:t xml:space="preserve"> M., </w:t>
      </w:r>
      <w:proofErr w:type="spellStart"/>
      <w:r>
        <w:rPr>
          <w:rFonts w:asciiTheme="minorHAnsi" w:hAnsiTheme="minorHAnsi" w:cs="Times-Roman"/>
          <w:color w:val="000000"/>
          <w:sz w:val="24"/>
          <w:szCs w:val="24"/>
          <w:lang w:val="en-US"/>
        </w:rPr>
        <w:t>Pelayo</w:t>
      </w:r>
      <w:proofErr w:type="spellEnd"/>
      <w:r>
        <w:rPr>
          <w:rFonts w:asciiTheme="minorHAnsi" w:hAnsiTheme="minorHAnsi" w:cs="Times-Roman"/>
          <w:color w:val="000000"/>
          <w:sz w:val="24"/>
          <w:szCs w:val="24"/>
          <w:lang w:val="en-US"/>
        </w:rPr>
        <w:t xml:space="preserve"> P.  (2010</w:t>
      </w:r>
      <w:r w:rsidRPr="00F44B4A">
        <w:rPr>
          <w:rFonts w:asciiTheme="minorHAnsi" w:hAnsiTheme="minorHAnsi" w:cs="Times-Roman"/>
          <w:color w:val="000000"/>
          <w:sz w:val="24"/>
          <w:szCs w:val="24"/>
          <w:lang w:val="en-US"/>
        </w:rPr>
        <w:t xml:space="preserve">) </w:t>
      </w:r>
      <w:proofErr w:type="spellStart"/>
      <w:r w:rsidRPr="00F44B4A">
        <w:rPr>
          <w:rFonts w:asciiTheme="minorHAnsi" w:hAnsiTheme="minorHAnsi" w:cs="Times-Roman"/>
          <w:color w:val="000000"/>
          <w:sz w:val="24"/>
          <w:szCs w:val="24"/>
          <w:lang w:val="en-US"/>
        </w:rPr>
        <w:t>Characterising</w:t>
      </w:r>
      <w:proofErr w:type="spellEnd"/>
      <w:r w:rsidRPr="00F44B4A">
        <w:rPr>
          <w:rFonts w:asciiTheme="minorHAnsi" w:hAnsiTheme="minorHAnsi" w:cs="Times-Roman"/>
          <w:color w:val="000000"/>
          <w:sz w:val="24"/>
          <w:szCs w:val="24"/>
          <w:lang w:val="en-US"/>
        </w:rPr>
        <w:t xml:space="preserve"> the slope of the distance–time relationship in swimming Journal of Science and Medicine in Sport </w:t>
      </w:r>
      <w:r>
        <w:rPr>
          <w:rFonts w:asciiTheme="minorHAnsi" w:hAnsiTheme="minorHAnsi" w:cs="Times-Roman"/>
          <w:color w:val="000000"/>
          <w:sz w:val="24"/>
          <w:szCs w:val="24"/>
          <w:lang w:val="en-US"/>
        </w:rPr>
        <w:t>13(3), 365-370</w:t>
      </w:r>
    </w:p>
    <w:p w:rsidR="0083546C" w:rsidRPr="00164E2E" w:rsidRDefault="0083546C" w:rsidP="00164E2E">
      <w:pPr>
        <w:autoSpaceDE w:val="0"/>
        <w:autoSpaceDN w:val="0"/>
        <w:adjustRightInd w:val="0"/>
        <w:rPr>
          <w:rFonts w:asciiTheme="minorHAnsi" w:hAnsiTheme="minorHAnsi" w:cs="Times-Roman"/>
          <w:color w:val="000000"/>
          <w:sz w:val="24"/>
          <w:szCs w:val="24"/>
          <w:lang w:val="en-US"/>
        </w:rPr>
      </w:pPr>
      <w:proofErr w:type="spellStart"/>
      <w:r w:rsidRPr="0030635E">
        <w:rPr>
          <w:rFonts w:ascii="Calibri" w:hAnsi="Calibri" w:cs="Arial"/>
          <w:color w:val="000000"/>
          <w:sz w:val="24"/>
          <w:szCs w:val="24"/>
        </w:rPr>
        <w:t>Silberbauer</w:t>
      </w:r>
      <w:proofErr w:type="spellEnd"/>
      <w:r w:rsidRPr="0030635E">
        <w:rPr>
          <w:rFonts w:asciiTheme="minorHAnsi" w:hAnsiTheme="minorHAnsi" w:cs="Arial"/>
          <w:color w:val="000000"/>
          <w:sz w:val="24"/>
          <w:szCs w:val="24"/>
        </w:rPr>
        <w:t xml:space="preserve"> </w:t>
      </w:r>
      <w:r w:rsidRPr="0030635E">
        <w:rPr>
          <w:rFonts w:ascii="Calibri" w:hAnsi="Calibri" w:cs="Arial"/>
          <w:color w:val="000000"/>
          <w:sz w:val="24"/>
          <w:szCs w:val="24"/>
        </w:rPr>
        <w:t>J</w:t>
      </w:r>
      <w:r>
        <w:rPr>
          <w:rFonts w:asciiTheme="minorHAnsi" w:hAnsiTheme="minorHAnsi" w:cs="Arial"/>
          <w:color w:val="000000"/>
          <w:sz w:val="24"/>
          <w:szCs w:val="24"/>
        </w:rPr>
        <w:t>.</w:t>
      </w:r>
      <w:r w:rsidRPr="0030635E">
        <w:rPr>
          <w:rFonts w:ascii="Calibri" w:hAnsi="Calibri" w:cs="Arial"/>
          <w:color w:val="000000"/>
          <w:sz w:val="24"/>
          <w:szCs w:val="24"/>
        </w:rPr>
        <w:t>, Veasey</w:t>
      </w:r>
      <w:r w:rsidRPr="0030635E">
        <w:rPr>
          <w:rFonts w:asciiTheme="minorHAnsi" w:hAnsiTheme="minorHAnsi" w:cs="Arial"/>
          <w:color w:val="000000"/>
          <w:sz w:val="24"/>
          <w:szCs w:val="24"/>
        </w:rPr>
        <w:t xml:space="preserve"> </w:t>
      </w:r>
      <w:r w:rsidRPr="0030635E">
        <w:rPr>
          <w:rFonts w:ascii="Calibri" w:hAnsi="Calibri" w:cs="Arial"/>
          <w:color w:val="000000"/>
          <w:sz w:val="24"/>
          <w:szCs w:val="24"/>
        </w:rPr>
        <w:t>R</w:t>
      </w:r>
      <w:r>
        <w:rPr>
          <w:rFonts w:asciiTheme="minorHAnsi" w:hAnsiTheme="minorHAnsi" w:cs="Arial"/>
          <w:color w:val="000000"/>
          <w:sz w:val="24"/>
          <w:szCs w:val="24"/>
        </w:rPr>
        <w:t>.</w:t>
      </w:r>
      <w:r w:rsidRPr="0030635E">
        <w:rPr>
          <w:rFonts w:ascii="Calibri" w:hAnsi="Calibri" w:cs="Arial"/>
          <w:color w:val="000000"/>
          <w:sz w:val="24"/>
          <w:szCs w:val="24"/>
        </w:rPr>
        <w:t>A., Mullan</w:t>
      </w:r>
      <w:r w:rsidRPr="0030635E">
        <w:rPr>
          <w:rFonts w:asciiTheme="minorHAnsi" w:hAnsiTheme="minorHAnsi" w:cs="Arial"/>
          <w:color w:val="000000"/>
          <w:sz w:val="24"/>
          <w:szCs w:val="24"/>
        </w:rPr>
        <w:t xml:space="preserve"> </w:t>
      </w:r>
      <w:r w:rsidRPr="0030635E">
        <w:rPr>
          <w:rFonts w:ascii="Calibri" w:hAnsi="Calibri" w:cs="Arial"/>
          <w:color w:val="000000"/>
          <w:sz w:val="24"/>
          <w:szCs w:val="24"/>
        </w:rPr>
        <w:t xml:space="preserve">P, </w:t>
      </w:r>
      <w:r w:rsidRPr="00032EDE">
        <w:rPr>
          <w:rFonts w:ascii="Calibri" w:hAnsi="Calibri" w:cs="Arial"/>
          <w:b/>
          <w:color w:val="000000"/>
          <w:sz w:val="24"/>
          <w:szCs w:val="24"/>
        </w:rPr>
        <w:t>Brickley</w:t>
      </w:r>
      <w:r w:rsidRPr="00032EDE">
        <w:rPr>
          <w:rFonts w:asciiTheme="minorHAnsi" w:hAnsiTheme="minorHAnsi" w:cs="Arial"/>
          <w:b/>
          <w:color w:val="000000"/>
          <w:sz w:val="24"/>
          <w:szCs w:val="24"/>
        </w:rPr>
        <w:t xml:space="preserve"> </w:t>
      </w:r>
      <w:r w:rsidRPr="00032EDE">
        <w:rPr>
          <w:rFonts w:ascii="Calibri" w:hAnsi="Calibri" w:cs="Arial"/>
          <w:b/>
          <w:color w:val="000000"/>
          <w:sz w:val="24"/>
          <w:szCs w:val="24"/>
        </w:rPr>
        <w:t>G</w:t>
      </w:r>
      <w:r>
        <w:rPr>
          <w:rFonts w:asciiTheme="minorHAnsi" w:hAnsiTheme="minorHAnsi" w:cs="Arial"/>
          <w:color w:val="000000"/>
          <w:sz w:val="24"/>
          <w:szCs w:val="24"/>
        </w:rPr>
        <w:t>.</w:t>
      </w:r>
      <w:r w:rsidRPr="0030635E">
        <w:rPr>
          <w:rFonts w:ascii="Calibri" w:hAnsi="Calibri" w:cs="Arial"/>
          <w:color w:val="000000"/>
          <w:sz w:val="24"/>
          <w:szCs w:val="24"/>
        </w:rPr>
        <w:t>, Beale</w:t>
      </w:r>
      <w:r w:rsidRPr="0030635E">
        <w:rPr>
          <w:rFonts w:asciiTheme="minorHAnsi" w:hAnsiTheme="minorHAnsi" w:cs="Arial"/>
          <w:color w:val="000000"/>
          <w:sz w:val="24"/>
          <w:szCs w:val="24"/>
        </w:rPr>
        <w:t xml:space="preserve"> </w:t>
      </w:r>
      <w:r w:rsidRPr="0030635E">
        <w:rPr>
          <w:rFonts w:ascii="Calibri" w:hAnsi="Calibri" w:cs="Arial"/>
          <w:color w:val="000000"/>
          <w:sz w:val="24"/>
          <w:szCs w:val="24"/>
        </w:rPr>
        <w:t>L</w:t>
      </w:r>
      <w:r>
        <w:rPr>
          <w:rFonts w:asciiTheme="minorHAnsi" w:hAnsiTheme="minorHAnsi" w:cs="Arial"/>
          <w:color w:val="000000"/>
          <w:sz w:val="24"/>
          <w:szCs w:val="24"/>
        </w:rPr>
        <w:t>.</w:t>
      </w:r>
      <w:r w:rsidRPr="0030635E">
        <w:rPr>
          <w:rFonts w:ascii="Calibri" w:hAnsi="Calibri" w:cs="Arial"/>
          <w:color w:val="000000"/>
          <w:sz w:val="24"/>
          <w:szCs w:val="24"/>
        </w:rPr>
        <w:t>, Dholakia</w:t>
      </w:r>
      <w:r w:rsidRPr="0030635E">
        <w:rPr>
          <w:rFonts w:asciiTheme="minorHAnsi" w:hAnsiTheme="minorHAnsi" w:cs="Arial"/>
          <w:color w:val="000000"/>
          <w:sz w:val="24"/>
          <w:szCs w:val="24"/>
        </w:rPr>
        <w:t xml:space="preserve"> </w:t>
      </w:r>
      <w:r w:rsidRPr="0030635E">
        <w:rPr>
          <w:rFonts w:ascii="Calibri" w:hAnsi="Calibri" w:cs="Arial"/>
          <w:color w:val="000000"/>
          <w:sz w:val="24"/>
          <w:szCs w:val="24"/>
        </w:rPr>
        <w:t xml:space="preserve">H., </w:t>
      </w:r>
      <w:proofErr w:type="spellStart"/>
      <w:r w:rsidRPr="0030635E">
        <w:rPr>
          <w:rFonts w:ascii="Calibri" w:hAnsi="Calibri" w:cs="Arial"/>
          <w:color w:val="000000"/>
          <w:sz w:val="24"/>
          <w:szCs w:val="24"/>
        </w:rPr>
        <w:t>Carr</w:t>
      </w:r>
      <w:proofErr w:type="spellEnd"/>
      <w:r w:rsidRPr="0030635E">
        <w:rPr>
          <w:rFonts w:ascii="Calibri" w:hAnsi="Calibri" w:cs="Arial"/>
          <w:color w:val="000000"/>
          <w:sz w:val="24"/>
          <w:szCs w:val="24"/>
        </w:rPr>
        <w:t>-White</w:t>
      </w:r>
      <w:r w:rsidRPr="0030635E">
        <w:rPr>
          <w:rFonts w:asciiTheme="minorHAnsi" w:hAnsiTheme="minorHAnsi" w:cs="Arial"/>
          <w:color w:val="000000"/>
          <w:sz w:val="24"/>
          <w:szCs w:val="24"/>
        </w:rPr>
        <w:t xml:space="preserve"> </w:t>
      </w:r>
      <w:r w:rsidRPr="0030635E">
        <w:rPr>
          <w:rFonts w:ascii="Calibri" w:hAnsi="Calibri" w:cs="Arial"/>
          <w:color w:val="000000"/>
          <w:sz w:val="24"/>
          <w:szCs w:val="24"/>
        </w:rPr>
        <w:t xml:space="preserve">G, </w:t>
      </w:r>
      <w:proofErr w:type="spellStart"/>
      <w:r w:rsidRPr="0030635E">
        <w:rPr>
          <w:rFonts w:ascii="Calibri" w:hAnsi="Calibri" w:cs="Arial"/>
          <w:color w:val="000000"/>
          <w:sz w:val="24"/>
          <w:szCs w:val="24"/>
        </w:rPr>
        <w:t>Sulke</w:t>
      </w:r>
      <w:proofErr w:type="spellEnd"/>
      <w:r>
        <w:rPr>
          <w:rFonts w:asciiTheme="minorHAnsi" w:hAnsiTheme="minorHAnsi" w:cs="Arial"/>
          <w:color w:val="000000"/>
          <w:sz w:val="24"/>
          <w:szCs w:val="24"/>
        </w:rPr>
        <w:t xml:space="preserve"> N.</w:t>
      </w:r>
      <w:r w:rsidRPr="0030635E">
        <w:rPr>
          <w:rFonts w:ascii="Calibri" w:hAnsi="Calibri" w:cs="Arial"/>
          <w:color w:val="000000"/>
          <w:sz w:val="24"/>
          <w:szCs w:val="24"/>
        </w:rPr>
        <w:t>, Lloyd</w:t>
      </w:r>
      <w:r>
        <w:rPr>
          <w:rFonts w:ascii="Arial" w:hAnsi="Arial" w:cs="Arial"/>
          <w:color w:val="000000"/>
          <w:sz w:val="13"/>
          <w:szCs w:val="13"/>
        </w:rPr>
        <w:t xml:space="preserve"> </w:t>
      </w:r>
      <w:r w:rsidRPr="0030635E">
        <w:rPr>
          <w:rFonts w:ascii="Calibri" w:hAnsi="Calibri" w:cs="Arial"/>
          <w:color w:val="000000"/>
          <w:sz w:val="24"/>
          <w:szCs w:val="24"/>
        </w:rPr>
        <w:t>G</w:t>
      </w:r>
      <w:r>
        <w:rPr>
          <w:rFonts w:asciiTheme="minorHAnsi" w:hAnsiTheme="minorHAnsi" w:cs="Arial"/>
          <w:color w:val="000000"/>
          <w:sz w:val="24"/>
          <w:szCs w:val="24"/>
        </w:rPr>
        <w:t>.</w:t>
      </w:r>
      <w:r w:rsidRPr="0030635E">
        <w:rPr>
          <w:rFonts w:ascii="Calibri" w:hAnsi="Calibri" w:cs="Arial"/>
          <w:color w:val="000000"/>
          <w:sz w:val="24"/>
          <w:szCs w:val="24"/>
        </w:rPr>
        <w:t>W.</w:t>
      </w:r>
      <w:r>
        <w:rPr>
          <w:rFonts w:asciiTheme="minorHAnsi" w:hAnsiTheme="minorHAnsi" w:cs="Arial"/>
          <w:color w:val="000000"/>
          <w:sz w:val="24"/>
          <w:szCs w:val="24"/>
        </w:rPr>
        <w:t xml:space="preserve"> (2008)</w:t>
      </w:r>
      <w:r w:rsidRPr="00032EDE">
        <w:rPr>
          <w:rFonts w:ascii="Arial" w:hAnsi="Arial" w:cs="Arial"/>
          <w:b/>
          <w:bCs/>
          <w:color w:val="000000"/>
          <w:sz w:val="13"/>
          <w:szCs w:val="13"/>
        </w:rPr>
        <w:t xml:space="preserve"> </w:t>
      </w:r>
      <w:r w:rsidRPr="00032EDE">
        <w:rPr>
          <w:rFonts w:ascii="Calibri" w:hAnsi="Calibri" w:cs="Arial"/>
          <w:bCs/>
          <w:color w:val="000000"/>
          <w:sz w:val="24"/>
          <w:szCs w:val="24"/>
        </w:rPr>
        <w:t>Defining Exercise Synchrony in Fit Young Adults: A Tissue Doppler</w:t>
      </w:r>
      <w:r w:rsidRPr="00032EDE">
        <w:rPr>
          <w:rFonts w:ascii="Arial" w:hAnsi="Arial" w:cs="Arial"/>
          <w:bCs/>
          <w:color w:val="000000"/>
          <w:sz w:val="13"/>
          <w:szCs w:val="13"/>
        </w:rPr>
        <w:t xml:space="preserve"> </w:t>
      </w:r>
      <w:r w:rsidRPr="00032EDE">
        <w:rPr>
          <w:rFonts w:ascii="Calibri" w:hAnsi="Calibri" w:cs="Arial"/>
          <w:bCs/>
          <w:color w:val="000000"/>
          <w:sz w:val="24"/>
          <w:szCs w:val="24"/>
        </w:rPr>
        <w:t>Study</w:t>
      </w:r>
      <w:r w:rsidRPr="00032EDE">
        <w:rPr>
          <w:rFonts w:ascii="Arial" w:hAnsi="Arial" w:cs="Arial"/>
          <w:i/>
          <w:iCs/>
          <w:color w:val="000000"/>
          <w:sz w:val="13"/>
          <w:szCs w:val="13"/>
        </w:rPr>
        <w:t xml:space="preserve"> </w:t>
      </w:r>
      <w:r w:rsidRPr="00032EDE">
        <w:rPr>
          <w:rFonts w:ascii="Calibri" w:hAnsi="Calibri" w:cs="Arial"/>
          <w:iCs/>
          <w:color w:val="000000"/>
          <w:sz w:val="24"/>
          <w:szCs w:val="24"/>
        </w:rPr>
        <w:t>Journal of the American Society</w:t>
      </w:r>
      <w:r w:rsidRPr="00032EDE">
        <w:rPr>
          <w:rFonts w:asciiTheme="minorHAnsi" w:hAnsiTheme="minorHAnsi" w:cs="Arial"/>
          <w:iCs/>
          <w:color w:val="000000"/>
          <w:sz w:val="24"/>
          <w:szCs w:val="24"/>
        </w:rPr>
        <w:t xml:space="preserve"> of </w:t>
      </w:r>
      <w:r w:rsidRPr="00032EDE">
        <w:rPr>
          <w:rFonts w:ascii="Calibri" w:hAnsi="Calibri" w:cs="Arial"/>
          <w:iCs/>
          <w:color w:val="000000"/>
          <w:sz w:val="24"/>
          <w:szCs w:val="24"/>
        </w:rPr>
        <w:t>Echocardiography</w:t>
      </w:r>
      <w:r>
        <w:rPr>
          <w:rFonts w:asciiTheme="minorHAnsi" w:hAnsiTheme="minorHAnsi" w:cs="Arial"/>
          <w:color w:val="000000"/>
          <w:sz w:val="24"/>
          <w:szCs w:val="24"/>
        </w:rPr>
        <w:t xml:space="preserve"> </w:t>
      </w:r>
      <w:r>
        <w:rPr>
          <w:rFonts w:asciiTheme="minorHAnsi" w:hAnsiTheme="minorHAnsi" w:cs="Arial"/>
          <w:color w:val="000000"/>
          <w:sz w:val="24"/>
          <w:szCs w:val="24"/>
        </w:rPr>
        <w:br/>
        <w:t xml:space="preserve">July 2008 </w:t>
      </w:r>
      <w:r w:rsidRPr="00032EDE">
        <w:rPr>
          <w:rFonts w:ascii="Calibri" w:hAnsi="Calibri" w:cs="Arial"/>
          <w:color w:val="000000"/>
          <w:sz w:val="24"/>
          <w:szCs w:val="24"/>
        </w:rPr>
        <w:t>Vol. 21, Issue 7, Pages 808-812</w:t>
      </w:r>
    </w:p>
    <w:p w:rsidR="0083546C" w:rsidRDefault="0083546C" w:rsidP="0083546C">
      <w:pPr>
        <w:autoSpaceDE w:val="0"/>
        <w:autoSpaceDN w:val="0"/>
        <w:adjustRightInd w:val="0"/>
        <w:jc w:val="both"/>
        <w:rPr>
          <w:rFonts w:ascii="Arial" w:hAnsi="Arial" w:cs="Arial"/>
          <w:color w:val="000000"/>
          <w:sz w:val="13"/>
          <w:szCs w:val="13"/>
        </w:rPr>
      </w:pPr>
    </w:p>
    <w:p w:rsidR="0083546C" w:rsidRDefault="0083546C" w:rsidP="0083546C">
      <w:pPr>
        <w:autoSpaceDE w:val="0"/>
        <w:autoSpaceDN w:val="0"/>
        <w:adjustRightInd w:val="0"/>
        <w:jc w:val="both"/>
        <w:rPr>
          <w:rFonts w:ascii="Arial" w:hAnsi="Arial" w:cs="Arial"/>
          <w:color w:val="000000"/>
          <w:sz w:val="13"/>
          <w:szCs w:val="13"/>
        </w:rPr>
      </w:pPr>
    </w:p>
    <w:p w:rsidR="0083546C" w:rsidRDefault="0083546C" w:rsidP="0083546C">
      <w:pPr>
        <w:autoSpaceDE w:val="0"/>
        <w:autoSpaceDN w:val="0"/>
        <w:adjustRightInd w:val="0"/>
        <w:jc w:val="both"/>
        <w:rPr>
          <w:rFonts w:ascii="Calibri" w:hAnsi="Calibri" w:cs="Courier New"/>
          <w:sz w:val="24"/>
          <w:szCs w:val="24"/>
        </w:rPr>
      </w:pPr>
      <w:r w:rsidRPr="00032EDE">
        <w:rPr>
          <w:rFonts w:ascii="Calibri" w:hAnsi="Calibri" w:cs="Courier New"/>
          <w:b/>
          <w:sz w:val="24"/>
          <w:szCs w:val="24"/>
        </w:rPr>
        <w:t>Brickley, G.,</w:t>
      </w:r>
      <w:r w:rsidRPr="000147B9">
        <w:rPr>
          <w:rFonts w:ascii="Calibri" w:hAnsi="Calibri" w:cs="Courier New"/>
          <w:sz w:val="24"/>
          <w:szCs w:val="24"/>
        </w:rPr>
        <w:t xml:space="preserve"> </w:t>
      </w:r>
      <w:proofErr w:type="spellStart"/>
      <w:r w:rsidRPr="000147B9">
        <w:rPr>
          <w:rFonts w:ascii="Calibri" w:hAnsi="Calibri" w:cs="Courier New"/>
          <w:sz w:val="24"/>
          <w:szCs w:val="24"/>
        </w:rPr>
        <w:t>Dekerle</w:t>
      </w:r>
      <w:proofErr w:type="spellEnd"/>
      <w:r w:rsidRPr="000147B9">
        <w:rPr>
          <w:rFonts w:ascii="Calibri" w:hAnsi="Calibri" w:cs="Courier New"/>
          <w:sz w:val="24"/>
          <w:szCs w:val="24"/>
        </w:rPr>
        <w:t>, J., Hammond, AJ., Pringle, J. and Carter, H. (2007) Assessment of maximal aerobic power and critical power in a single 90-s isokinetic all-out cycling test. Int J Sports Med, 28: 414-419.</w:t>
      </w:r>
    </w:p>
    <w:p w:rsidR="0083546C" w:rsidRPr="000147B9" w:rsidRDefault="0083546C" w:rsidP="0083546C">
      <w:pPr>
        <w:autoSpaceDE w:val="0"/>
        <w:autoSpaceDN w:val="0"/>
        <w:adjustRightInd w:val="0"/>
        <w:jc w:val="both"/>
        <w:rPr>
          <w:rFonts w:ascii="Calibri" w:hAnsi="Calibri" w:cs="Courier New"/>
          <w:sz w:val="24"/>
          <w:szCs w:val="24"/>
        </w:rPr>
      </w:pPr>
    </w:p>
    <w:p w:rsidR="0083546C" w:rsidRPr="000147B9" w:rsidRDefault="0083546C" w:rsidP="0083546C">
      <w:pPr>
        <w:autoSpaceDE w:val="0"/>
        <w:autoSpaceDN w:val="0"/>
        <w:adjustRightInd w:val="0"/>
        <w:jc w:val="both"/>
        <w:rPr>
          <w:rFonts w:ascii="Calibri" w:hAnsi="Calibri" w:cs="Courier New"/>
          <w:sz w:val="24"/>
          <w:szCs w:val="24"/>
        </w:rPr>
      </w:pPr>
      <w:r w:rsidRPr="00032EDE">
        <w:rPr>
          <w:rFonts w:ascii="Calibri" w:hAnsi="Calibri" w:cs="Courier New"/>
          <w:b/>
          <w:sz w:val="24"/>
          <w:szCs w:val="24"/>
        </w:rPr>
        <w:t>Brickley, G.,</w:t>
      </w:r>
      <w:r w:rsidRPr="000147B9">
        <w:rPr>
          <w:rFonts w:ascii="Calibri" w:hAnsi="Calibri"/>
          <w:b/>
          <w:sz w:val="24"/>
          <w:szCs w:val="24"/>
        </w:rPr>
        <w:t xml:space="preserve"> </w:t>
      </w:r>
      <w:r w:rsidRPr="000147B9">
        <w:rPr>
          <w:rFonts w:ascii="Calibri" w:hAnsi="Calibri"/>
          <w:sz w:val="24"/>
          <w:szCs w:val="24"/>
        </w:rPr>
        <w:t xml:space="preserve">Green, S.  </w:t>
      </w:r>
      <w:proofErr w:type="gramStart"/>
      <w:r w:rsidRPr="000147B9">
        <w:rPr>
          <w:rFonts w:ascii="Calibri" w:hAnsi="Calibri"/>
          <w:sz w:val="24"/>
          <w:szCs w:val="24"/>
        </w:rPr>
        <w:t>Jenkins ,</w:t>
      </w:r>
      <w:proofErr w:type="gramEnd"/>
      <w:r w:rsidRPr="000147B9">
        <w:rPr>
          <w:rFonts w:ascii="Calibri" w:hAnsi="Calibri"/>
          <w:sz w:val="24"/>
          <w:szCs w:val="24"/>
        </w:rPr>
        <w:t xml:space="preserve"> D.J. </w:t>
      </w:r>
      <w:proofErr w:type="spellStart"/>
      <w:r w:rsidRPr="000147B9">
        <w:rPr>
          <w:rFonts w:ascii="Calibri" w:hAnsi="Calibri"/>
          <w:sz w:val="24"/>
          <w:szCs w:val="24"/>
        </w:rPr>
        <w:t>McEinery</w:t>
      </w:r>
      <w:proofErr w:type="spellEnd"/>
      <w:r w:rsidRPr="000147B9">
        <w:rPr>
          <w:rFonts w:ascii="Calibri" w:hAnsi="Calibri"/>
          <w:sz w:val="24"/>
          <w:szCs w:val="24"/>
        </w:rPr>
        <w:t xml:space="preserve">, M. Wishart, C.  </w:t>
      </w:r>
      <w:proofErr w:type="gramStart"/>
      <w:r w:rsidRPr="000147B9">
        <w:rPr>
          <w:rFonts w:ascii="Calibri" w:hAnsi="Calibri"/>
          <w:sz w:val="24"/>
          <w:szCs w:val="24"/>
        </w:rPr>
        <w:t>Doust ,</w:t>
      </w:r>
      <w:proofErr w:type="gramEnd"/>
      <w:r w:rsidRPr="000147B9">
        <w:rPr>
          <w:rFonts w:ascii="Calibri" w:hAnsi="Calibri"/>
          <w:sz w:val="24"/>
          <w:szCs w:val="24"/>
        </w:rPr>
        <w:t xml:space="preserve"> J. D.   and. Williams, C. A. (2007</w:t>
      </w:r>
      <w:proofErr w:type="gramStart"/>
      <w:r w:rsidRPr="000147B9">
        <w:rPr>
          <w:rFonts w:ascii="Calibri" w:hAnsi="Calibri"/>
          <w:sz w:val="24"/>
          <w:szCs w:val="24"/>
        </w:rPr>
        <w:t>)</w:t>
      </w:r>
      <w:r w:rsidRPr="000147B9">
        <w:rPr>
          <w:rFonts w:ascii="Calibri" w:hAnsi="Calibri"/>
          <w:b/>
          <w:sz w:val="24"/>
          <w:szCs w:val="24"/>
        </w:rPr>
        <w:t xml:space="preserve">  </w:t>
      </w:r>
      <w:r w:rsidRPr="000147B9">
        <w:rPr>
          <w:rFonts w:ascii="Calibri" w:hAnsi="Calibri" w:cs="Courier New"/>
          <w:sz w:val="24"/>
          <w:szCs w:val="24"/>
        </w:rPr>
        <w:t>Muscle</w:t>
      </w:r>
      <w:proofErr w:type="gramEnd"/>
      <w:r w:rsidRPr="000147B9">
        <w:rPr>
          <w:rFonts w:ascii="Calibri" w:hAnsi="Calibri" w:cs="Courier New"/>
          <w:sz w:val="24"/>
          <w:szCs w:val="24"/>
        </w:rPr>
        <w:t xml:space="preserve"> metabolism during constant and alternating intensity exercise around critical power Int J Sports Med. 28:300-305</w:t>
      </w:r>
    </w:p>
    <w:p w:rsidR="00021166" w:rsidRPr="000147B9" w:rsidRDefault="00021166" w:rsidP="00021166">
      <w:pPr>
        <w:autoSpaceDE w:val="0"/>
        <w:autoSpaceDN w:val="0"/>
        <w:adjustRightInd w:val="0"/>
        <w:jc w:val="both"/>
        <w:rPr>
          <w:rFonts w:ascii="Calibri" w:hAnsi="Calibri" w:cs="Courier New"/>
          <w:sz w:val="24"/>
          <w:szCs w:val="24"/>
        </w:rPr>
      </w:pPr>
    </w:p>
    <w:p w:rsidR="00021166" w:rsidRPr="000147B9" w:rsidRDefault="00021166" w:rsidP="00021166">
      <w:pPr>
        <w:jc w:val="both"/>
        <w:rPr>
          <w:rFonts w:ascii="Calibri" w:hAnsi="Calibri"/>
          <w:sz w:val="24"/>
          <w:szCs w:val="24"/>
        </w:rPr>
      </w:pPr>
      <w:proofErr w:type="spellStart"/>
      <w:r w:rsidRPr="000147B9">
        <w:rPr>
          <w:rFonts w:ascii="Calibri" w:hAnsi="Calibri"/>
          <w:sz w:val="24"/>
          <w:szCs w:val="24"/>
        </w:rPr>
        <w:t>Folland</w:t>
      </w:r>
      <w:proofErr w:type="spellEnd"/>
      <w:r w:rsidRPr="000147B9">
        <w:rPr>
          <w:rFonts w:ascii="Calibri" w:hAnsi="Calibri"/>
          <w:sz w:val="24"/>
          <w:szCs w:val="24"/>
        </w:rPr>
        <w:t xml:space="preserve">, JP., Stern, R. and </w:t>
      </w:r>
      <w:r w:rsidRPr="00032EDE">
        <w:rPr>
          <w:rFonts w:ascii="Calibri" w:hAnsi="Calibri"/>
          <w:b/>
          <w:sz w:val="24"/>
          <w:szCs w:val="24"/>
        </w:rPr>
        <w:t>Brickley, G.</w:t>
      </w:r>
      <w:r w:rsidRPr="000147B9">
        <w:rPr>
          <w:rFonts w:ascii="Calibri" w:hAnsi="Calibri"/>
          <w:sz w:val="24"/>
          <w:szCs w:val="24"/>
        </w:rPr>
        <w:t xml:space="preserve"> (</w:t>
      </w:r>
      <w:proofErr w:type="gramStart"/>
      <w:r w:rsidRPr="000147B9">
        <w:rPr>
          <w:rFonts w:ascii="Calibri" w:hAnsi="Calibri"/>
          <w:sz w:val="24"/>
          <w:szCs w:val="24"/>
        </w:rPr>
        <w:t>2007)Sodium</w:t>
      </w:r>
      <w:proofErr w:type="gramEnd"/>
      <w:r w:rsidRPr="000147B9">
        <w:rPr>
          <w:rFonts w:ascii="Calibri" w:hAnsi="Calibri"/>
          <w:sz w:val="24"/>
          <w:szCs w:val="24"/>
        </w:rPr>
        <w:t xml:space="preserve"> phosphate improves laboratory time-trial performance in trained cyclists. Journal of science and medicine in sport. In press.</w:t>
      </w:r>
    </w:p>
    <w:p w:rsidR="0083546C" w:rsidRPr="000147B9" w:rsidRDefault="0083546C" w:rsidP="0083546C">
      <w:pPr>
        <w:jc w:val="both"/>
        <w:rPr>
          <w:rFonts w:ascii="Calibri" w:hAnsi="Calibri"/>
          <w:sz w:val="24"/>
          <w:szCs w:val="24"/>
        </w:rPr>
      </w:pPr>
    </w:p>
    <w:p w:rsidR="0083546C" w:rsidRPr="000147B9" w:rsidRDefault="0083546C" w:rsidP="0083546C">
      <w:pPr>
        <w:jc w:val="both"/>
        <w:rPr>
          <w:rFonts w:ascii="Calibri" w:hAnsi="Calibri"/>
          <w:sz w:val="24"/>
          <w:szCs w:val="24"/>
          <w:vertAlign w:val="superscript"/>
        </w:rPr>
      </w:pPr>
      <w:proofErr w:type="spellStart"/>
      <w:r w:rsidRPr="000147B9">
        <w:rPr>
          <w:rFonts w:ascii="Calibri" w:hAnsi="Calibri"/>
          <w:sz w:val="24"/>
          <w:szCs w:val="24"/>
        </w:rPr>
        <w:t>Dekerle</w:t>
      </w:r>
      <w:proofErr w:type="spellEnd"/>
      <w:r w:rsidRPr="000147B9">
        <w:rPr>
          <w:rFonts w:ascii="Calibri" w:hAnsi="Calibri"/>
          <w:sz w:val="24"/>
          <w:szCs w:val="24"/>
        </w:rPr>
        <w:t xml:space="preserve">, J., </w:t>
      </w:r>
      <w:r w:rsidRPr="00032EDE">
        <w:rPr>
          <w:rFonts w:ascii="Calibri" w:hAnsi="Calibri"/>
          <w:b/>
          <w:sz w:val="24"/>
          <w:szCs w:val="24"/>
        </w:rPr>
        <w:t>Brickley G.,</w:t>
      </w:r>
      <w:r w:rsidRPr="000147B9">
        <w:rPr>
          <w:rFonts w:ascii="Calibri" w:hAnsi="Calibri"/>
          <w:sz w:val="24"/>
          <w:szCs w:val="24"/>
        </w:rPr>
        <w:t xml:space="preserve"> Hammond AJP., Pringle JSM. and Carter H.</w:t>
      </w:r>
    </w:p>
    <w:p w:rsidR="0083546C" w:rsidRPr="000147B9" w:rsidRDefault="0083546C" w:rsidP="0083546C">
      <w:pPr>
        <w:jc w:val="both"/>
        <w:rPr>
          <w:rFonts w:ascii="Calibri" w:hAnsi="Calibri"/>
          <w:b/>
          <w:caps/>
          <w:sz w:val="24"/>
          <w:szCs w:val="24"/>
        </w:rPr>
      </w:pPr>
      <w:r w:rsidRPr="000147B9">
        <w:rPr>
          <w:rFonts w:ascii="Calibri" w:hAnsi="Calibri"/>
          <w:sz w:val="24"/>
          <w:szCs w:val="24"/>
        </w:rPr>
        <w:t>(2006) Validity of the 2-parameter model in estimating the anaerobic work capacity</w:t>
      </w:r>
      <w:r w:rsidRPr="000147B9">
        <w:rPr>
          <w:rFonts w:ascii="Calibri" w:hAnsi="Calibri" w:cs="Courier New"/>
          <w:sz w:val="24"/>
          <w:szCs w:val="24"/>
        </w:rPr>
        <w:t xml:space="preserve"> Eur J. Appl. </w:t>
      </w:r>
      <w:proofErr w:type="spellStart"/>
      <w:r w:rsidRPr="000147B9">
        <w:rPr>
          <w:rFonts w:ascii="Calibri" w:hAnsi="Calibri" w:cs="Courier New"/>
          <w:sz w:val="24"/>
          <w:szCs w:val="24"/>
        </w:rPr>
        <w:t>Physiol</w:t>
      </w:r>
      <w:proofErr w:type="spellEnd"/>
      <w:r w:rsidRPr="000147B9">
        <w:rPr>
          <w:rFonts w:ascii="Calibri" w:hAnsi="Calibri" w:cs="Courier New"/>
          <w:sz w:val="24"/>
          <w:szCs w:val="24"/>
        </w:rPr>
        <w:t xml:space="preserve">, </w:t>
      </w:r>
      <w:r w:rsidRPr="000147B9">
        <w:rPr>
          <w:rFonts w:ascii="Calibri" w:hAnsi="Calibri"/>
          <w:sz w:val="24"/>
          <w:szCs w:val="24"/>
        </w:rPr>
        <w:t>96(3):257-64.</w:t>
      </w:r>
    </w:p>
    <w:p w:rsidR="0083546C" w:rsidRPr="000147B9" w:rsidRDefault="0083546C" w:rsidP="0083546C">
      <w:pPr>
        <w:pStyle w:val="BodyText"/>
        <w:spacing w:line="300" w:lineRule="exact"/>
        <w:jc w:val="both"/>
        <w:rPr>
          <w:rFonts w:ascii="Calibri" w:hAnsi="Calibri" w:cs="Arial"/>
          <w:sz w:val="24"/>
          <w:szCs w:val="24"/>
        </w:rPr>
      </w:pPr>
    </w:p>
    <w:p w:rsidR="0083546C" w:rsidRPr="000147B9" w:rsidRDefault="0083546C" w:rsidP="0083546C">
      <w:pPr>
        <w:pStyle w:val="BodyText"/>
        <w:spacing w:line="300" w:lineRule="exact"/>
        <w:jc w:val="both"/>
        <w:rPr>
          <w:rFonts w:ascii="Calibri" w:hAnsi="Calibri"/>
          <w:sz w:val="24"/>
          <w:szCs w:val="24"/>
        </w:rPr>
      </w:pPr>
      <w:proofErr w:type="spellStart"/>
      <w:r w:rsidRPr="000147B9">
        <w:rPr>
          <w:rFonts w:ascii="Calibri" w:hAnsi="Calibri" w:cs="Arial"/>
          <w:sz w:val="24"/>
          <w:szCs w:val="24"/>
        </w:rPr>
        <w:t>Dekerle</w:t>
      </w:r>
      <w:proofErr w:type="spellEnd"/>
      <w:r w:rsidRPr="000147B9">
        <w:rPr>
          <w:rFonts w:ascii="Calibri" w:hAnsi="Calibri" w:cs="Arial"/>
          <w:sz w:val="24"/>
          <w:szCs w:val="24"/>
        </w:rPr>
        <w:t xml:space="preserve">, J.  Hammond, A. </w:t>
      </w:r>
      <w:r w:rsidRPr="00032EDE">
        <w:rPr>
          <w:rFonts w:ascii="Calibri" w:hAnsi="Calibri" w:cs="Arial"/>
          <w:b/>
          <w:sz w:val="24"/>
          <w:szCs w:val="24"/>
        </w:rPr>
        <w:t>Brickley, G.</w:t>
      </w:r>
      <w:r w:rsidRPr="000147B9">
        <w:rPr>
          <w:rFonts w:ascii="Calibri" w:hAnsi="Calibri" w:cs="Arial"/>
          <w:sz w:val="24"/>
          <w:szCs w:val="24"/>
        </w:rPr>
        <w:t xml:space="preserve"> and Carter, H. (2006) Reproducibility of variables derived from a 90s all-out effort isokinetic cycling test, Journal of Sports Medicine and Physical Fitness.</w:t>
      </w:r>
      <w:r w:rsidRPr="000147B9">
        <w:rPr>
          <w:rFonts w:ascii="Calibri" w:hAnsi="Calibri"/>
          <w:sz w:val="24"/>
          <w:szCs w:val="24"/>
        </w:rPr>
        <w:t xml:space="preserve"> 46(3):388-94</w:t>
      </w:r>
    </w:p>
    <w:p w:rsidR="0083546C" w:rsidRPr="000147B9" w:rsidRDefault="0083546C" w:rsidP="0083546C">
      <w:pPr>
        <w:pStyle w:val="BodyText"/>
        <w:spacing w:line="300" w:lineRule="exact"/>
        <w:jc w:val="both"/>
        <w:rPr>
          <w:rFonts w:ascii="Calibri" w:hAnsi="Calibri"/>
          <w:b/>
          <w:sz w:val="24"/>
          <w:szCs w:val="24"/>
        </w:rPr>
      </w:pPr>
    </w:p>
    <w:p w:rsidR="0083546C" w:rsidRPr="000147B9" w:rsidRDefault="0083546C" w:rsidP="0083546C">
      <w:pPr>
        <w:autoSpaceDE w:val="0"/>
        <w:autoSpaceDN w:val="0"/>
        <w:adjustRightInd w:val="0"/>
        <w:jc w:val="both"/>
        <w:rPr>
          <w:rFonts w:ascii="Calibri" w:hAnsi="Calibri" w:cs="Courier New"/>
          <w:sz w:val="24"/>
          <w:szCs w:val="24"/>
        </w:rPr>
      </w:pPr>
      <w:proofErr w:type="spellStart"/>
      <w:r w:rsidRPr="000147B9">
        <w:rPr>
          <w:rFonts w:ascii="Calibri" w:hAnsi="Calibri" w:cs="Courier New"/>
          <w:sz w:val="24"/>
          <w:szCs w:val="24"/>
        </w:rPr>
        <w:t>Carter,H</w:t>
      </w:r>
      <w:proofErr w:type="spellEnd"/>
      <w:r w:rsidRPr="000147B9">
        <w:rPr>
          <w:rFonts w:ascii="Calibri" w:hAnsi="Calibri" w:cs="Courier New"/>
          <w:sz w:val="24"/>
          <w:szCs w:val="24"/>
        </w:rPr>
        <w:t xml:space="preserve">. </w:t>
      </w:r>
      <w:proofErr w:type="spellStart"/>
      <w:r w:rsidRPr="000147B9">
        <w:rPr>
          <w:rFonts w:ascii="Calibri" w:hAnsi="Calibri" w:cs="Courier New"/>
          <w:sz w:val="24"/>
          <w:szCs w:val="24"/>
        </w:rPr>
        <w:t>Dekerle</w:t>
      </w:r>
      <w:proofErr w:type="spellEnd"/>
      <w:r w:rsidRPr="000147B9">
        <w:rPr>
          <w:rFonts w:ascii="Calibri" w:hAnsi="Calibri" w:cs="Courier New"/>
          <w:sz w:val="24"/>
          <w:szCs w:val="24"/>
        </w:rPr>
        <w:t xml:space="preserve">, J. </w:t>
      </w:r>
      <w:r w:rsidRPr="00032EDE">
        <w:rPr>
          <w:rFonts w:ascii="Calibri" w:hAnsi="Calibri" w:cs="Courier New"/>
          <w:b/>
          <w:sz w:val="24"/>
          <w:szCs w:val="24"/>
        </w:rPr>
        <w:t>Brickley, G</w:t>
      </w:r>
      <w:r w:rsidRPr="000147B9">
        <w:rPr>
          <w:rFonts w:ascii="Calibri" w:hAnsi="Calibri" w:cs="Courier New"/>
          <w:sz w:val="24"/>
          <w:szCs w:val="24"/>
        </w:rPr>
        <w:t>. and. Williams C.A. (2005)Physiological responses to 90 s all out isokinetic sprint cycling in boys and men. Journal of Sports Science and Medicine, 4, 437-445</w:t>
      </w:r>
    </w:p>
    <w:p w:rsidR="0083546C" w:rsidRPr="000147B9" w:rsidRDefault="0083546C" w:rsidP="0083546C">
      <w:pPr>
        <w:pStyle w:val="BodyText"/>
        <w:spacing w:line="300" w:lineRule="exact"/>
        <w:jc w:val="both"/>
        <w:rPr>
          <w:rFonts w:ascii="Calibri" w:hAnsi="Calibri" w:cs="Courier New"/>
          <w:sz w:val="24"/>
          <w:szCs w:val="24"/>
        </w:rPr>
      </w:pPr>
    </w:p>
    <w:p w:rsidR="0083546C" w:rsidRPr="000147B9" w:rsidRDefault="0083546C" w:rsidP="0083546C">
      <w:pPr>
        <w:jc w:val="both"/>
        <w:rPr>
          <w:rFonts w:ascii="Calibri" w:hAnsi="Calibri"/>
          <w:sz w:val="24"/>
          <w:szCs w:val="24"/>
        </w:rPr>
      </w:pPr>
      <w:r w:rsidRPr="000147B9">
        <w:rPr>
          <w:rFonts w:ascii="Calibri" w:hAnsi="Calibri"/>
          <w:sz w:val="24"/>
          <w:szCs w:val="24"/>
        </w:rPr>
        <w:t xml:space="preserve">Carter, H.  Grice, Y. </w:t>
      </w:r>
      <w:proofErr w:type="spellStart"/>
      <w:r w:rsidRPr="000147B9">
        <w:rPr>
          <w:rFonts w:ascii="Calibri" w:hAnsi="Calibri"/>
          <w:sz w:val="24"/>
          <w:szCs w:val="24"/>
        </w:rPr>
        <w:t>Dekerle</w:t>
      </w:r>
      <w:proofErr w:type="spellEnd"/>
      <w:r w:rsidRPr="000147B9">
        <w:rPr>
          <w:rFonts w:ascii="Calibri" w:hAnsi="Calibri"/>
          <w:sz w:val="24"/>
          <w:szCs w:val="24"/>
        </w:rPr>
        <w:t xml:space="preserve">, J. </w:t>
      </w:r>
      <w:r w:rsidRPr="00032EDE">
        <w:rPr>
          <w:rFonts w:ascii="Calibri" w:hAnsi="Calibri"/>
          <w:b/>
          <w:sz w:val="24"/>
          <w:szCs w:val="24"/>
        </w:rPr>
        <w:t>Brickley, G.</w:t>
      </w:r>
      <w:r w:rsidRPr="000147B9">
        <w:rPr>
          <w:rFonts w:ascii="Calibri" w:hAnsi="Calibri"/>
          <w:sz w:val="24"/>
          <w:szCs w:val="24"/>
        </w:rPr>
        <w:t xml:space="preserve"> Hammond, A.J.P.H. and Pringle, J.S.M. (2005) The effect of prior exercise above and below Critical Power on  subsequent exercise to exhaustion at Critical Power, Med Sci Sports </w:t>
      </w:r>
      <w:proofErr w:type="spellStart"/>
      <w:r w:rsidRPr="000147B9">
        <w:rPr>
          <w:rFonts w:ascii="Calibri" w:hAnsi="Calibri"/>
          <w:sz w:val="24"/>
          <w:szCs w:val="24"/>
        </w:rPr>
        <w:t>Exerc</w:t>
      </w:r>
      <w:proofErr w:type="spellEnd"/>
      <w:r w:rsidRPr="000147B9">
        <w:rPr>
          <w:rFonts w:ascii="Calibri" w:hAnsi="Calibri"/>
          <w:sz w:val="24"/>
          <w:szCs w:val="24"/>
        </w:rPr>
        <w:t>. 37(5);775-781</w:t>
      </w:r>
    </w:p>
    <w:p w:rsidR="00164E2E" w:rsidRDefault="00164E2E" w:rsidP="0083546C">
      <w:pPr>
        <w:jc w:val="both"/>
        <w:rPr>
          <w:rFonts w:ascii="Calibri" w:hAnsi="Calibri"/>
          <w:b/>
          <w:sz w:val="24"/>
          <w:szCs w:val="24"/>
        </w:rPr>
      </w:pPr>
    </w:p>
    <w:p w:rsidR="00164E2E" w:rsidRDefault="00164E2E" w:rsidP="0083546C">
      <w:pPr>
        <w:jc w:val="both"/>
        <w:rPr>
          <w:rFonts w:ascii="Calibri" w:hAnsi="Calibri"/>
          <w:b/>
          <w:sz w:val="24"/>
          <w:szCs w:val="24"/>
        </w:rPr>
      </w:pPr>
    </w:p>
    <w:p w:rsidR="00021166" w:rsidRPr="000147B9" w:rsidRDefault="00021166" w:rsidP="00021166">
      <w:pPr>
        <w:jc w:val="both"/>
        <w:rPr>
          <w:rFonts w:ascii="Calibri" w:hAnsi="Calibri"/>
          <w:sz w:val="24"/>
          <w:szCs w:val="24"/>
        </w:rPr>
      </w:pPr>
    </w:p>
    <w:p w:rsidR="00021166" w:rsidRPr="000147B9" w:rsidRDefault="00021166" w:rsidP="00021166">
      <w:pPr>
        <w:jc w:val="both"/>
        <w:rPr>
          <w:rFonts w:ascii="Calibri" w:hAnsi="Calibri"/>
          <w:sz w:val="24"/>
          <w:szCs w:val="24"/>
        </w:rPr>
      </w:pPr>
      <w:r w:rsidRPr="00032EDE">
        <w:rPr>
          <w:rFonts w:ascii="Calibri" w:hAnsi="Calibri"/>
          <w:b/>
          <w:sz w:val="24"/>
          <w:szCs w:val="24"/>
        </w:rPr>
        <w:t>Brickley, G.,</w:t>
      </w:r>
      <w:r w:rsidRPr="000147B9">
        <w:rPr>
          <w:rFonts w:ascii="Calibri" w:hAnsi="Calibri"/>
          <w:sz w:val="24"/>
          <w:szCs w:val="24"/>
        </w:rPr>
        <w:t xml:space="preserve"> Williams C., Doust, J. (2002) Physiological responses to exercise at critical power. European Journal of Applied Physiology 88, 146-151</w:t>
      </w:r>
    </w:p>
    <w:p w:rsidR="00164E2E" w:rsidRDefault="00164E2E" w:rsidP="0083546C">
      <w:pPr>
        <w:jc w:val="both"/>
        <w:rPr>
          <w:rFonts w:ascii="Calibri" w:hAnsi="Calibri"/>
          <w:b/>
          <w:sz w:val="24"/>
          <w:szCs w:val="24"/>
        </w:rPr>
      </w:pPr>
    </w:p>
    <w:p w:rsidR="0083546C" w:rsidRDefault="0083546C" w:rsidP="0083546C">
      <w:pPr>
        <w:jc w:val="both"/>
        <w:rPr>
          <w:rFonts w:ascii="Calibri" w:hAnsi="Calibri"/>
          <w:b/>
          <w:sz w:val="24"/>
          <w:szCs w:val="24"/>
        </w:rPr>
      </w:pPr>
      <w:r w:rsidRPr="000147B9">
        <w:rPr>
          <w:rFonts w:ascii="Calibri" w:hAnsi="Calibri"/>
          <w:b/>
          <w:sz w:val="24"/>
          <w:szCs w:val="24"/>
        </w:rPr>
        <w:t>PUBLISHED ABSTRACTS</w:t>
      </w:r>
    </w:p>
    <w:p w:rsidR="0083546C" w:rsidRPr="005C15A9" w:rsidRDefault="0083546C" w:rsidP="0083546C">
      <w:pPr>
        <w:pStyle w:val="Default"/>
        <w:rPr>
          <w:rFonts w:asciiTheme="minorHAnsi" w:hAnsiTheme="minorHAnsi"/>
        </w:rPr>
      </w:pPr>
    </w:p>
    <w:p w:rsidR="0083546C" w:rsidRPr="00307A90" w:rsidRDefault="0083546C" w:rsidP="0083546C">
      <w:pPr>
        <w:spacing w:line="265" w:lineRule="exact"/>
        <w:ind w:right="-57"/>
        <w:rPr>
          <w:rFonts w:ascii="Calibri" w:hAnsi="Calibri" w:cs="Arial"/>
          <w:sz w:val="24"/>
          <w:szCs w:val="24"/>
        </w:rPr>
      </w:pPr>
      <w:r w:rsidRPr="005C15A9">
        <w:rPr>
          <w:rFonts w:asciiTheme="minorHAnsi" w:hAnsiTheme="minorHAnsi"/>
        </w:rPr>
        <w:t xml:space="preserve"> </w:t>
      </w:r>
      <w:r w:rsidRPr="00307A90">
        <w:rPr>
          <w:rFonts w:ascii="Calibri" w:hAnsi="Calibri" w:cs="Arial"/>
          <w:b/>
          <w:sz w:val="24"/>
          <w:szCs w:val="24"/>
        </w:rPr>
        <w:t>Brickley, G.</w:t>
      </w:r>
      <w:r w:rsidRPr="00307A90">
        <w:rPr>
          <w:rFonts w:ascii="Calibri" w:hAnsi="Calibri" w:cs="Arial"/>
          <w:sz w:val="24"/>
          <w:szCs w:val="24"/>
        </w:rPr>
        <w:t xml:space="preserve"> (2015) Influence of sodium bicarbonate ingestion on variable duration repeated sprint performance in hypoxia and </w:t>
      </w:r>
      <w:proofErr w:type="spellStart"/>
      <w:r w:rsidRPr="00307A90">
        <w:rPr>
          <w:rFonts w:ascii="Calibri" w:hAnsi="Calibri" w:cs="Arial"/>
          <w:sz w:val="24"/>
          <w:szCs w:val="24"/>
        </w:rPr>
        <w:t>normoxia</w:t>
      </w:r>
      <w:proofErr w:type="spellEnd"/>
      <w:r w:rsidRPr="00307A90">
        <w:rPr>
          <w:rFonts w:ascii="Calibri" w:hAnsi="Calibri" w:cs="Arial"/>
          <w:sz w:val="24"/>
          <w:szCs w:val="24"/>
        </w:rPr>
        <w:t>, J. Science in Med. and Sports</w:t>
      </w:r>
    </w:p>
    <w:p w:rsidR="0083546C" w:rsidRDefault="0083546C" w:rsidP="0083546C">
      <w:pPr>
        <w:pStyle w:val="Default"/>
      </w:pPr>
    </w:p>
    <w:p w:rsidR="0083546C" w:rsidRPr="002774DE" w:rsidRDefault="0083546C" w:rsidP="0083546C">
      <w:pPr>
        <w:pStyle w:val="Default"/>
        <w:rPr>
          <w:rFonts w:ascii="Arial" w:hAnsi="Arial" w:cs="Arial"/>
          <w:b/>
          <w:sz w:val="20"/>
          <w:szCs w:val="20"/>
        </w:rPr>
      </w:pPr>
      <w:r w:rsidRPr="00051592">
        <w:rPr>
          <w:rFonts w:asciiTheme="minorHAnsi" w:hAnsiTheme="minorHAnsi"/>
          <w:b/>
          <w:bCs/>
          <w:szCs w:val="104"/>
        </w:rPr>
        <w:t xml:space="preserve">Brickley </w:t>
      </w:r>
      <w:proofErr w:type="gramStart"/>
      <w:r w:rsidRPr="00051592">
        <w:rPr>
          <w:rFonts w:asciiTheme="minorHAnsi" w:hAnsiTheme="minorHAnsi"/>
          <w:b/>
          <w:bCs/>
          <w:szCs w:val="104"/>
        </w:rPr>
        <w:t>G</w:t>
      </w:r>
      <w:r w:rsidRPr="002774DE">
        <w:rPr>
          <w:rFonts w:ascii="Arial" w:hAnsi="Arial" w:cs="Arial"/>
          <w:b/>
          <w:sz w:val="20"/>
          <w:szCs w:val="20"/>
        </w:rPr>
        <w:t xml:space="preserve"> </w:t>
      </w:r>
      <w:r>
        <w:rPr>
          <w:rFonts w:ascii="Arial" w:hAnsi="Arial" w:cs="Arial"/>
          <w:b/>
          <w:sz w:val="20"/>
          <w:szCs w:val="20"/>
        </w:rPr>
        <w:t xml:space="preserve"> </w:t>
      </w:r>
      <w:r w:rsidRPr="005C15A9">
        <w:rPr>
          <w:rFonts w:asciiTheme="minorHAnsi" w:hAnsiTheme="minorHAnsi"/>
          <w:bCs/>
          <w:szCs w:val="104"/>
        </w:rPr>
        <w:t>Hodkinson</w:t>
      </w:r>
      <w:proofErr w:type="gramEnd"/>
      <w:r w:rsidRPr="005C15A9">
        <w:rPr>
          <w:rFonts w:asciiTheme="minorHAnsi" w:hAnsiTheme="minorHAnsi"/>
          <w:bCs/>
          <w:szCs w:val="104"/>
        </w:rPr>
        <w:t xml:space="preserve">, R., </w:t>
      </w:r>
      <w:r w:rsidRPr="00432B0B">
        <w:rPr>
          <w:rFonts w:asciiTheme="minorHAnsi" w:hAnsiTheme="minorHAnsi" w:cs="Arial"/>
          <w:szCs w:val="20"/>
        </w:rPr>
        <w:t>Hortal M (2014)</w:t>
      </w:r>
      <w:r>
        <w:rPr>
          <w:rFonts w:ascii="Arial" w:hAnsi="Arial" w:cs="Arial"/>
          <w:b/>
          <w:sz w:val="20"/>
          <w:szCs w:val="20"/>
        </w:rPr>
        <w:t xml:space="preserve"> </w:t>
      </w:r>
      <w:r w:rsidRPr="00432B0B">
        <w:rPr>
          <w:rFonts w:asciiTheme="minorHAnsi" w:hAnsiTheme="minorHAnsi" w:cs="Arial"/>
          <w:szCs w:val="20"/>
        </w:rPr>
        <w:t xml:space="preserve">Critical power but not repeated sprint performance is reduced in </w:t>
      </w:r>
      <w:proofErr w:type="spellStart"/>
      <w:r w:rsidRPr="00432B0B">
        <w:rPr>
          <w:rFonts w:asciiTheme="minorHAnsi" w:hAnsiTheme="minorHAnsi" w:cs="Arial"/>
          <w:szCs w:val="20"/>
        </w:rPr>
        <w:t>normobaric</w:t>
      </w:r>
      <w:proofErr w:type="spellEnd"/>
      <w:r w:rsidRPr="00432B0B">
        <w:rPr>
          <w:rFonts w:asciiTheme="minorHAnsi" w:hAnsiTheme="minorHAnsi" w:cs="Arial"/>
          <w:szCs w:val="20"/>
        </w:rPr>
        <w:t xml:space="preserve"> hypoxia</w:t>
      </w:r>
      <w:r>
        <w:rPr>
          <w:rFonts w:asciiTheme="minorHAnsi" w:hAnsiTheme="minorHAnsi" w:cs="Arial"/>
          <w:szCs w:val="20"/>
        </w:rPr>
        <w:t xml:space="preserve">, </w:t>
      </w:r>
      <w:proofErr w:type="spellStart"/>
      <w:r>
        <w:rPr>
          <w:rFonts w:asciiTheme="minorHAnsi" w:hAnsiTheme="minorHAnsi" w:cs="Arial"/>
          <w:szCs w:val="20"/>
        </w:rPr>
        <w:t>Jnl</w:t>
      </w:r>
      <w:proofErr w:type="spellEnd"/>
      <w:r>
        <w:rPr>
          <w:rFonts w:asciiTheme="minorHAnsi" w:hAnsiTheme="minorHAnsi" w:cs="Arial"/>
          <w:szCs w:val="20"/>
        </w:rPr>
        <w:t xml:space="preserve"> Sci Med Sports</w:t>
      </w:r>
    </w:p>
    <w:p w:rsidR="0083546C" w:rsidRDefault="0083546C" w:rsidP="0083546C">
      <w:pPr>
        <w:jc w:val="both"/>
        <w:rPr>
          <w:rFonts w:asciiTheme="minorHAnsi" w:hAnsiTheme="minorHAnsi"/>
          <w:bCs/>
          <w:sz w:val="24"/>
          <w:szCs w:val="104"/>
        </w:rPr>
      </w:pPr>
    </w:p>
    <w:p w:rsidR="0083546C" w:rsidRDefault="0083546C" w:rsidP="0083546C">
      <w:pPr>
        <w:jc w:val="both"/>
        <w:rPr>
          <w:rFonts w:asciiTheme="minorHAnsi" w:hAnsiTheme="minorHAnsi"/>
          <w:bCs/>
          <w:sz w:val="24"/>
          <w:szCs w:val="104"/>
        </w:rPr>
      </w:pPr>
      <w:r w:rsidRPr="005C15A9">
        <w:rPr>
          <w:rFonts w:asciiTheme="minorHAnsi" w:hAnsiTheme="minorHAnsi"/>
          <w:bCs/>
          <w:sz w:val="24"/>
          <w:szCs w:val="104"/>
        </w:rPr>
        <w:t xml:space="preserve">Hodkinson, R., </w:t>
      </w:r>
      <w:r w:rsidRPr="00051592">
        <w:rPr>
          <w:rFonts w:asciiTheme="minorHAnsi" w:hAnsiTheme="minorHAnsi"/>
          <w:b/>
          <w:bCs/>
          <w:sz w:val="24"/>
          <w:szCs w:val="104"/>
        </w:rPr>
        <w:t>Brickley G.</w:t>
      </w:r>
      <w:r>
        <w:rPr>
          <w:rFonts w:asciiTheme="minorHAnsi" w:hAnsiTheme="minorHAnsi"/>
          <w:bCs/>
          <w:sz w:val="24"/>
          <w:szCs w:val="104"/>
        </w:rPr>
        <w:t xml:space="preserve"> (2013)</w:t>
      </w:r>
      <w:r w:rsidRPr="005C15A9">
        <w:rPr>
          <w:rFonts w:asciiTheme="minorHAnsi" w:hAnsiTheme="minorHAnsi"/>
          <w:bCs/>
          <w:sz w:val="24"/>
          <w:szCs w:val="104"/>
        </w:rPr>
        <w:t xml:space="preserve"> The effect of beta alanine supplementation on repeated bouts of high intensity exercise performance in both </w:t>
      </w:r>
      <w:proofErr w:type="spellStart"/>
      <w:r w:rsidRPr="005C15A9">
        <w:rPr>
          <w:rFonts w:asciiTheme="minorHAnsi" w:hAnsiTheme="minorHAnsi"/>
          <w:bCs/>
          <w:sz w:val="24"/>
          <w:szCs w:val="104"/>
        </w:rPr>
        <w:t>normoxic</w:t>
      </w:r>
      <w:proofErr w:type="spellEnd"/>
      <w:r w:rsidRPr="005C15A9">
        <w:rPr>
          <w:rFonts w:asciiTheme="minorHAnsi" w:hAnsiTheme="minorHAnsi"/>
          <w:bCs/>
          <w:sz w:val="24"/>
          <w:szCs w:val="104"/>
        </w:rPr>
        <w:t xml:space="preserve"> and hypoxic conditions.</w:t>
      </w:r>
      <w:r>
        <w:rPr>
          <w:rFonts w:asciiTheme="minorHAnsi" w:hAnsiTheme="minorHAnsi"/>
          <w:bCs/>
          <w:sz w:val="24"/>
          <w:szCs w:val="104"/>
        </w:rPr>
        <w:t xml:space="preserve"> </w:t>
      </w:r>
    </w:p>
    <w:p w:rsidR="0083546C" w:rsidRDefault="0083546C" w:rsidP="0083546C">
      <w:pPr>
        <w:autoSpaceDE w:val="0"/>
        <w:autoSpaceDN w:val="0"/>
        <w:adjustRightInd w:val="0"/>
        <w:rPr>
          <w:rFonts w:asciiTheme="minorHAnsi" w:hAnsiTheme="minorHAnsi"/>
          <w:bCs/>
          <w:sz w:val="24"/>
          <w:szCs w:val="104"/>
        </w:rPr>
      </w:pPr>
      <w:r>
        <w:rPr>
          <w:rFonts w:asciiTheme="minorHAnsi" w:hAnsiTheme="minorHAnsi" w:cs="Calibri-Bold"/>
          <w:bCs/>
          <w:color w:val="000000" w:themeColor="text1"/>
          <w:sz w:val="24"/>
          <w:szCs w:val="80"/>
        </w:rPr>
        <w:t xml:space="preserve">Leckie, </w:t>
      </w:r>
      <w:r w:rsidRPr="00051592">
        <w:rPr>
          <w:rFonts w:asciiTheme="minorHAnsi" w:hAnsiTheme="minorHAnsi" w:cs="Calibri-Bold"/>
          <w:bCs/>
          <w:color w:val="000000" w:themeColor="text1"/>
          <w:sz w:val="24"/>
          <w:szCs w:val="80"/>
        </w:rPr>
        <w:t>T.,</w:t>
      </w:r>
      <w:r>
        <w:rPr>
          <w:rFonts w:asciiTheme="minorHAnsi" w:hAnsiTheme="minorHAnsi" w:cs="Calibri-Bold"/>
          <w:bCs/>
          <w:color w:val="000000" w:themeColor="text1"/>
          <w:sz w:val="24"/>
          <w:szCs w:val="80"/>
        </w:rPr>
        <w:t xml:space="preserve"> </w:t>
      </w:r>
      <w:r w:rsidRPr="00051592">
        <w:rPr>
          <w:rFonts w:asciiTheme="minorHAnsi" w:hAnsiTheme="minorHAnsi" w:cs="Calibri-Bold"/>
          <w:bCs/>
          <w:color w:val="000000" w:themeColor="text1"/>
          <w:sz w:val="24"/>
          <w:szCs w:val="80"/>
        </w:rPr>
        <w:t>Eddens,</w:t>
      </w:r>
      <w:r>
        <w:rPr>
          <w:rFonts w:asciiTheme="minorHAnsi" w:hAnsiTheme="minorHAnsi" w:cs="Calibri-Bold"/>
          <w:bCs/>
          <w:color w:val="000000" w:themeColor="text1"/>
          <w:sz w:val="24"/>
          <w:szCs w:val="80"/>
        </w:rPr>
        <w:t xml:space="preserve"> </w:t>
      </w:r>
      <w:r w:rsidRPr="00051592">
        <w:rPr>
          <w:rFonts w:asciiTheme="minorHAnsi" w:hAnsiTheme="minorHAnsi" w:cs="Calibri-Bold"/>
          <w:bCs/>
          <w:color w:val="000000" w:themeColor="text1"/>
          <w:sz w:val="24"/>
          <w:szCs w:val="80"/>
        </w:rPr>
        <w:t>L.,</w:t>
      </w:r>
      <w:r>
        <w:rPr>
          <w:rFonts w:asciiTheme="minorHAnsi" w:hAnsiTheme="minorHAnsi" w:cs="Calibri-Bold"/>
          <w:bCs/>
          <w:color w:val="000000" w:themeColor="text1"/>
          <w:sz w:val="24"/>
          <w:szCs w:val="80"/>
        </w:rPr>
        <w:t xml:space="preserve"> </w:t>
      </w:r>
      <w:r w:rsidRPr="00051592">
        <w:rPr>
          <w:rFonts w:asciiTheme="minorHAnsi" w:hAnsiTheme="minorHAnsi" w:cs="Calibri-Bold"/>
          <w:b/>
          <w:bCs/>
          <w:color w:val="000000" w:themeColor="text1"/>
          <w:sz w:val="24"/>
          <w:szCs w:val="80"/>
        </w:rPr>
        <w:t>Brickley G</w:t>
      </w:r>
      <w:r w:rsidRPr="00051592">
        <w:rPr>
          <w:rFonts w:asciiTheme="minorHAnsi" w:hAnsiTheme="minorHAnsi" w:cs="Calibri-Bold"/>
          <w:bCs/>
          <w:color w:val="000000" w:themeColor="text1"/>
          <w:sz w:val="24"/>
          <w:szCs w:val="80"/>
        </w:rPr>
        <w:t>.</w:t>
      </w:r>
      <w:r>
        <w:rPr>
          <w:rFonts w:asciiTheme="minorHAnsi" w:hAnsiTheme="minorHAnsi" w:cs="Calibri-Bold"/>
          <w:bCs/>
          <w:color w:val="000000" w:themeColor="text1"/>
          <w:sz w:val="24"/>
          <w:szCs w:val="80"/>
        </w:rPr>
        <w:t xml:space="preserve"> (2013) </w:t>
      </w:r>
      <w:r>
        <w:rPr>
          <w:rFonts w:asciiTheme="minorHAnsi" w:hAnsiTheme="minorHAnsi" w:cs="Calibri-Bold"/>
          <w:bCs/>
          <w:color w:val="000000" w:themeColor="text1"/>
          <w:sz w:val="24"/>
          <w:szCs w:val="106"/>
        </w:rPr>
        <w:t xml:space="preserve">The </w:t>
      </w:r>
      <w:r w:rsidRPr="00051592">
        <w:rPr>
          <w:rFonts w:asciiTheme="minorHAnsi" w:hAnsiTheme="minorHAnsi" w:cs="Calibri-Bold"/>
          <w:bCs/>
          <w:color w:val="000000" w:themeColor="text1"/>
          <w:sz w:val="24"/>
          <w:szCs w:val="106"/>
        </w:rPr>
        <w:t>effect</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of</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dietary</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nitrate</w:t>
      </w:r>
      <w:r>
        <w:rPr>
          <w:rFonts w:asciiTheme="minorHAnsi" w:hAnsiTheme="minorHAnsi" w:cs="Calibri-Bold"/>
          <w:bCs/>
          <w:color w:val="000000" w:themeColor="text1"/>
          <w:sz w:val="24"/>
          <w:szCs w:val="106"/>
        </w:rPr>
        <w:t xml:space="preserve"> supplementati</w:t>
      </w:r>
      <w:r w:rsidRPr="00051592">
        <w:rPr>
          <w:rFonts w:asciiTheme="minorHAnsi" w:hAnsiTheme="minorHAnsi" w:cs="Calibri-Bold"/>
          <w:bCs/>
          <w:color w:val="000000" w:themeColor="text1"/>
          <w:sz w:val="24"/>
          <w:szCs w:val="106"/>
        </w:rPr>
        <w:t>on</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on</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cycling</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and</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running</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performance</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and</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submaximal</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oxygen</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uptake</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in</w:t>
      </w:r>
      <w:r>
        <w:rPr>
          <w:rFonts w:asciiTheme="minorHAnsi" w:hAnsiTheme="minorHAnsi" w:cs="Calibri-Bold"/>
          <w:bCs/>
          <w:color w:val="000000" w:themeColor="text1"/>
          <w:sz w:val="24"/>
          <w:szCs w:val="106"/>
        </w:rPr>
        <w:t xml:space="preserve"> well</w:t>
      </w:r>
      <w:r w:rsidRPr="00051592">
        <w:rPr>
          <w:rFonts w:asciiTheme="minorHAnsi" w:hAnsiTheme="minorHAnsi" w:cs="Cambria Math"/>
          <w:bCs/>
          <w:color w:val="000000" w:themeColor="text1"/>
          <w:sz w:val="24"/>
          <w:szCs w:val="106"/>
        </w:rPr>
        <w:t>‐</w:t>
      </w:r>
      <w:r w:rsidRPr="00051592">
        <w:rPr>
          <w:rFonts w:asciiTheme="minorHAnsi" w:hAnsiTheme="minorHAnsi" w:cs="Calibri-Bold"/>
          <w:bCs/>
          <w:color w:val="000000" w:themeColor="text1"/>
          <w:sz w:val="24"/>
          <w:szCs w:val="106"/>
        </w:rPr>
        <w:t>trained</w:t>
      </w:r>
      <w:r>
        <w:rPr>
          <w:rFonts w:asciiTheme="minorHAnsi" w:hAnsiTheme="minorHAnsi" w:cs="Calibri-Bold"/>
          <w:bCs/>
          <w:color w:val="000000" w:themeColor="text1"/>
          <w:sz w:val="24"/>
          <w:szCs w:val="106"/>
        </w:rPr>
        <w:t xml:space="preserve"> </w:t>
      </w:r>
      <w:r w:rsidRPr="00051592">
        <w:rPr>
          <w:rFonts w:asciiTheme="minorHAnsi" w:hAnsiTheme="minorHAnsi" w:cs="Calibri-Bold"/>
          <w:bCs/>
          <w:color w:val="000000" w:themeColor="text1"/>
          <w:sz w:val="24"/>
          <w:szCs w:val="106"/>
        </w:rPr>
        <w:t>triathletes</w:t>
      </w:r>
      <w:r>
        <w:rPr>
          <w:rFonts w:asciiTheme="minorHAnsi" w:hAnsiTheme="minorHAnsi" w:cs="Calibri-Bold"/>
          <w:bCs/>
          <w:color w:val="000000" w:themeColor="text1"/>
          <w:sz w:val="24"/>
          <w:szCs w:val="106"/>
        </w:rPr>
        <w:t xml:space="preserve">. </w:t>
      </w:r>
      <w:r w:rsidRPr="00051592">
        <w:rPr>
          <w:rFonts w:asciiTheme="minorHAnsi" w:hAnsiTheme="minorHAnsi"/>
          <w:bCs/>
          <w:sz w:val="24"/>
          <w:szCs w:val="104"/>
        </w:rPr>
        <w:t xml:space="preserve"> </w:t>
      </w:r>
      <w:r>
        <w:rPr>
          <w:rFonts w:asciiTheme="minorHAnsi" w:hAnsiTheme="minorHAnsi"/>
          <w:bCs/>
          <w:sz w:val="24"/>
          <w:szCs w:val="104"/>
        </w:rPr>
        <w:t>EJSS, proceedings from Barcelona conference.</w:t>
      </w:r>
    </w:p>
    <w:p w:rsidR="0083546C" w:rsidRPr="00051592" w:rsidRDefault="0083546C" w:rsidP="0083546C">
      <w:pPr>
        <w:autoSpaceDE w:val="0"/>
        <w:autoSpaceDN w:val="0"/>
        <w:adjustRightInd w:val="0"/>
        <w:rPr>
          <w:rFonts w:asciiTheme="minorHAnsi" w:hAnsiTheme="minorHAnsi" w:cs="Calibri-Bold"/>
          <w:bCs/>
          <w:color w:val="000000" w:themeColor="text1"/>
          <w:sz w:val="24"/>
          <w:szCs w:val="80"/>
        </w:rPr>
      </w:pPr>
    </w:p>
    <w:p w:rsidR="0083546C" w:rsidRDefault="0083546C" w:rsidP="0083546C">
      <w:pPr>
        <w:jc w:val="both"/>
        <w:rPr>
          <w:rFonts w:ascii="Calibri" w:hAnsi="Calibri"/>
          <w:sz w:val="24"/>
          <w:szCs w:val="15"/>
        </w:rPr>
      </w:pPr>
      <w:r w:rsidRPr="005E1E1B">
        <w:rPr>
          <w:rFonts w:ascii="Calibri" w:hAnsi="Calibri"/>
          <w:b/>
          <w:sz w:val="24"/>
          <w:szCs w:val="15"/>
        </w:rPr>
        <w:t>Brickley, G</w:t>
      </w:r>
      <w:r>
        <w:rPr>
          <w:rFonts w:ascii="Calibri" w:hAnsi="Calibri"/>
          <w:sz w:val="24"/>
          <w:szCs w:val="15"/>
        </w:rPr>
        <w:t xml:space="preserve">. Gregson H. (2009) A case study of torque production in a cerebral palsy </w:t>
      </w:r>
      <w:proofErr w:type="spellStart"/>
      <w:r>
        <w:rPr>
          <w:rFonts w:ascii="Calibri" w:hAnsi="Calibri"/>
          <w:sz w:val="24"/>
          <w:szCs w:val="15"/>
        </w:rPr>
        <w:t>paralympic</w:t>
      </w:r>
      <w:proofErr w:type="spellEnd"/>
      <w:r>
        <w:rPr>
          <w:rFonts w:ascii="Calibri" w:hAnsi="Calibri"/>
          <w:sz w:val="24"/>
          <w:szCs w:val="15"/>
        </w:rPr>
        <w:t xml:space="preserve"> cyclist. Journal of science in medicine in sport. Conference abstracts.</w:t>
      </w:r>
    </w:p>
    <w:p w:rsidR="0083546C" w:rsidRDefault="0083546C" w:rsidP="0083546C">
      <w:pPr>
        <w:jc w:val="both"/>
        <w:rPr>
          <w:rFonts w:ascii="Calibri" w:hAnsi="Calibri"/>
          <w:sz w:val="24"/>
          <w:szCs w:val="15"/>
        </w:rPr>
      </w:pPr>
    </w:p>
    <w:p w:rsidR="0083546C" w:rsidRDefault="0083546C" w:rsidP="0083546C">
      <w:pPr>
        <w:jc w:val="both"/>
        <w:rPr>
          <w:rFonts w:ascii="Calibri" w:hAnsi="Calibri"/>
          <w:sz w:val="24"/>
          <w:szCs w:val="15"/>
        </w:rPr>
      </w:pPr>
      <w:r>
        <w:rPr>
          <w:rFonts w:ascii="Calibri" w:hAnsi="Calibri"/>
          <w:sz w:val="24"/>
          <w:szCs w:val="15"/>
        </w:rPr>
        <w:t>Pringle J,</w:t>
      </w:r>
      <w:r w:rsidRPr="00423440">
        <w:rPr>
          <w:rFonts w:ascii="Calibri" w:hAnsi="Calibri"/>
          <w:sz w:val="24"/>
          <w:szCs w:val="15"/>
        </w:rPr>
        <w:t xml:space="preserve"> </w:t>
      </w:r>
      <w:r>
        <w:rPr>
          <w:rFonts w:ascii="Calibri" w:hAnsi="Calibri"/>
          <w:sz w:val="24"/>
          <w:szCs w:val="15"/>
        </w:rPr>
        <w:t xml:space="preserve">Hunt </w:t>
      </w:r>
      <w:r w:rsidRPr="00423440">
        <w:rPr>
          <w:rFonts w:ascii="Calibri" w:hAnsi="Calibri"/>
          <w:sz w:val="24"/>
          <w:szCs w:val="15"/>
        </w:rPr>
        <w:t>J</w:t>
      </w:r>
      <w:r>
        <w:rPr>
          <w:rFonts w:ascii="Calibri" w:hAnsi="Calibri"/>
          <w:sz w:val="24"/>
          <w:szCs w:val="15"/>
        </w:rPr>
        <w:t>,</w:t>
      </w:r>
      <w:r w:rsidRPr="00423440">
        <w:rPr>
          <w:rFonts w:ascii="Calibri" w:hAnsi="Calibri"/>
          <w:sz w:val="24"/>
          <w:szCs w:val="15"/>
        </w:rPr>
        <w:t xml:space="preserve"> </w:t>
      </w:r>
      <w:proofErr w:type="spellStart"/>
      <w:r>
        <w:rPr>
          <w:rFonts w:ascii="Calibri" w:hAnsi="Calibri"/>
          <w:sz w:val="24"/>
          <w:szCs w:val="15"/>
        </w:rPr>
        <w:t>Dekerle</w:t>
      </w:r>
      <w:proofErr w:type="spellEnd"/>
      <w:r>
        <w:rPr>
          <w:rFonts w:ascii="Calibri" w:hAnsi="Calibri"/>
          <w:sz w:val="24"/>
          <w:szCs w:val="15"/>
        </w:rPr>
        <w:t xml:space="preserve"> </w:t>
      </w:r>
      <w:r w:rsidRPr="00423440">
        <w:rPr>
          <w:rFonts w:ascii="Calibri" w:hAnsi="Calibri"/>
          <w:sz w:val="24"/>
          <w:szCs w:val="15"/>
        </w:rPr>
        <w:t>J</w:t>
      </w:r>
      <w:r>
        <w:rPr>
          <w:rFonts w:ascii="Calibri" w:hAnsi="Calibri"/>
          <w:sz w:val="24"/>
          <w:szCs w:val="15"/>
        </w:rPr>
        <w:t>,</w:t>
      </w:r>
      <w:r w:rsidRPr="00423440">
        <w:rPr>
          <w:rFonts w:ascii="Calibri" w:hAnsi="Calibri"/>
          <w:sz w:val="24"/>
          <w:szCs w:val="15"/>
        </w:rPr>
        <w:t xml:space="preserve"> </w:t>
      </w:r>
      <w:proofErr w:type="spellStart"/>
      <w:r w:rsidRPr="00CE765E">
        <w:rPr>
          <w:rFonts w:ascii="Calibri" w:hAnsi="Calibri"/>
          <w:b/>
          <w:sz w:val="24"/>
          <w:szCs w:val="15"/>
        </w:rPr>
        <w:t>Brickley</w:t>
      </w:r>
      <w:proofErr w:type="spellEnd"/>
      <w:r>
        <w:rPr>
          <w:rFonts w:ascii="Calibri" w:hAnsi="Calibri"/>
          <w:b/>
          <w:sz w:val="24"/>
          <w:szCs w:val="15"/>
        </w:rPr>
        <w:t xml:space="preserve"> </w:t>
      </w:r>
      <w:r w:rsidRPr="00CE765E">
        <w:rPr>
          <w:rFonts w:ascii="Calibri" w:hAnsi="Calibri"/>
          <w:b/>
          <w:sz w:val="24"/>
          <w:szCs w:val="15"/>
        </w:rPr>
        <w:t>G</w:t>
      </w:r>
      <w:r>
        <w:rPr>
          <w:rFonts w:ascii="Calibri" w:hAnsi="Calibri"/>
          <w:sz w:val="24"/>
          <w:szCs w:val="15"/>
        </w:rPr>
        <w:t xml:space="preserve"> (2009) </w:t>
      </w:r>
      <w:r w:rsidRPr="00423440">
        <w:rPr>
          <w:rFonts w:ascii="Calibri" w:hAnsi="Calibri"/>
          <w:sz w:val="24"/>
          <w:szCs w:val="15"/>
        </w:rPr>
        <w:t>Critical Speed, Anaerobic Distance Capacity And Swimming Performance After Prior Heavy And Severe Exercise: Medicine &amp; Science in Sports &amp; Exercise 41 (5), 10</w:t>
      </w:r>
    </w:p>
    <w:p w:rsidR="0083546C" w:rsidRDefault="0083546C" w:rsidP="0083546C">
      <w:pPr>
        <w:jc w:val="both"/>
        <w:rPr>
          <w:rFonts w:ascii="Calibri" w:hAnsi="Calibri"/>
          <w:sz w:val="24"/>
          <w:szCs w:val="15"/>
        </w:rPr>
      </w:pPr>
    </w:p>
    <w:p w:rsidR="0083546C" w:rsidRPr="00A03B83" w:rsidRDefault="0083546C" w:rsidP="0083546C">
      <w:pPr>
        <w:jc w:val="both"/>
        <w:rPr>
          <w:rFonts w:ascii="Calibri" w:hAnsi="Calibri"/>
          <w:sz w:val="24"/>
          <w:szCs w:val="15"/>
        </w:rPr>
      </w:pPr>
      <w:r w:rsidRPr="00A03B83">
        <w:rPr>
          <w:rFonts w:ascii="Calibri" w:hAnsi="Calibri"/>
          <w:sz w:val="24"/>
          <w:szCs w:val="15"/>
        </w:rPr>
        <w:t xml:space="preserve">McIntosh RA, </w:t>
      </w:r>
      <w:proofErr w:type="spellStart"/>
      <w:r w:rsidRPr="00A03B83">
        <w:rPr>
          <w:rFonts w:ascii="Calibri" w:hAnsi="Calibri"/>
          <w:sz w:val="24"/>
          <w:szCs w:val="15"/>
        </w:rPr>
        <w:t>Silberbauer</w:t>
      </w:r>
      <w:proofErr w:type="spellEnd"/>
      <w:r w:rsidRPr="00A03B83">
        <w:rPr>
          <w:rFonts w:ascii="Calibri" w:hAnsi="Calibri"/>
          <w:sz w:val="24"/>
          <w:szCs w:val="15"/>
        </w:rPr>
        <w:t xml:space="preserve"> JC, Beale L, </w:t>
      </w:r>
      <w:proofErr w:type="spellStart"/>
      <w:r w:rsidRPr="00A03B83">
        <w:rPr>
          <w:rFonts w:ascii="Calibri" w:hAnsi="Calibri"/>
          <w:b/>
          <w:sz w:val="24"/>
          <w:szCs w:val="15"/>
        </w:rPr>
        <w:t>Brickley</w:t>
      </w:r>
      <w:proofErr w:type="spellEnd"/>
      <w:r w:rsidRPr="00A03B83">
        <w:rPr>
          <w:rFonts w:ascii="Calibri" w:hAnsi="Calibri"/>
          <w:b/>
          <w:sz w:val="24"/>
          <w:szCs w:val="15"/>
        </w:rPr>
        <w:t xml:space="preserve"> G</w:t>
      </w:r>
      <w:r w:rsidRPr="00A03B83">
        <w:rPr>
          <w:rFonts w:ascii="Calibri" w:hAnsi="Calibri"/>
          <w:sz w:val="24"/>
          <w:szCs w:val="15"/>
        </w:rPr>
        <w:t xml:space="preserve">, Veasey R, Hong P, Patel N, Furniss S, </w:t>
      </w:r>
      <w:proofErr w:type="spellStart"/>
      <w:r w:rsidRPr="00A03B83">
        <w:rPr>
          <w:rFonts w:ascii="Calibri" w:hAnsi="Calibri"/>
          <w:sz w:val="24"/>
          <w:szCs w:val="15"/>
        </w:rPr>
        <w:t>Sulke</w:t>
      </w:r>
      <w:proofErr w:type="spellEnd"/>
      <w:r w:rsidRPr="00A03B83">
        <w:rPr>
          <w:rFonts w:ascii="Calibri" w:hAnsi="Calibri"/>
          <w:sz w:val="24"/>
          <w:szCs w:val="15"/>
        </w:rPr>
        <w:t xml:space="preserve"> N, Lloyd G. </w:t>
      </w:r>
      <w:r>
        <w:rPr>
          <w:rFonts w:ascii="Calibri" w:hAnsi="Calibri"/>
          <w:sz w:val="24"/>
          <w:szCs w:val="15"/>
        </w:rPr>
        <w:t>(2009)</w:t>
      </w:r>
      <w:r w:rsidRPr="00A03B83">
        <w:rPr>
          <w:rFonts w:ascii="Calibri" w:hAnsi="Calibri"/>
          <w:sz w:val="24"/>
          <w:szCs w:val="15"/>
        </w:rPr>
        <w:t xml:space="preserve"> Does exercise systolic tissue velocity predict exercise ability compared to other resting systolic and diastolic parameters? An analysis across various populations. JACC;53(10</w:t>
      </w:r>
      <w:proofErr w:type="gramStart"/>
      <w:r w:rsidRPr="00A03B83">
        <w:rPr>
          <w:rFonts w:ascii="Calibri" w:hAnsi="Calibri"/>
          <w:sz w:val="24"/>
          <w:szCs w:val="15"/>
        </w:rPr>
        <w:t>):A</w:t>
      </w:r>
      <w:proofErr w:type="gramEnd"/>
      <w:r w:rsidRPr="00A03B83">
        <w:rPr>
          <w:rFonts w:ascii="Calibri" w:hAnsi="Calibri"/>
          <w:sz w:val="24"/>
          <w:szCs w:val="15"/>
        </w:rPr>
        <w:t>195</w:t>
      </w:r>
    </w:p>
    <w:p w:rsidR="0083546C" w:rsidRPr="000147B9" w:rsidRDefault="0083546C" w:rsidP="0083546C">
      <w:pPr>
        <w:jc w:val="both"/>
        <w:rPr>
          <w:rFonts w:ascii="Calibri" w:hAnsi="Calibri"/>
          <w:b/>
          <w:sz w:val="24"/>
          <w:szCs w:val="24"/>
        </w:rPr>
      </w:pPr>
    </w:p>
    <w:p w:rsidR="0083546C" w:rsidRDefault="0083546C" w:rsidP="0083546C">
      <w:pPr>
        <w:jc w:val="both"/>
        <w:rPr>
          <w:rStyle w:val="Strong"/>
          <w:rFonts w:ascii="Calibri" w:hAnsi="Calibri"/>
          <w:b w:val="0"/>
          <w:sz w:val="24"/>
          <w:szCs w:val="24"/>
        </w:rPr>
      </w:pPr>
      <w:proofErr w:type="spellStart"/>
      <w:r w:rsidRPr="00164E2E">
        <w:rPr>
          <w:rStyle w:val="Strong"/>
          <w:rFonts w:ascii="Calibri" w:hAnsi="Calibri"/>
          <w:b w:val="0"/>
          <w:sz w:val="24"/>
          <w:szCs w:val="24"/>
        </w:rPr>
        <w:t>Nesi</w:t>
      </w:r>
      <w:proofErr w:type="spellEnd"/>
      <w:r w:rsidRPr="00164E2E">
        <w:rPr>
          <w:rStyle w:val="Strong"/>
          <w:rFonts w:ascii="Calibri" w:hAnsi="Calibri"/>
          <w:b w:val="0"/>
          <w:sz w:val="24"/>
          <w:szCs w:val="24"/>
        </w:rPr>
        <w:t xml:space="preserve">, X; </w:t>
      </w:r>
      <w:proofErr w:type="spellStart"/>
      <w:r w:rsidRPr="00164E2E">
        <w:rPr>
          <w:rStyle w:val="Strong"/>
          <w:rFonts w:ascii="Calibri" w:hAnsi="Calibri"/>
          <w:b w:val="0"/>
          <w:sz w:val="24"/>
          <w:szCs w:val="24"/>
        </w:rPr>
        <w:t>Hellard</w:t>
      </w:r>
      <w:proofErr w:type="spellEnd"/>
      <w:r w:rsidRPr="00164E2E">
        <w:rPr>
          <w:rStyle w:val="Strong"/>
          <w:rFonts w:ascii="Calibri" w:hAnsi="Calibri"/>
          <w:b w:val="0"/>
          <w:sz w:val="24"/>
          <w:szCs w:val="24"/>
        </w:rPr>
        <w:t xml:space="preserve"> P; </w:t>
      </w:r>
      <w:proofErr w:type="spellStart"/>
      <w:r w:rsidRPr="00164E2E">
        <w:rPr>
          <w:rStyle w:val="Strong"/>
          <w:rFonts w:ascii="Calibri" w:hAnsi="Calibri"/>
          <w:b w:val="0"/>
          <w:sz w:val="24"/>
          <w:szCs w:val="24"/>
        </w:rPr>
        <w:t>Dekerle</w:t>
      </w:r>
      <w:proofErr w:type="spellEnd"/>
      <w:r w:rsidRPr="00164E2E">
        <w:rPr>
          <w:rStyle w:val="Strong"/>
          <w:rFonts w:ascii="Calibri" w:hAnsi="Calibri"/>
          <w:b w:val="0"/>
          <w:sz w:val="24"/>
          <w:szCs w:val="24"/>
        </w:rPr>
        <w:t xml:space="preserve"> J; </w:t>
      </w:r>
      <w:proofErr w:type="spellStart"/>
      <w:r w:rsidRPr="00164E2E">
        <w:rPr>
          <w:rStyle w:val="Strong"/>
          <w:rFonts w:ascii="Calibri" w:hAnsi="Calibri"/>
          <w:b w:val="0"/>
          <w:sz w:val="24"/>
          <w:szCs w:val="24"/>
        </w:rPr>
        <w:t>Djamila</w:t>
      </w:r>
      <w:proofErr w:type="spellEnd"/>
      <w:r w:rsidRPr="00164E2E">
        <w:rPr>
          <w:rStyle w:val="Strong"/>
          <w:rFonts w:ascii="Calibri" w:hAnsi="Calibri"/>
          <w:b w:val="0"/>
          <w:sz w:val="24"/>
          <w:szCs w:val="24"/>
        </w:rPr>
        <w:t xml:space="preserve"> A;</w:t>
      </w:r>
      <w:r>
        <w:rPr>
          <w:rStyle w:val="Strong"/>
          <w:rFonts w:ascii="Calibri" w:hAnsi="Calibri"/>
          <w:sz w:val="24"/>
          <w:szCs w:val="24"/>
        </w:rPr>
        <w:t xml:space="preserve"> </w:t>
      </w:r>
      <w:proofErr w:type="spellStart"/>
      <w:r>
        <w:rPr>
          <w:rStyle w:val="Strong"/>
          <w:rFonts w:ascii="Calibri" w:hAnsi="Calibri"/>
          <w:sz w:val="24"/>
          <w:szCs w:val="24"/>
        </w:rPr>
        <w:t>Brickley</w:t>
      </w:r>
      <w:proofErr w:type="spellEnd"/>
      <w:r>
        <w:rPr>
          <w:rStyle w:val="Strong"/>
          <w:rFonts w:ascii="Calibri" w:hAnsi="Calibri"/>
          <w:sz w:val="24"/>
          <w:szCs w:val="24"/>
        </w:rPr>
        <w:t xml:space="preserve"> G; </w:t>
      </w:r>
      <w:proofErr w:type="spellStart"/>
      <w:r w:rsidRPr="00164E2E">
        <w:rPr>
          <w:rStyle w:val="Strong"/>
          <w:rFonts w:ascii="Calibri" w:hAnsi="Calibri"/>
          <w:b w:val="0"/>
          <w:sz w:val="24"/>
          <w:szCs w:val="24"/>
        </w:rPr>
        <w:t>Houel</w:t>
      </w:r>
      <w:proofErr w:type="spellEnd"/>
      <w:r w:rsidRPr="00164E2E">
        <w:rPr>
          <w:rStyle w:val="Strong"/>
          <w:rFonts w:ascii="Calibri" w:hAnsi="Calibri"/>
          <w:b w:val="0"/>
          <w:sz w:val="24"/>
          <w:szCs w:val="24"/>
        </w:rPr>
        <w:t xml:space="preserve"> N; </w:t>
      </w:r>
      <w:proofErr w:type="spellStart"/>
      <w:r w:rsidRPr="00164E2E">
        <w:rPr>
          <w:rStyle w:val="Strong"/>
          <w:rFonts w:ascii="Calibri" w:hAnsi="Calibri"/>
          <w:b w:val="0"/>
          <w:sz w:val="24"/>
          <w:szCs w:val="24"/>
        </w:rPr>
        <w:t>Hausswirth</w:t>
      </w:r>
      <w:proofErr w:type="spellEnd"/>
      <w:r w:rsidRPr="00164E2E">
        <w:rPr>
          <w:rStyle w:val="Strong"/>
          <w:rFonts w:ascii="Calibri" w:hAnsi="Calibri"/>
          <w:b w:val="0"/>
          <w:sz w:val="24"/>
          <w:szCs w:val="24"/>
        </w:rPr>
        <w:t xml:space="preserve"> C (2007)</w:t>
      </w:r>
      <w:r>
        <w:rPr>
          <w:rStyle w:val="Strong"/>
          <w:rFonts w:ascii="Calibri" w:hAnsi="Calibri"/>
          <w:sz w:val="24"/>
          <w:szCs w:val="24"/>
        </w:rPr>
        <w:t xml:space="preserve"> </w:t>
      </w:r>
      <w:proofErr w:type="spellStart"/>
      <w:r w:rsidRPr="00164E2E">
        <w:rPr>
          <w:rStyle w:val="Strong"/>
          <w:rFonts w:ascii="Calibri" w:hAnsi="Calibri"/>
          <w:b w:val="0"/>
          <w:sz w:val="24"/>
          <w:szCs w:val="24"/>
        </w:rPr>
        <w:t>Venitalatory</w:t>
      </w:r>
      <w:proofErr w:type="spellEnd"/>
      <w:r w:rsidRPr="00164E2E">
        <w:rPr>
          <w:rStyle w:val="Strong"/>
          <w:rFonts w:ascii="Calibri" w:hAnsi="Calibri"/>
          <w:b w:val="0"/>
          <w:sz w:val="24"/>
          <w:szCs w:val="24"/>
        </w:rPr>
        <w:t xml:space="preserve"> responses analysis in short vs long interval training sessions in elite marathon swimmers, ECSS conference.</w:t>
      </w:r>
    </w:p>
    <w:p w:rsidR="0083546C" w:rsidRDefault="0083546C" w:rsidP="0083546C">
      <w:pPr>
        <w:jc w:val="both"/>
        <w:rPr>
          <w:rStyle w:val="Strong"/>
          <w:rFonts w:ascii="Calibri" w:hAnsi="Calibri"/>
          <w:b w:val="0"/>
          <w:sz w:val="24"/>
          <w:szCs w:val="24"/>
        </w:rPr>
      </w:pPr>
    </w:p>
    <w:p w:rsidR="0083546C" w:rsidRPr="00164E2E" w:rsidRDefault="0083546C" w:rsidP="0083546C">
      <w:pPr>
        <w:jc w:val="both"/>
        <w:rPr>
          <w:rFonts w:ascii="Calibri" w:hAnsi="Calibri"/>
          <w:sz w:val="24"/>
          <w:szCs w:val="24"/>
        </w:rPr>
      </w:pPr>
      <w:r w:rsidRPr="00164E2E">
        <w:rPr>
          <w:rStyle w:val="Strong"/>
          <w:rFonts w:ascii="Calibri" w:hAnsi="Calibri"/>
          <w:b w:val="0"/>
          <w:sz w:val="24"/>
          <w:szCs w:val="24"/>
        </w:rPr>
        <w:t xml:space="preserve">Beale, LM, </w:t>
      </w:r>
      <w:proofErr w:type="spellStart"/>
      <w:r w:rsidRPr="00164E2E">
        <w:rPr>
          <w:rStyle w:val="Strong"/>
          <w:rFonts w:ascii="Calibri" w:hAnsi="Calibri"/>
          <w:b w:val="0"/>
          <w:sz w:val="24"/>
          <w:szCs w:val="24"/>
        </w:rPr>
        <w:t>Silberbauer</w:t>
      </w:r>
      <w:proofErr w:type="spellEnd"/>
      <w:r w:rsidRPr="00164E2E">
        <w:rPr>
          <w:rStyle w:val="Strong"/>
          <w:rFonts w:ascii="Calibri" w:hAnsi="Calibri"/>
          <w:b w:val="0"/>
          <w:sz w:val="24"/>
          <w:szCs w:val="24"/>
        </w:rPr>
        <w:t xml:space="preserve"> J, Lloyd G, Watt P,</w:t>
      </w:r>
      <w:r w:rsidRPr="004A3E3F">
        <w:rPr>
          <w:rStyle w:val="Strong"/>
          <w:rFonts w:ascii="Calibri" w:hAnsi="Calibri"/>
          <w:sz w:val="24"/>
          <w:szCs w:val="24"/>
        </w:rPr>
        <w:t xml:space="preserve"> Brickley G </w:t>
      </w:r>
      <w:r w:rsidRPr="004A3E3F">
        <w:rPr>
          <w:rFonts w:ascii="Calibri" w:hAnsi="Calibri"/>
          <w:sz w:val="24"/>
          <w:szCs w:val="24"/>
        </w:rPr>
        <w:t>(2007)Comparison of Peak VO</w:t>
      </w:r>
      <w:r w:rsidRPr="004A3E3F">
        <w:rPr>
          <w:rFonts w:ascii="Calibri" w:hAnsi="Calibri"/>
          <w:sz w:val="24"/>
          <w:szCs w:val="24"/>
          <w:vertAlign w:val="subscript"/>
        </w:rPr>
        <w:t>2</w:t>
      </w:r>
      <w:r w:rsidRPr="004A3E3F">
        <w:rPr>
          <w:rFonts w:ascii="Calibri" w:hAnsi="Calibri"/>
          <w:sz w:val="24"/>
          <w:szCs w:val="24"/>
        </w:rPr>
        <w:t xml:space="preserve"> in Heart Failure Patients During a Standard Ramp Test (RAMP) and a Maximum Short-term Exercise Capacity Test (SHORT)  FASEB;21:lb501</w:t>
      </w:r>
    </w:p>
    <w:p w:rsidR="0083546C" w:rsidRDefault="0083546C" w:rsidP="0083546C">
      <w:pPr>
        <w:spacing w:before="120"/>
        <w:jc w:val="both"/>
        <w:rPr>
          <w:rFonts w:ascii="Calibri" w:hAnsi="Calibri"/>
          <w:sz w:val="24"/>
          <w:szCs w:val="24"/>
        </w:rPr>
      </w:pPr>
      <w:proofErr w:type="spellStart"/>
      <w:r w:rsidRPr="000147B9">
        <w:rPr>
          <w:rFonts w:ascii="Calibri" w:hAnsi="Calibri"/>
          <w:sz w:val="24"/>
          <w:szCs w:val="24"/>
        </w:rPr>
        <w:t>Silberbauer</w:t>
      </w:r>
      <w:proofErr w:type="spellEnd"/>
      <w:r w:rsidRPr="000147B9">
        <w:rPr>
          <w:rFonts w:ascii="Calibri" w:hAnsi="Calibri"/>
          <w:sz w:val="24"/>
          <w:szCs w:val="24"/>
        </w:rPr>
        <w:t xml:space="preserve"> J; Beale L; </w:t>
      </w:r>
      <w:r w:rsidRPr="000147B9">
        <w:rPr>
          <w:rFonts w:ascii="Calibri" w:hAnsi="Calibri"/>
          <w:b/>
          <w:sz w:val="24"/>
          <w:szCs w:val="24"/>
        </w:rPr>
        <w:t>Brickley G</w:t>
      </w:r>
      <w:r w:rsidRPr="000147B9">
        <w:rPr>
          <w:rFonts w:ascii="Calibri" w:hAnsi="Calibri"/>
          <w:sz w:val="24"/>
          <w:szCs w:val="24"/>
        </w:rPr>
        <w:t xml:space="preserve">; Dholakia H; Mullan P; </w:t>
      </w:r>
      <w:proofErr w:type="spellStart"/>
      <w:r w:rsidRPr="000147B9">
        <w:rPr>
          <w:rFonts w:ascii="Calibri" w:hAnsi="Calibri"/>
          <w:sz w:val="24"/>
          <w:szCs w:val="24"/>
        </w:rPr>
        <w:t>Taggu</w:t>
      </w:r>
      <w:proofErr w:type="spellEnd"/>
      <w:r w:rsidRPr="000147B9">
        <w:rPr>
          <w:rFonts w:ascii="Calibri" w:hAnsi="Calibri"/>
          <w:sz w:val="24"/>
          <w:szCs w:val="24"/>
        </w:rPr>
        <w:t xml:space="preserve"> W; Pate NR; </w:t>
      </w:r>
      <w:proofErr w:type="spellStart"/>
      <w:r w:rsidRPr="000147B9">
        <w:rPr>
          <w:rFonts w:ascii="Calibri" w:hAnsi="Calibri"/>
          <w:sz w:val="24"/>
          <w:szCs w:val="24"/>
        </w:rPr>
        <w:t>Sulke</w:t>
      </w:r>
      <w:proofErr w:type="spellEnd"/>
      <w:r w:rsidRPr="000147B9">
        <w:rPr>
          <w:rFonts w:ascii="Calibri" w:hAnsi="Calibri"/>
          <w:sz w:val="24"/>
          <w:szCs w:val="24"/>
        </w:rPr>
        <w:t xml:space="preserve"> N; Lloyd G W  (2006) The Usefulness of Exercise Stress Tissue Velocities in Predicting Cardiopulmonary Performance in Cardiac Patients and Healthy Individuals. </w:t>
      </w:r>
      <w:r w:rsidRPr="000147B9">
        <w:rPr>
          <w:rStyle w:val="Emphasis"/>
          <w:rFonts w:ascii="Calibri" w:hAnsi="Calibri"/>
          <w:sz w:val="24"/>
          <w:szCs w:val="24"/>
        </w:rPr>
        <w:t>Circulation.</w:t>
      </w:r>
      <w:r w:rsidRPr="000147B9">
        <w:rPr>
          <w:rFonts w:ascii="Calibri" w:hAnsi="Calibri"/>
          <w:sz w:val="24"/>
          <w:szCs w:val="24"/>
        </w:rPr>
        <w:t>;</w:t>
      </w:r>
      <w:proofErr w:type="gramStart"/>
      <w:r w:rsidRPr="000147B9">
        <w:rPr>
          <w:rFonts w:ascii="Calibri" w:hAnsi="Calibri"/>
          <w:sz w:val="24"/>
          <w:szCs w:val="24"/>
        </w:rPr>
        <w:t>114:II</w:t>
      </w:r>
      <w:proofErr w:type="gramEnd"/>
      <w:r w:rsidRPr="000147B9">
        <w:rPr>
          <w:rFonts w:ascii="Calibri" w:hAnsi="Calibri"/>
          <w:sz w:val="24"/>
          <w:szCs w:val="24"/>
        </w:rPr>
        <w:t>_612</w:t>
      </w:r>
    </w:p>
    <w:p w:rsidR="0083546C" w:rsidRPr="000147B9" w:rsidRDefault="0083546C" w:rsidP="0083546C">
      <w:pPr>
        <w:spacing w:before="120"/>
        <w:jc w:val="both"/>
        <w:rPr>
          <w:rFonts w:ascii="Calibri" w:hAnsi="Calibri" w:cs="Arial"/>
          <w:sz w:val="24"/>
          <w:szCs w:val="24"/>
        </w:rPr>
      </w:pPr>
      <w:proofErr w:type="spellStart"/>
      <w:r w:rsidRPr="000147B9">
        <w:rPr>
          <w:rFonts w:ascii="Calibri" w:hAnsi="Calibri" w:cs="Arial"/>
          <w:sz w:val="24"/>
          <w:szCs w:val="24"/>
        </w:rPr>
        <w:t>Dekerle</w:t>
      </w:r>
      <w:proofErr w:type="spellEnd"/>
      <w:r w:rsidRPr="000147B9">
        <w:rPr>
          <w:rFonts w:ascii="Calibri" w:hAnsi="Calibri" w:cs="Arial"/>
          <w:sz w:val="24"/>
          <w:szCs w:val="24"/>
        </w:rPr>
        <w:t xml:space="preserve"> J, </w:t>
      </w:r>
      <w:proofErr w:type="spellStart"/>
      <w:r w:rsidRPr="000147B9">
        <w:rPr>
          <w:rFonts w:ascii="Calibri" w:hAnsi="Calibri" w:cs="Arial"/>
          <w:sz w:val="24"/>
          <w:szCs w:val="24"/>
        </w:rPr>
        <w:t>Pelayo</w:t>
      </w:r>
      <w:proofErr w:type="spellEnd"/>
      <w:r w:rsidRPr="000147B9">
        <w:rPr>
          <w:rFonts w:ascii="Calibri" w:hAnsi="Calibri" w:cs="Arial"/>
          <w:sz w:val="24"/>
          <w:szCs w:val="24"/>
        </w:rPr>
        <w:t xml:space="preserve"> P, Sidney B, </w:t>
      </w:r>
      <w:r w:rsidRPr="000147B9">
        <w:rPr>
          <w:rFonts w:ascii="Calibri" w:hAnsi="Calibri" w:cs="Arial"/>
          <w:b/>
          <w:sz w:val="24"/>
          <w:szCs w:val="24"/>
        </w:rPr>
        <w:t>Brickley G</w:t>
      </w:r>
      <w:r w:rsidRPr="000147B9">
        <w:rPr>
          <w:rFonts w:ascii="Calibri" w:hAnsi="Calibri" w:cs="Arial"/>
          <w:sz w:val="24"/>
          <w:szCs w:val="24"/>
        </w:rPr>
        <w:t xml:space="preserve"> (2006) Challenges of using critical swimming velocity; from scientists to coaches </w:t>
      </w:r>
      <w:r w:rsidRPr="000147B9">
        <w:rPr>
          <w:rFonts w:ascii="Calibri" w:hAnsi="Calibri"/>
          <w:sz w:val="24"/>
          <w:szCs w:val="24"/>
        </w:rPr>
        <w:t xml:space="preserve">In J.P. Vilas-Boas, F. Alves, A. Marques (eds.), </w:t>
      </w:r>
      <w:r w:rsidRPr="000147B9">
        <w:rPr>
          <w:rFonts w:ascii="Calibri" w:hAnsi="Calibri"/>
          <w:iCs/>
          <w:sz w:val="24"/>
          <w:szCs w:val="24"/>
        </w:rPr>
        <w:t xml:space="preserve">Book of Abstracts of the </w:t>
      </w:r>
      <w:proofErr w:type="spellStart"/>
      <w:r w:rsidRPr="000147B9">
        <w:rPr>
          <w:rFonts w:ascii="Calibri" w:hAnsi="Calibri"/>
          <w:iCs/>
          <w:sz w:val="24"/>
          <w:szCs w:val="24"/>
        </w:rPr>
        <w:t>Xth</w:t>
      </w:r>
      <w:proofErr w:type="spellEnd"/>
      <w:r w:rsidRPr="000147B9">
        <w:rPr>
          <w:rFonts w:ascii="Calibri" w:hAnsi="Calibri"/>
          <w:iCs/>
          <w:sz w:val="24"/>
          <w:szCs w:val="24"/>
        </w:rPr>
        <w:t xml:space="preserve"> International Symposium Biomechanics</w:t>
      </w:r>
    </w:p>
    <w:p w:rsidR="0083546C" w:rsidRPr="000147B9" w:rsidRDefault="0083546C" w:rsidP="0083546C">
      <w:pPr>
        <w:jc w:val="both"/>
        <w:rPr>
          <w:rFonts w:ascii="Calibri" w:hAnsi="Calibri"/>
          <w:sz w:val="24"/>
          <w:szCs w:val="24"/>
        </w:rPr>
      </w:pPr>
    </w:p>
    <w:p w:rsidR="0083546C" w:rsidRDefault="0083546C" w:rsidP="0083546C">
      <w:pPr>
        <w:jc w:val="both"/>
        <w:outlineLvl w:val="0"/>
        <w:rPr>
          <w:rFonts w:ascii="Calibri" w:hAnsi="Calibri"/>
          <w:iCs/>
          <w:sz w:val="24"/>
          <w:szCs w:val="24"/>
        </w:rPr>
      </w:pPr>
      <w:proofErr w:type="spellStart"/>
      <w:r w:rsidRPr="000147B9">
        <w:rPr>
          <w:rFonts w:ascii="Calibri" w:hAnsi="Calibri"/>
          <w:sz w:val="24"/>
          <w:szCs w:val="24"/>
        </w:rPr>
        <w:t>Dekerle</w:t>
      </w:r>
      <w:proofErr w:type="spellEnd"/>
      <w:r w:rsidRPr="000147B9">
        <w:rPr>
          <w:rFonts w:ascii="Calibri" w:hAnsi="Calibri"/>
          <w:sz w:val="24"/>
          <w:szCs w:val="24"/>
        </w:rPr>
        <w:t xml:space="preserve"> J, </w:t>
      </w:r>
      <w:proofErr w:type="spellStart"/>
      <w:r w:rsidRPr="000147B9">
        <w:rPr>
          <w:rFonts w:ascii="Calibri" w:hAnsi="Calibri"/>
          <w:b/>
          <w:sz w:val="24"/>
          <w:szCs w:val="24"/>
        </w:rPr>
        <w:t>Brickley</w:t>
      </w:r>
      <w:proofErr w:type="spellEnd"/>
      <w:r w:rsidRPr="000147B9">
        <w:rPr>
          <w:rFonts w:ascii="Calibri" w:hAnsi="Calibri"/>
          <w:b/>
          <w:sz w:val="24"/>
          <w:szCs w:val="24"/>
        </w:rPr>
        <w:t xml:space="preserve"> G</w:t>
      </w:r>
      <w:r w:rsidRPr="000147B9">
        <w:rPr>
          <w:rFonts w:ascii="Calibri" w:hAnsi="Calibri"/>
          <w:sz w:val="24"/>
          <w:szCs w:val="24"/>
        </w:rPr>
        <w:t xml:space="preserve">, Sidney M, </w:t>
      </w:r>
      <w:proofErr w:type="spellStart"/>
      <w:r w:rsidRPr="000147B9">
        <w:rPr>
          <w:rFonts w:ascii="Calibri" w:hAnsi="Calibri"/>
          <w:sz w:val="24"/>
          <w:szCs w:val="24"/>
        </w:rPr>
        <w:t>Pelayo</w:t>
      </w:r>
      <w:proofErr w:type="spellEnd"/>
      <w:r w:rsidRPr="000147B9">
        <w:rPr>
          <w:rFonts w:ascii="Calibri" w:hAnsi="Calibri"/>
          <w:sz w:val="24"/>
          <w:szCs w:val="24"/>
        </w:rPr>
        <w:t xml:space="preserve"> P. (2006) Application of the critical power concept in swimming In J.P. Vilas-Boas, F. Alves, A. Marques (eds.), </w:t>
      </w:r>
      <w:r w:rsidRPr="000147B9">
        <w:rPr>
          <w:rFonts w:ascii="Calibri" w:hAnsi="Calibri"/>
          <w:iCs/>
          <w:sz w:val="24"/>
          <w:szCs w:val="24"/>
        </w:rPr>
        <w:t xml:space="preserve">Book of Abstracts of the </w:t>
      </w:r>
      <w:proofErr w:type="spellStart"/>
      <w:r w:rsidRPr="000147B9">
        <w:rPr>
          <w:rFonts w:ascii="Calibri" w:hAnsi="Calibri"/>
          <w:iCs/>
          <w:sz w:val="24"/>
          <w:szCs w:val="24"/>
        </w:rPr>
        <w:t>Xth</w:t>
      </w:r>
      <w:proofErr w:type="spellEnd"/>
      <w:r w:rsidRPr="000147B9">
        <w:rPr>
          <w:rFonts w:ascii="Calibri" w:hAnsi="Calibri"/>
          <w:iCs/>
          <w:sz w:val="24"/>
          <w:szCs w:val="24"/>
        </w:rPr>
        <w:t xml:space="preserve"> International Symposium Biomechanics</w:t>
      </w:r>
    </w:p>
    <w:p w:rsidR="0083546C" w:rsidRDefault="0083546C" w:rsidP="0083546C">
      <w:pPr>
        <w:jc w:val="both"/>
        <w:outlineLvl w:val="0"/>
        <w:rPr>
          <w:rFonts w:ascii="Calibri" w:hAnsi="Calibri"/>
          <w:iCs/>
          <w:sz w:val="24"/>
          <w:szCs w:val="24"/>
        </w:rPr>
      </w:pPr>
    </w:p>
    <w:p w:rsidR="0083546C" w:rsidRDefault="0083546C" w:rsidP="0083546C">
      <w:pPr>
        <w:jc w:val="both"/>
        <w:outlineLvl w:val="0"/>
        <w:rPr>
          <w:rFonts w:ascii="Calibri" w:hAnsi="Calibri"/>
          <w:iCs/>
          <w:sz w:val="24"/>
          <w:szCs w:val="24"/>
        </w:rPr>
      </w:pPr>
      <w:r w:rsidRPr="00D91F8A">
        <w:rPr>
          <w:rFonts w:ascii="Calibri" w:hAnsi="Calibri"/>
          <w:b/>
          <w:iCs/>
          <w:sz w:val="24"/>
          <w:szCs w:val="24"/>
        </w:rPr>
        <w:t>Brickley, G.</w:t>
      </w:r>
      <w:r>
        <w:rPr>
          <w:rFonts w:ascii="Calibri" w:hAnsi="Calibri"/>
          <w:iCs/>
          <w:sz w:val="24"/>
          <w:szCs w:val="24"/>
        </w:rPr>
        <w:t xml:space="preserve"> Mackenzie RW, Adams, A., </w:t>
      </w:r>
      <w:proofErr w:type="spellStart"/>
      <w:r>
        <w:rPr>
          <w:rFonts w:ascii="Calibri" w:hAnsi="Calibri"/>
          <w:iCs/>
          <w:sz w:val="24"/>
          <w:szCs w:val="24"/>
        </w:rPr>
        <w:t>Lenton</w:t>
      </w:r>
      <w:proofErr w:type="spellEnd"/>
      <w:r>
        <w:rPr>
          <w:rFonts w:ascii="Calibri" w:hAnsi="Calibri"/>
          <w:iCs/>
          <w:sz w:val="24"/>
          <w:szCs w:val="24"/>
        </w:rPr>
        <w:t xml:space="preserve">, J. Seddon, P. (2006) Increased </w:t>
      </w:r>
      <w:proofErr w:type="spellStart"/>
      <w:r>
        <w:rPr>
          <w:rFonts w:ascii="Calibri" w:hAnsi="Calibri"/>
          <w:iCs/>
          <w:sz w:val="24"/>
          <w:szCs w:val="24"/>
        </w:rPr>
        <w:t>carbondioxide</w:t>
      </w:r>
      <w:proofErr w:type="spellEnd"/>
      <w:r>
        <w:rPr>
          <w:rFonts w:ascii="Calibri" w:hAnsi="Calibri"/>
          <w:iCs/>
          <w:sz w:val="24"/>
          <w:szCs w:val="24"/>
        </w:rPr>
        <w:t xml:space="preserve"> expiration in recovery from maximal exercise in children with cystic fibrosis. American thoracic Society, San Diego, USA.</w:t>
      </w:r>
    </w:p>
    <w:p w:rsidR="0083546C" w:rsidRDefault="0083546C" w:rsidP="0083546C">
      <w:pPr>
        <w:jc w:val="both"/>
        <w:outlineLvl w:val="0"/>
        <w:rPr>
          <w:rFonts w:ascii="Calibri" w:hAnsi="Calibri"/>
          <w:iCs/>
          <w:sz w:val="24"/>
          <w:szCs w:val="24"/>
        </w:rPr>
      </w:pPr>
    </w:p>
    <w:p w:rsidR="0083546C" w:rsidRPr="00D91F8A" w:rsidRDefault="0083546C" w:rsidP="0083546C">
      <w:pPr>
        <w:jc w:val="both"/>
        <w:outlineLvl w:val="0"/>
        <w:rPr>
          <w:rFonts w:ascii="Calibri" w:hAnsi="Calibri"/>
          <w:iCs/>
          <w:sz w:val="24"/>
          <w:szCs w:val="24"/>
        </w:rPr>
      </w:pPr>
      <w:r w:rsidRPr="00D91F8A">
        <w:rPr>
          <w:rFonts w:ascii="Calibri" w:hAnsi="Calibri"/>
          <w:iCs/>
          <w:sz w:val="24"/>
          <w:szCs w:val="24"/>
        </w:rPr>
        <w:t xml:space="preserve">Adams, A. Mackenzie, R. </w:t>
      </w:r>
      <w:proofErr w:type="spellStart"/>
      <w:r w:rsidRPr="00D91F8A">
        <w:rPr>
          <w:rFonts w:ascii="Calibri" w:hAnsi="Calibri"/>
          <w:iCs/>
          <w:sz w:val="24"/>
          <w:szCs w:val="24"/>
        </w:rPr>
        <w:t>Lenton</w:t>
      </w:r>
      <w:proofErr w:type="spellEnd"/>
      <w:r w:rsidRPr="00D91F8A">
        <w:rPr>
          <w:rFonts w:ascii="Calibri" w:hAnsi="Calibri"/>
          <w:iCs/>
          <w:sz w:val="24"/>
          <w:szCs w:val="24"/>
        </w:rPr>
        <w:t xml:space="preserve">, J. </w:t>
      </w:r>
      <w:r w:rsidRPr="004A3E3F">
        <w:rPr>
          <w:rFonts w:ascii="Calibri" w:hAnsi="Calibri"/>
          <w:b/>
          <w:iCs/>
          <w:sz w:val="24"/>
          <w:szCs w:val="24"/>
        </w:rPr>
        <w:t>Brickley, G.</w:t>
      </w:r>
      <w:r>
        <w:rPr>
          <w:rFonts w:ascii="Calibri" w:hAnsi="Calibri"/>
          <w:b/>
          <w:iCs/>
          <w:sz w:val="24"/>
          <w:szCs w:val="24"/>
        </w:rPr>
        <w:t>,</w:t>
      </w:r>
      <w:r w:rsidRPr="00D91F8A">
        <w:rPr>
          <w:rFonts w:ascii="Calibri" w:hAnsi="Calibri"/>
          <w:iCs/>
          <w:sz w:val="24"/>
          <w:szCs w:val="24"/>
        </w:rPr>
        <w:t xml:space="preserve"> Seddon, P. </w:t>
      </w:r>
      <w:r>
        <w:rPr>
          <w:rFonts w:ascii="Calibri" w:hAnsi="Calibri"/>
          <w:iCs/>
          <w:sz w:val="24"/>
          <w:szCs w:val="24"/>
        </w:rPr>
        <w:t>(2006). Physical activity and fitness in children with cystic fibrosis. Journal of Cystic Fibrosis. 5 (Sup. 1): S80-362.</w:t>
      </w:r>
    </w:p>
    <w:p w:rsidR="0083546C" w:rsidRPr="000147B9" w:rsidRDefault="0083546C" w:rsidP="0083546C">
      <w:pPr>
        <w:jc w:val="both"/>
        <w:rPr>
          <w:rFonts w:ascii="Calibri" w:hAnsi="Calibri"/>
          <w:sz w:val="24"/>
          <w:szCs w:val="24"/>
        </w:rPr>
      </w:pPr>
    </w:p>
    <w:p w:rsidR="0083546C" w:rsidRPr="000147B9" w:rsidRDefault="0083546C" w:rsidP="0083546C">
      <w:pPr>
        <w:pStyle w:val="Heading2"/>
        <w:ind w:left="0" w:firstLine="0"/>
        <w:jc w:val="both"/>
        <w:rPr>
          <w:rFonts w:ascii="Calibri" w:hAnsi="Calibri"/>
          <w:szCs w:val="24"/>
        </w:rPr>
      </w:pPr>
      <w:r w:rsidRPr="000147B9">
        <w:rPr>
          <w:rFonts w:ascii="Calibri" w:hAnsi="Calibri" w:cs="Arial"/>
          <w:szCs w:val="24"/>
        </w:rPr>
        <w:t xml:space="preserve">Mullan, P ; </w:t>
      </w:r>
      <w:proofErr w:type="spellStart"/>
      <w:r w:rsidRPr="000147B9">
        <w:rPr>
          <w:rFonts w:ascii="Calibri" w:hAnsi="Calibri" w:cs="Arial"/>
          <w:szCs w:val="24"/>
        </w:rPr>
        <w:t>Silberbauer</w:t>
      </w:r>
      <w:proofErr w:type="spellEnd"/>
      <w:r w:rsidRPr="000147B9">
        <w:rPr>
          <w:rFonts w:ascii="Calibri" w:hAnsi="Calibri" w:cs="Arial"/>
          <w:szCs w:val="24"/>
        </w:rPr>
        <w:t xml:space="preserve">, J ; Lloyd, G ; </w:t>
      </w:r>
      <w:proofErr w:type="spellStart"/>
      <w:r w:rsidRPr="000147B9">
        <w:rPr>
          <w:rFonts w:ascii="Calibri" w:hAnsi="Calibri" w:cs="Arial"/>
          <w:szCs w:val="24"/>
        </w:rPr>
        <w:t>Carr</w:t>
      </w:r>
      <w:proofErr w:type="spellEnd"/>
      <w:r w:rsidRPr="000147B9">
        <w:rPr>
          <w:rFonts w:ascii="Calibri" w:hAnsi="Calibri" w:cs="Arial"/>
          <w:szCs w:val="24"/>
        </w:rPr>
        <w:t xml:space="preserve">-White, G ; </w:t>
      </w:r>
      <w:proofErr w:type="spellStart"/>
      <w:r w:rsidRPr="000147B9">
        <w:rPr>
          <w:rFonts w:ascii="Calibri" w:hAnsi="Calibri" w:cs="Arial"/>
          <w:b/>
          <w:szCs w:val="24"/>
        </w:rPr>
        <w:t>Brickley</w:t>
      </w:r>
      <w:proofErr w:type="spellEnd"/>
      <w:r w:rsidRPr="000147B9">
        <w:rPr>
          <w:rFonts w:ascii="Calibri" w:hAnsi="Calibri" w:cs="Arial"/>
          <w:b/>
          <w:szCs w:val="24"/>
        </w:rPr>
        <w:t>, G</w:t>
      </w:r>
      <w:r w:rsidRPr="000147B9">
        <w:rPr>
          <w:rFonts w:ascii="Calibri" w:hAnsi="Calibri" w:cs="Arial"/>
          <w:szCs w:val="24"/>
        </w:rPr>
        <w:t xml:space="preserve">. </w:t>
      </w:r>
      <w:r w:rsidRPr="000147B9">
        <w:rPr>
          <w:rFonts w:ascii="Calibri" w:hAnsi="Calibri"/>
          <w:szCs w:val="24"/>
        </w:rPr>
        <w:t xml:space="preserve">(2005) Does ventricular synchrony change with exercise in healthy men? </w:t>
      </w:r>
      <w:r w:rsidRPr="00164E2E">
        <w:rPr>
          <w:rStyle w:val="Strong"/>
          <w:rFonts w:ascii="Calibri" w:hAnsi="Calibri"/>
          <w:b w:val="0"/>
          <w:szCs w:val="24"/>
        </w:rPr>
        <w:t xml:space="preserve">J </w:t>
      </w:r>
      <w:proofErr w:type="spellStart"/>
      <w:r w:rsidRPr="00164E2E">
        <w:rPr>
          <w:rStyle w:val="Strong"/>
          <w:rFonts w:ascii="Calibri" w:hAnsi="Calibri"/>
          <w:b w:val="0"/>
          <w:szCs w:val="24"/>
        </w:rPr>
        <w:t>Physiol</w:t>
      </w:r>
      <w:proofErr w:type="spellEnd"/>
      <w:r w:rsidRPr="00164E2E">
        <w:rPr>
          <w:rStyle w:val="Strong"/>
          <w:rFonts w:ascii="Calibri" w:hAnsi="Calibri"/>
          <w:b w:val="0"/>
          <w:szCs w:val="24"/>
        </w:rPr>
        <w:t xml:space="preserve"> 565P</w:t>
      </w:r>
      <w:r w:rsidRPr="00164E2E">
        <w:rPr>
          <w:rFonts w:ascii="Calibri" w:hAnsi="Calibri"/>
          <w:b/>
          <w:bCs/>
          <w:szCs w:val="24"/>
        </w:rPr>
        <w:t>,</w:t>
      </w:r>
      <w:r w:rsidRPr="000147B9">
        <w:rPr>
          <w:rFonts w:ascii="Calibri" w:hAnsi="Calibri"/>
          <w:b/>
          <w:szCs w:val="24"/>
        </w:rPr>
        <w:t xml:space="preserve"> </w:t>
      </w:r>
      <w:r w:rsidRPr="000147B9">
        <w:rPr>
          <w:rFonts w:ascii="Calibri" w:hAnsi="Calibri"/>
          <w:bCs/>
          <w:szCs w:val="24"/>
        </w:rPr>
        <w:t xml:space="preserve">PC19 </w:t>
      </w:r>
    </w:p>
    <w:p w:rsidR="0083546C" w:rsidRPr="000147B9" w:rsidRDefault="0083546C" w:rsidP="0083546C">
      <w:pPr>
        <w:pStyle w:val="Heading3"/>
        <w:jc w:val="both"/>
        <w:rPr>
          <w:rFonts w:ascii="Calibri" w:hAnsi="Calibri"/>
          <w:szCs w:val="24"/>
        </w:rPr>
      </w:pPr>
    </w:p>
    <w:p w:rsidR="0083546C" w:rsidRPr="000147B9" w:rsidRDefault="0083546C" w:rsidP="0083546C">
      <w:pPr>
        <w:pStyle w:val="Heading3"/>
        <w:jc w:val="both"/>
        <w:rPr>
          <w:rFonts w:ascii="Calibri" w:hAnsi="Calibri"/>
          <w:szCs w:val="24"/>
        </w:rPr>
      </w:pPr>
      <w:proofErr w:type="spellStart"/>
      <w:r w:rsidRPr="000147B9">
        <w:rPr>
          <w:rFonts w:ascii="Calibri" w:hAnsi="Calibri"/>
          <w:bCs/>
          <w:szCs w:val="24"/>
        </w:rPr>
        <w:t>Silberbauer</w:t>
      </w:r>
      <w:proofErr w:type="spellEnd"/>
      <w:r w:rsidRPr="000147B9">
        <w:rPr>
          <w:rFonts w:ascii="Calibri" w:hAnsi="Calibri"/>
          <w:bCs/>
          <w:szCs w:val="24"/>
        </w:rPr>
        <w:t xml:space="preserve"> J</w:t>
      </w:r>
      <w:r w:rsidRPr="000147B9">
        <w:rPr>
          <w:rFonts w:ascii="Calibri" w:hAnsi="Calibri"/>
          <w:szCs w:val="24"/>
        </w:rPr>
        <w:t xml:space="preserve">, Mullan P, </w:t>
      </w:r>
      <w:proofErr w:type="spellStart"/>
      <w:r w:rsidRPr="000147B9">
        <w:rPr>
          <w:rFonts w:ascii="Calibri" w:hAnsi="Calibri"/>
          <w:szCs w:val="24"/>
        </w:rPr>
        <w:t>Carr</w:t>
      </w:r>
      <w:proofErr w:type="spellEnd"/>
      <w:r w:rsidRPr="000147B9">
        <w:rPr>
          <w:rFonts w:ascii="Calibri" w:hAnsi="Calibri"/>
          <w:szCs w:val="24"/>
        </w:rPr>
        <w:t xml:space="preserve">-White G, </w:t>
      </w:r>
      <w:proofErr w:type="spellStart"/>
      <w:r w:rsidRPr="000147B9">
        <w:rPr>
          <w:rFonts w:ascii="Calibri" w:hAnsi="Calibri"/>
          <w:b/>
          <w:szCs w:val="24"/>
        </w:rPr>
        <w:t>Brickley</w:t>
      </w:r>
      <w:proofErr w:type="spellEnd"/>
      <w:r w:rsidRPr="000147B9">
        <w:rPr>
          <w:rFonts w:ascii="Calibri" w:hAnsi="Calibri"/>
          <w:b/>
          <w:szCs w:val="24"/>
        </w:rPr>
        <w:t xml:space="preserve"> G</w:t>
      </w:r>
      <w:r w:rsidRPr="000147B9">
        <w:rPr>
          <w:rFonts w:ascii="Calibri" w:hAnsi="Calibri"/>
          <w:szCs w:val="24"/>
        </w:rPr>
        <w:t>, Lloyd</w:t>
      </w:r>
      <w:r w:rsidRPr="000147B9">
        <w:rPr>
          <w:rFonts w:ascii="Calibri" w:hAnsi="Calibri"/>
          <w:bCs/>
          <w:szCs w:val="24"/>
        </w:rPr>
        <w:t xml:space="preserve"> </w:t>
      </w:r>
      <w:r w:rsidRPr="000147B9">
        <w:rPr>
          <w:rFonts w:ascii="Calibri" w:hAnsi="Calibri"/>
          <w:szCs w:val="24"/>
        </w:rPr>
        <w:t xml:space="preserve">G W (2005) </w:t>
      </w:r>
      <w:r w:rsidRPr="000147B9">
        <w:rPr>
          <w:rFonts w:ascii="Calibri" w:hAnsi="Calibri"/>
          <w:bCs/>
          <w:szCs w:val="24"/>
        </w:rPr>
        <w:t xml:space="preserve">Does ventricular synchrony change during maximal aerobic exercise in healthy male subjects? </w:t>
      </w:r>
      <w:r w:rsidRPr="000147B9">
        <w:rPr>
          <w:rFonts w:ascii="Calibri" w:hAnsi="Calibri"/>
          <w:szCs w:val="24"/>
        </w:rPr>
        <w:t>12</w:t>
      </w:r>
      <w:r w:rsidRPr="000147B9">
        <w:rPr>
          <w:rFonts w:ascii="Calibri" w:hAnsi="Calibri"/>
          <w:szCs w:val="24"/>
          <w:vertAlign w:val="superscript"/>
        </w:rPr>
        <w:t>th</w:t>
      </w:r>
      <w:r w:rsidRPr="000147B9">
        <w:rPr>
          <w:rFonts w:ascii="Calibri" w:hAnsi="Calibri"/>
          <w:szCs w:val="24"/>
        </w:rPr>
        <w:t xml:space="preserve"> World congress in heart disease, Vancouver Canada </w:t>
      </w:r>
    </w:p>
    <w:p w:rsidR="0083546C" w:rsidRPr="00D91F8A" w:rsidRDefault="0083546C" w:rsidP="0083546C">
      <w:pPr>
        <w:jc w:val="both"/>
        <w:rPr>
          <w:rFonts w:ascii="Calibri" w:hAnsi="Calibri"/>
          <w:sz w:val="24"/>
          <w:szCs w:val="24"/>
        </w:rPr>
      </w:pPr>
    </w:p>
    <w:p w:rsidR="0083546C" w:rsidRPr="000147B9" w:rsidRDefault="0083546C" w:rsidP="0083546C">
      <w:pPr>
        <w:jc w:val="both"/>
        <w:rPr>
          <w:rFonts w:ascii="Calibri" w:hAnsi="Calibri"/>
          <w:sz w:val="24"/>
          <w:szCs w:val="24"/>
          <w:vertAlign w:val="superscript"/>
        </w:rPr>
      </w:pPr>
      <w:r w:rsidRPr="000147B9">
        <w:rPr>
          <w:rFonts w:ascii="Calibri" w:hAnsi="Calibri"/>
          <w:sz w:val="24"/>
          <w:szCs w:val="24"/>
        </w:rPr>
        <w:t xml:space="preserve">Mullan, P. </w:t>
      </w:r>
      <w:proofErr w:type="spellStart"/>
      <w:r w:rsidRPr="000147B9">
        <w:rPr>
          <w:rFonts w:ascii="Calibri" w:hAnsi="Calibri"/>
          <w:sz w:val="24"/>
          <w:szCs w:val="24"/>
        </w:rPr>
        <w:t>Silberbauer</w:t>
      </w:r>
      <w:proofErr w:type="spellEnd"/>
      <w:r w:rsidRPr="000147B9">
        <w:rPr>
          <w:rFonts w:ascii="Calibri" w:hAnsi="Calibri"/>
          <w:sz w:val="24"/>
          <w:szCs w:val="24"/>
        </w:rPr>
        <w:t>, J. Lloyd, G.</w:t>
      </w:r>
      <w:r w:rsidRPr="000147B9">
        <w:rPr>
          <w:rFonts w:ascii="Calibri" w:hAnsi="Calibri"/>
          <w:sz w:val="24"/>
          <w:szCs w:val="24"/>
          <w:vertAlign w:val="superscript"/>
        </w:rPr>
        <w:t xml:space="preserve"> </w:t>
      </w:r>
      <w:proofErr w:type="spellStart"/>
      <w:r w:rsidRPr="000147B9">
        <w:rPr>
          <w:rFonts w:ascii="Calibri" w:hAnsi="Calibri"/>
          <w:sz w:val="24"/>
          <w:szCs w:val="24"/>
        </w:rPr>
        <w:t>Sulke</w:t>
      </w:r>
      <w:proofErr w:type="spellEnd"/>
      <w:r w:rsidRPr="000147B9">
        <w:rPr>
          <w:rFonts w:ascii="Calibri" w:hAnsi="Calibri"/>
          <w:sz w:val="24"/>
          <w:szCs w:val="24"/>
        </w:rPr>
        <w:t xml:space="preserve">, N. and </w:t>
      </w:r>
      <w:r w:rsidRPr="000147B9">
        <w:rPr>
          <w:rFonts w:ascii="Calibri" w:hAnsi="Calibri"/>
          <w:b/>
          <w:sz w:val="24"/>
          <w:szCs w:val="24"/>
        </w:rPr>
        <w:t>Brickley, G.</w:t>
      </w:r>
      <w:r w:rsidRPr="000147B9">
        <w:rPr>
          <w:rFonts w:ascii="Calibri" w:hAnsi="Calibri"/>
          <w:sz w:val="24"/>
          <w:szCs w:val="24"/>
          <w:vertAlign w:val="superscript"/>
        </w:rPr>
        <w:t xml:space="preserve"> </w:t>
      </w:r>
      <w:r w:rsidRPr="000147B9">
        <w:rPr>
          <w:rFonts w:ascii="Calibri" w:hAnsi="Calibri"/>
          <w:sz w:val="24"/>
          <w:szCs w:val="24"/>
        </w:rPr>
        <w:t>(2005) Does ventricular synchrony change during maximal aerobic exercise in healthy male subjects? European Society of Cardiology, Sweden</w:t>
      </w:r>
    </w:p>
    <w:p w:rsidR="0083546C" w:rsidRPr="000147B9" w:rsidRDefault="0083546C" w:rsidP="0083546C">
      <w:pPr>
        <w:jc w:val="both"/>
        <w:rPr>
          <w:rFonts w:ascii="Calibri" w:hAnsi="Calibri"/>
          <w:sz w:val="24"/>
          <w:szCs w:val="24"/>
        </w:rPr>
      </w:pPr>
    </w:p>
    <w:p w:rsidR="0083546C" w:rsidRPr="000147B9" w:rsidRDefault="0083546C" w:rsidP="0083546C">
      <w:pPr>
        <w:jc w:val="both"/>
        <w:rPr>
          <w:rFonts w:ascii="Calibri" w:hAnsi="Calibri"/>
          <w:sz w:val="24"/>
          <w:szCs w:val="24"/>
          <w:lang w:val="nb-NO"/>
        </w:rPr>
      </w:pPr>
      <w:r w:rsidRPr="000147B9">
        <w:rPr>
          <w:rFonts w:ascii="Calibri" w:hAnsi="Calibri"/>
          <w:bCs/>
          <w:sz w:val="24"/>
          <w:szCs w:val="24"/>
          <w:lang w:val="nb-NO"/>
        </w:rPr>
        <w:t>Munkvik</w:t>
      </w:r>
      <w:r w:rsidRPr="000147B9">
        <w:rPr>
          <w:rFonts w:ascii="Calibri" w:hAnsi="Calibri"/>
          <w:b/>
          <w:bCs/>
          <w:sz w:val="24"/>
          <w:szCs w:val="24"/>
          <w:lang w:val="nb-NO"/>
        </w:rPr>
        <w:t>,</w:t>
      </w:r>
      <w:r w:rsidRPr="000147B9">
        <w:rPr>
          <w:rFonts w:ascii="Calibri" w:hAnsi="Calibri"/>
          <w:bCs/>
          <w:sz w:val="24"/>
          <w:szCs w:val="24"/>
          <w:lang w:val="nb-NO"/>
        </w:rPr>
        <w:t xml:space="preserve"> M.,</w:t>
      </w:r>
      <w:r w:rsidRPr="000147B9">
        <w:rPr>
          <w:rFonts w:ascii="Calibri" w:hAnsi="Calibri"/>
          <w:sz w:val="24"/>
          <w:szCs w:val="24"/>
          <w:lang w:val="nb-NO"/>
        </w:rPr>
        <w:t xml:space="preserve"> Strømme, T.A., </w:t>
      </w:r>
      <w:r w:rsidRPr="000147B9">
        <w:rPr>
          <w:rFonts w:ascii="Calibri" w:hAnsi="Calibri"/>
          <w:b/>
          <w:sz w:val="24"/>
          <w:szCs w:val="24"/>
          <w:lang w:val="nb-NO"/>
        </w:rPr>
        <w:t>Brickley, G.</w:t>
      </w:r>
      <w:r w:rsidRPr="000147B9">
        <w:rPr>
          <w:rFonts w:ascii="Calibri" w:hAnsi="Calibri"/>
          <w:sz w:val="24"/>
          <w:szCs w:val="24"/>
          <w:lang w:val="nb-NO"/>
        </w:rPr>
        <w:t xml:space="preserve"> Birkeland, J.A.,</w:t>
      </w:r>
    </w:p>
    <w:p w:rsidR="0083546C" w:rsidRPr="000147B9" w:rsidRDefault="0083546C" w:rsidP="0083546C">
      <w:pPr>
        <w:jc w:val="both"/>
        <w:rPr>
          <w:rFonts w:ascii="Calibri" w:hAnsi="Calibri"/>
          <w:b/>
          <w:bCs/>
          <w:color w:val="000000"/>
          <w:sz w:val="24"/>
          <w:szCs w:val="24"/>
          <w:lang w:val="en-US"/>
        </w:rPr>
      </w:pPr>
      <w:proofErr w:type="spellStart"/>
      <w:r w:rsidRPr="000147B9">
        <w:rPr>
          <w:rFonts w:ascii="Calibri" w:hAnsi="Calibri"/>
          <w:sz w:val="24"/>
          <w:szCs w:val="24"/>
          <w:lang w:val="en-US"/>
        </w:rPr>
        <w:t>Sjaastad</w:t>
      </w:r>
      <w:proofErr w:type="spellEnd"/>
      <w:r w:rsidRPr="000147B9">
        <w:rPr>
          <w:rFonts w:ascii="Calibri" w:hAnsi="Calibri"/>
          <w:sz w:val="24"/>
          <w:szCs w:val="24"/>
          <w:lang w:val="en-US"/>
        </w:rPr>
        <w:t xml:space="preserve">, I., Lunde, P.K., </w:t>
      </w:r>
      <w:proofErr w:type="spellStart"/>
      <w:r w:rsidRPr="000147B9">
        <w:rPr>
          <w:rFonts w:ascii="Calibri" w:hAnsi="Calibri"/>
          <w:sz w:val="24"/>
          <w:szCs w:val="24"/>
          <w:lang w:val="en-US"/>
        </w:rPr>
        <w:t>Sejersted</w:t>
      </w:r>
      <w:proofErr w:type="spellEnd"/>
      <w:r w:rsidRPr="000147B9">
        <w:rPr>
          <w:rFonts w:ascii="Calibri" w:hAnsi="Calibri"/>
          <w:sz w:val="24"/>
          <w:szCs w:val="24"/>
          <w:lang w:val="en-US"/>
        </w:rPr>
        <w:t xml:space="preserve">, O.M. </w:t>
      </w:r>
      <w:r>
        <w:rPr>
          <w:rFonts w:ascii="Calibri" w:hAnsi="Calibri"/>
          <w:sz w:val="24"/>
          <w:szCs w:val="24"/>
          <w:lang w:val="en-US"/>
        </w:rPr>
        <w:t xml:space="preserve">(2005) </w:t>
      </w:r>
      <w:r w:rsidRPr="000147B9">
        <w:rPr>
          <w:rFonts w:ascii="Calibri" w:hAnsi="Calibri"/>
          <w:sz w:val="24"/>
          <w:szCs w:val="24"/>
        </w:rPr>
        <w:t>Dynamic properties of</w:t>
      </w:r>
      <w:r w:rsidRPr="000147B9">
        <w:rPr>
          <w:rFonts w:ascii="Calibri" w:hAnsi="Calibri"/>
          <w:caps/>
          <w:sz w:val="24"/>
          <w:szCs w:val="24"/>
        </w:rPr>
        <w:t xml:space="preserve"> </w:t>
      </w:r>
      <w:r w:rsidRPr="000147B9">
        <w:rPr>
          <w:rFonts w:ascii="Calibri" w:hAnsi="Calibri"/>
          <w:sz w:val="24"/>
          <w:szCs w:val="24"/>
        </w:rPr>
        <w:t>slow twitch skeletal muscle from rats with congestive heart failure (CHF)</w:t>
      </w:r>
      <w:r w:rsidRPr="000147B9">
        <w:rPr>
          <w:rFonts w:ascii="Calibri" w:hAnsi="Calibri"/>
          <w:caps/>
          <w:sz w:val="24"/>
          <w:szCs w:val="24"/>
        </w:rPr>
        <w:t xml:space="preserve"> </w:t>
      </w:r>
      <w:r w:rsidRPr="000147B9">
        <w:rPr>
          <w:rFonts w:ascii="Calibri" w:hAnsi="Calibri"/>
          <w:sz w:val="24"/>
          <w:szCs w:val="24"/>
        </w:rPr>
        <w:t xml:space="preserve">Institute for Experimental Medical Research and </w:t>
      </w:r>
      <w:proofErr w:type="spellStart"/>
      <w:r w:rsidRPr="000147B9">
        <w:rPr>
          <w:rFonts w:ascii="Calibri" w:hAnsi="Calibri"/>
          <w:sz w:val="24"/>
          <w:szCs w:val="24"/>
        </w:rPr>
        <w:t>Center</w:t>
      </w:r>
      <w:proofErr w:type="spellEnd"/>
      <w:r w:rsidRPr="000147B9">
        <w:rPr>
          <w:rFonts w:ascii="Calibri" w:hAnsi="Calibri"/>
          <w:sz w:val="24"/>
          <w:szCs w:val="24"/>
        </w:rPr>
        <w:t xml:space="preserve"> for Heart Failure Research, University of Oslo, </w:t>
      </w:r>
      <w:proofErr w:type="spellStart"/>
      <w:r w:rsidRPr="000147B9">
        <w:rPr>
          <w:rFonts w:ascii="Calibri" w:hAnsi="Calibri"/>
          <w:sz w:val="24"/>
          <w:szCs w:val="24"/>
        </w:rPr>
        <w:t>Ullevål</w:t>
      </w:r>
      <w:proofErr w:type="spellEnd"/>
      <w:r w:rsidRPr="000147B9">
        <w:rPr>
          <w:rFonts w:ascii="Calibri" w:hAnsi="Calibri"/>
          <w:sz w:val="24"/>
          <w:szCs w:val="24"/>
        </w:rPr>
        <w:t xml:space="preserve"> University Hospital, N-0407 Oslo, Norway, Biophysical Society Proceedings</w:t>
      </w:r>
      <w:r w:rsidRPr="000147B9">
        <w:rPr>
          <w:rFonts w:ascii="Calibri" w:hAnsi="Calibri"/>
          <w:b/>
          <w:bCs/>
          <w:color w:val="000000"/>
          <w:sz w:val="24"/>
          <w:szCs w:val="24"/>
          <w:lang w:val="en-US"/>
        </w:rPr>
        <w:t xml:space="preserve"> </w:t>
      </w:r>
    </w:p>
    <w:p w:rsidR="0083546C" w:rsidRPr="000147B9" w:rsidRDefault="0083546C" w:rsidP="0083546C">
      <w:pPr>
        <w:jc w:val="both"/>
        <w:rPr>
          <w:rFonts w:ascii="Calibri" w:hAnsi="Calibri"/>
          <w:b/>
          <w:bCs/>
          <w:color w:val="000000"/>
          <w:sz w:val="24"/>
          <w:szCs w:val="24"/>
          <w:lang w:val="en-US"/>
        </w:rPr>
      </w:pPr>
    </w:p>
    <w:p w:rsidR="0083546C" w:rsidRPr="000147B9" w:rsidRDefault="0083546C" w:rsidP="0083546C">
      <w:pPr>
        <w:jc w:val="both"/>
        <w:rPr>
          <w:rFonts w:ascii="Calibri" w:hAnsi="Calibri"/>
          <w:bCs/>
          <w:sz w:val="24"/>
          <w:szCs w:val="24"/>
        </w:rPr>
      </w:pPr>
      <w:r w:rsidRPr="000147B9">
        <w:rPr>
          <w:rFonts w:ascii="Calibri" w:hAnsi="Calibri"/>
          <w:b/>
          <w:bCs/>
          <w:sz w:val="24"/>
          <w:szCs w:val="24"/>
          <w:lang w:val="en-US"/>
        </w:rPr>
        <w:t>Brickley, G</w:t>
      </w:r>
      <w:r w:rsidRPr="000147B9">
        <w:rPr>
          <w:rFonts w:ascii="Calibri" w:hAnsi="Calibri"/>
          <w:bCs/>
          <w:sz w:val="24"/>
          <w:szCs w:val="24"/>
          <w:lang w:val="en-US"/>
        </w:rPr>
        <w:t xml:space="preserve">.  , Carter, H. </w:t>
      </w:r>
      <w:proofErr w:type="spellStart"/>
      <w:r w:rsidRPr="000147B9">
        <w:rPr>
          <w:rFonts w:ascii="Calibri" w:hAnsi="Calibri"/>
          <w:bCs/>
          <w:sz w:val="24"/>
          <w:szCs w:val="24"/>
          <w:lang w:val="en-US"/>
        </w:rPr>
        <w:t>Dekerle</w:t>
      </w:r>
      <w:proofErr w:type="spellEnd"/>
      <w:r w:rsidRPr="000147B9">
        <w:rPr>
          <w:rFonts w:ascii="Calibri" w:hAnsi="Calibri"/>
          <w:bCs/>
          <w:sz w:val="24"/>
          <w:szCs w:val="24"/>
          <w:lang w:val="en-US"/>
        </w:rPr>
        <w:t xml:space="preserve"> J. and Clark, S.  (2004)</w:t>
      </w:r>
      <w:r w:rsidRPr="000147B9">
        <w:rPr>
          <w:rFonts w:ascii="Calibri" w:hAnsi="Calibri" w:cs="Tahoma"/>
          <w:bCs/>
          <w:color w:val="FFFFFF"/>
          <w:sz w:val="24"/>
          <w:szCs w:val="24"/>
        </w:rPr>
        <w:t xml:space="preserve"> </w:t>
      </w:r>
      <w:r w:rsidRPr="000147B9">
        <w:rPr>
          <w:rFonts w:ascii="Calibri" w:hAnsi="Calibri"/>
          <w:bCs/>
          <w:sz w:val="24"/>
          <w:szCs w:val="24"/>
        </w:rPr>
        <w:t>Physiological responses to exercise at critical swimming velocity. European College of Sport Sciences Annual Congress 2004</w:t>
      </w:r>
    </w:p>
    <w:p w:rsidR="0083546C" w:rsidRPr="000147B9" w:rsidRDefault="0083546C" w:rsidP="0083546C">
      <w:pPr>
        <w:jc w:val="both"/>
        <w:rPr>
          <w:rFonts w:ascii="Calibri" w:hAnsi="Calibri"/>
          <w:b/>
          <w:caps/>
          <w:sz w:val="24"/>
          <w:szCs w:val="24"/>
        </w:rPr>
      </w:pPr>
    </w:p>
    <w:p w:rsidR="0083546C" w:rsidRPr="000147B9" w:rsidRDefault="0083546C" w:rsidP="0083546C">
      <w:pPr>
        <w:jc w:val="both"/>
        <w:rPr>
          <w:rFonts w:ascii="Calibri" w:hAnsi="Calibri"/>
          <w:sz w:val="24"/>
          <w:szCs w:val="24"/>
        </w:rPr>
      </w:pPr>
      <w:r w:rsidRPr="000147B9">
        <w:rPr>
          <w:rFonts w:ascii="Calibri" w:hAnsi="Calibri"/>
          <w:sz w:val="24"/>
          <w:szCs w:val="24"/>
        </w:rPr>
        <w:t xml:space="preserve">Carter, H. Grice, Y. </w:t>
      </w:r>
      <w:proofErr w:type="spellStart"/>
      <w:r w:rsidRPr="000147B9">
        <w:rPr>
          <w:rFonts w:ascii="Calibri" w:hAnsi="Calibri"/>
          <w:sz w:val="24"/>
          <w:szCs w:val="24"/>
        </w:rPr>
        <w:t>Dekerle</w:t>
      </w:r>
      <w:proofErr w:type="spellEnd"/>
      <w:r w:rsidRPr="000147B9">
        <w:rPr>
          <w:rFonts w:ascii="Calibri" w:hAnsi="Calibri"/>
          <w:sz w:val="24"/>
          <w:szCs w:val="24"/>
        </w:rPr>
        <w:t xml:space="preserve">, J. </w:t>
      </w:r>
      <w:r w:rsidRPr="000147B9">
        <w:rPr>
          <w:rFonts w:ascii="Calibri" w:hAnsi="Calibri"/>
          <w:b/>
          <w:sz w:val="24"/>
          <w:szCs w:val="24"/>
        </w:rPr>
        <w:t>Brickley, G</w:t>
      </w:r>
      <w:r w:rsidRPr="000147B9">
        <w:rPr>
          <w:rFonts w:ascii="Calibri" w:hAnsi="Calibri"/>
          <w:sz w:val="24"/>
          <w:szCs w:val="24"/>
        </w:rPr>
        <w:t>. Hammond, A.J.P.H. and Pringle, J.S.M. (2004)The effect of prior exercise above and below Critical Power on  subsequent exercise to exhaustion at Critical Power</w:t>
      </w:r>
      <w:r w:rsidRPr="000147B9">
        <w:rPr>
          <w:rFonts w:ascii="Calibri" w:hAnsi="Calibri"/>
          <w:b/>
          <w:sz w:val="24"/>
          <w:szCs w:val="24"/>
        </w:rPr>
        <w:t xml:space="preserve"> </w:t>
      </w:r>
      <w:r w:rsidRPr="000147B9">
        <w:rPr>
          <w:rFonts w:ascii="Calibri" w:hAnsi="Calibri"/>
          <w:sz w:val="24"/>
          <w:szCs w:val="24"/>
        </w:rPr>
        <w:t>European Congress of Sports Science Proceedings, France</w:t>
      </w:r>
    </w:p>
    <w:p w:rsidR="0083546C" w:rsidRPr="000147B9" w:rsidRDefault="0083546C" w:rsidP="0083546C">
      <w:pPr>
        <w:jc w:val="both"/>
        <w:rPr>
          <w:rFonts w:ascii="Calibri" w:hAnsi="Calibri"/>
          <w:sz w:val="24"/>
          <w:szCs w:val="24"/>
        </w:rPr>
      </w:pPr>
    </w:p>
    <w:p w:rsidR="0083546C" w:rsidRPr="000147B9" w:rsidRDefault="0083546C" w:rsidP="0083546C">
      <w:pPr>
        <w:jc w:val="both"/>
        <w:rPr>
          <w:rFonts w:ascii="Calibri" w:hAnsi="Calibri"/>
          <w:sz w:val="24"/>
          <w:szCs w:val="24"/>
        </w:rPr>
      </w:pPr>
      <w:r w:rsidRPr="000147B9">
        <w:rPr>
          <w:rFonts w:ascii="Calibri" w:hAnsi="Calibri"/>
          <w:b/>
          <w:sz w:val="24"/>
          <w:szCs w:val="24"/>
        </w:rPr>
        <w:t>Brickley, G.,</w:t>
      </w:r>
      <w:r w:rsidRPr="000147B9">
        <w:rPr>
          <w:rFonts w:ascii="Calibri" w:hAnsi="Calibri"/>
          <w:sz w:val="24"/>
          <w:szCs w:val="24"/>
        </w:rPr>
        <w:t xml:space="preserve"> Burnley, M. and Mullan, P. (2002) A ninety second sprint cycling performance elicits the same peak oxygen uptake as a ramp test. European Congress of Sports Science Proceedings, Volume 1, Athens 2002.</w:t>
      </w:r>
    </w:p>
    <w:p w:rsidR="0083546C" w:rsidRPr="000147B9" w:rsidRDefault="0083546C" w:rsidP="0083546C">
      <w:pPr>
        <w:jc w:val="both"/>
        <w:rPr>
          <w:rFonts w:ascii="Calibri" w:hAnsi="Calibri"/>
          <w:b/>
          <w:sz w:val="24"/>
          <w:szCs w:val="24"/>
        </w:rPr>
      </w:pPr>
    </w:p>
    <w:p w:rsidR="0083546C" w:rsidRPr="000147B9" w:rsidRDefault="0083546C" w:rsidP="0083546C">
      <w:pPr>
        <w:jc w:val="both"/>
        <w:rPr>
          <w:rFonts w:ascii="Calibri" w:hAnsi="Calibri"/>
          <w:sz w:val="24"/>
          <w:szCs w:val="24"/>
        </w:rPr>
      </w:pPr>
      <w:r w:rsidRPr="000147B9">
        <w:rPr>
          <w:rFonts w:ascii="Calibri" w:hAnsi="Calibri"/>
          <w:b/>
          <w:sz w:val="24"/>
          <w:szCs w:val="24"/>
        </w:rPr>
        <w:t>Brickley, G</w:t>
      </w:r>
      <w:r w:rsidRPr="000147B9">
        <w:rPr>
          <w:rFonts w:ascii="Calibri" w:hAnsi="Calibri"/>
          <w:sz w:val="24"/>
          <w:szCs w:val="24"/>
        </w:rPr>
        <w:t>. and Sheldon S (2001) Sodium bicarbonate ingestion does not influence repeated sprint performance. Canadian Journal of Applied Physiology, S248</w:t>
      </w:r>
    </w:p>
    <w:p w:rsidR="0083546C" w:rsidRPr="000147B9" w:rsidRDefault="0083546C" w:rsidP="0083546C">
      <w:pPr>
        <w:jc w:val="both"/>
        <w:rPr>
          <w:rFonts w:ascii="Calibri" w:hAnsi="Calibri"/>
          <w:sz w:val="24"/>
          <w:szCs w:val="24"/>
        </w:rPr>
      </w:pPr>
    </w:p>
    <w:p w:rsidR="0083546C" w:rsidRPr="000147B9" w:rsidRDefault="0083546C" w:rsidP="0083546C">
      <w:pPr>
        <w:pStyle w:val="BodyText"/>
        <w:jc w:val="both"/>
        <w:rPr>
          <w:rFonts w:ascii="Calibri" w:hAnsi="Calibri"/>
          <w:sz w:val="24"/>
          <w:szCs w:val="24"/>
        </w:rPr>
      </w:pPr>
      <w:proofErr w:type="spellStart"/>
      <w:r w:rsidRPr="000147B9">
        <w:rPr>
          <w:rFonts w:ascii="Calibri" w:hAnsi="Calibri"/>
          <w:sz w:val="24"/>
          <w:szCs w:val="24"/>
        </w:rPr>
        <w:t>Folland</w:t>
      </w:r>
      <w:proofErr w:type="spellEnd"/>
      <w:r w:rsidRPr="000147B9">
        <w:rPr>
          <w:rFonts w:ascii="Calibri" w:hAnsi="Calibri"/>
          <w:sz w:val="24"/>
          <w:szCs w:val="24"/>
        </w:rPr>
        <w:t xml:space="preserve"> J.P., Stern R. and </w:t>
      </w:r>
      <w:r w:rsidRPr="000147B9">
        <w:rPr>
          <w:rFonts w:ascii="Calibri" w:hAnsi="Calibri"/>
          <w:b/>
          <w:sz w:val="24"/>
          <w:szCs w:val="24"/>
        </w:rPr>
        <w:t>Brickley, G.</w:t>
      </w:r>
      <w:r w:rsidRPr="000147B9">
        <w:rPr>
          <w:rFonts w:ascii="Calibri" w:hAnsi="Calibri"/>
          <w:sz w:val="24"/>
          <w:szCs w:val="24"/>
        </w:rPr>
        <w:t xml:space="preserve"> (2001) Phosphate Loading can increase laboratory 10 mile cycling performance in trained cyclists. Canadian Journal of Applied Physiology, S252</w:t>
      </w:r>
    </w:p>
    <w:p w:rsidR="0083546C" w:rsidRPr="000147B9" w:rsidRDefault="0083546C" w:rsidP="0083546C">
      <w:pPr>
        <w:jc w:val="both"/>
        <w:rPr>
          <w:rFonts w:ascii="Calibri" w:hAnsi="Calibri"/>
          <w:b/>
          <w:sz w:val="24"/>
          <w:szCs w:val="24"/>
        </w:rPr>
      </w:pPr>
    </w:p>
    <w:p w:rsidR="0083546C" w:rsidRPr="000147B9" w:rsidRDefault="0083546C" w:rsidP="0083546C">
      <w:pPr>
        <w:jc w:val="both"/>
        <w:rPr>
          <w:rFonts w:ascii="Calibri" w:hAnsi="Calibri"/>
          <w:b/>
          <w:sz w:val="24"/>
          <w:szCs w:val="24"/>
        </w:rPr>
      </w:pPr>
      <w:r w:rsidRPr="002076C8">
        <w:rPr>
          <w:rFonts w:ascii="Calibri" w:hAnsi="Calibri"/>
          <w:b/>
          <w:sz w:val="24"/>
          <w:szCs w:val="24"/>
        </w:rPr>
        <w:t>Brickley, G</w:t>
      </w:r>
      <w:r w:rsidRPr="000147B9">
        <w:rPr>
          <w:rFonts w:ascii="Calibri" w:hAnsi="Calibri"/>
          <w:sz w:val="24"/>
          <w:szCs w:val="24"/>
        </w:rPr>
        <w:t xml:space="preserve">.; Jenkins, D.J.; Green, S.; </w:t>
      </w:r>
      <w:proofErr w:type="spellStart"/>
      <w:proofErr w:type="gramStart"/>
      <w:r w:rsidRPr="000147B9">
        <w:rPr>
          <w:rFonts w:ascii="Calibri" w:hAnsi="Calibri"/>
          <w:sz w:val="24"/>
          <w:szCs w:val="24"/>
        </w:rPr>
        <w:t>Williams,C</w:t>
      </w:r>
      <w:proofErr w:type="spellEnd"/>
      <w:r w:rsidRPr="000147B9">
        <w:rPr>
          <w:rFonts w:ascii="Calibri" w:hAnsi="Calibri"/>
          <w:sz w:val="24"/>
          <w:szCs w:val="24"/>
        </w:rPr>
        <w:t>.</w:t>
      </w:r>
      <w:proofErr w:type="gramEnd"/>
      <w:r w:rsidRPr="000147B9">
        <w:rPr>
          <w:rFonts w:ascii="Calibri" w:hAnsi="Calibri"/>
          <w:sz w:val="24"/>
          <w:szCs w:val="24"/>
        </w:rPr>
        <w:t xml:space="preserve">; </w:t>
      </w:r>
      <w:proofErr w:type="spellStart"/>
      <w:r w:rsidRPr="000147B9">
        <w:rPr>
          <w:rFonts w:ascii="Calibri" w:hAnsi="Calibri"/>
          <w:sz w:val="24"/>
          <w:szCs w:val="24"/>
        </w:rPr>
        <w:t>Wishart,C</w:t>
      </w:r>
      <w:proofErr w:type="spellEnd"/>
      <w:r w:rsidRPr="000147B9">
        <w:rPr>
          <w:rFonts w:ascii="Calibri" w:hAnsi="Calibri"/>
          <w:sz w:val="24"/>
          <w:szCs w:val="24"/>
        </w:rPr>
        <w:t xml:space="preserve">.;  </w:t>
      </w:r>
      <w:proofErr w:type="spellStart"/>
      <w:r w:rsidRPr="000147B9">
        <w:rPr>
          <w:rFonts w:ascii="Calibri" w:hAnsi="Calibri"/>
          <w:sz w:val="24"/>
          <w:szCs w:val="24"/>
        </w:rPr>
        <w:t>McEinery,M</w:t>
      </w:r>
      <w:proofErr w:type="spellEnd"/>
      <w:r w:rsidRPr="000147B9">
        <w:rPr>
          <w:rFonts w:ascii="Calibri" w:hAnsi="Calibri"/>
          <w:sz w:val="24"/>
          <w:szCs w:val="24"/>
        </w:rPr>
        <w:t>.</w:t>
      </w:r>
      <w:r w:rsidRPr="000147B9">
        <w:rPr>
          <w:rFonts w:ascii="Calibri" w:hAnsi="Calibri"/>
          <w:sz w:val="24"/>
          <w:szCs w:val="24"/>
          <w:vertAlign w:val="superscript"/>
        </w:rPr>
        <w:t xml:space="preserve"> </w:t>
      </w:r>
      <w:r w:rsidRPr="000147B9">
        <w:rPr>
          <w:rFonts w:ascii="Calibri" w:hAnsi="Calibri"/>
          <w:sz w:val="24"/>
          <w:szCs w:val="24"/>
        </w:rPr>
        <w:t xml:space="preserve">and </w:t>
      </w:r>
      <w:proofErr w:type="spellStart"/>
      <w:r w:rsidRPr="000147B9">
        <w:rPr>
          <w:rFonts w:ascii="Calibri" w:hAnsi="Calibri"/>
          <w:sz w:val="24"/>
          <w:szCs w:val="24"/>
        </w:rPr>
        <w:t>Doust,J</w:t>
      </w:r>
      <w:proofErr w:type="spellEnd"/>
      <w:r w:rsidRPr="000147B9">
        <w:rPr>
          <w:rFonts w:ascii="Calibri" w:hAnsi="Calibri"/>
          <w:sz w:val="24"/>
          <w:szCs w:val="24"/>
        </w:rPr>
        <w:t>.(2000)</w:t>
      </w:r>
      <w:r w:rsidRPr="000147B9">
        <w:rPr>
          <w:rFonts w:ascii="Calibri" w:hAnsi="Calibri"/>
          <w:sz w:val="24"/>
          <w:szCs w:val="24"/>
          <w:vertAlign w:val="superscript"/>
        </w:rPr>
        <w:t xml:space="preserve"> </w:t>
      </w:r>
      <w:r w:rsidRPr="000147B9">
        <w:rPr>
          <w:rFonts w:ascii="Calibri" w:hAnsi="Calibri"/>
          <w:sz w:val="24"/>
          <w:szCs w:val="24"/>
        </w:rPr>
        <w:t>Metabolic responses to intermittent exercise using the critical power concept.  Journal of Sports Sciences</w:t>
      </w:r>
      <w:r w:rsidRPr="000147B9">
        <w:rPr>
          <w:rFonts w:ascii="Calibri" w:hAnsi="Calibri"/>
          <w:b/>
          <w:sz w:val="24"/>
          <w:szCs w:val="24"/>
        </w:rPr>
        <w:t xml:space="preserve">. </w:t>
      </w:r>
      <w:r w:rsidRPr="000147B9">
        <w:rPr>
          <w:rFonts w:ascii="Calibri" w:hAnsi="Calibri"/>
          <w:sz w:val="24"/>
          <w:szCs w:val="24"/>
        </w:rPr>
        <w:t>Vol 18(7),526-527</w:t>
      </w:r>
      <w:r w:rsidRPr="000147B9">
        <w:rPr>
          <w:rFonts w:ascii="Calibri" w:hAnsi="Calibri"/>
          <w:b/>
          <w:sz w:val="24"/>
          <w:szCs w:val="24"/>
        </w:rPr>
        <w:t xml:space="preserve"> </w:t>
      </w:r>
    </w:p>
    <w:p w:rsidR="0083546C" w:rsidRPr="000147B9" w:rsidRDefault="0083546C" w:rsidP="0083546C">
      <w:pPr>
        <w:jc w:val="both"/>
        <w:rPr>
          <w:rFonts w:ascii="Calibri" w:hAnsi="Calibri"/>
          <w:b/>
          <w:sz w:val="24"/>
          <w:szCs w:val="24"/>
        </w:rPr>
      </w:pPr>
    </w:p>
    <w:p w:rsidR="0083546C" w:rsidRPr="000147B9" w:rsidRDefault="0083546C" w:rsidP="0083546C">
      <w:pPr>
        <w:jc w:val="both"/>
        <w:rPr>
          <w:rFonts w:ascii="Calibri" w:hAnsi="Calibri"/>
          <w:sz w:val="24"/>
          <w:szCs w:val="24"/>
        </w:rPr>
      </w:pPr>
      <w:r w:rsidRPr="002076C8">
        <w:rPr>
          <w:rFonts w:ascii="Calibri" w:hAnsi="Calibri"/>
          <w:b/>
          <w:sz w:val="24"/>
          <w:szCs w:val="24"/>
        </w:rPr>
        <w:lastRenderedPageBreak/>
        <w:t>Brickley G</w:t>
      </w:r>
      <w:r w:rsidRPr="000147B9">
        <w:rPr>
          <w:rFonts w:ascii="Calibri" w:hAnsi="Calibri"/>
          <w:sz w:val="24"/>
          <w:szCs w:val="24"/>
        </w:rPr>
        <w:t>. (2000) Exercise and thermal stress. Considerations for training in the heat. Fit Pro, London.</w:t>
      </w:r>
    </w:p>
    <w:p w:rsidR="0083546C" w:rsidRPr="000147B9" w:rsidRDefault="0083546C" w:rsidP="0083546C">
      <w:pPr>
        <w:jc w:val="both"/>
        <w:rPr>
          <w:rFonts w:ascii="Calibri" w:hAnsi="Calibri"/>
          <w:b/>
          <w:sz w:val="24"/>
          <w:szCs w:val="24"/>
        </w:rPr>
      </w:pPr>
    </w:p>
    <w:p w:rsidR="0083546C" w:rsidRPr="000147B9" w:rsidRDefault="0083546C" w:rsidP="0083546C">
      <w:pPr>
        <w:jc w:val="both"/>
        <w:rPr>
          <w:rFonts w:ascii="Calibri" w:hAnsi="Calibri"/>
          <w:sz w:val="24"/>
          <w:szCs w:val="24"/>
        </w:rPr>
      </w:pPr>
      <w:r w:rsidRPr="002076C8">
        <w:rPr>
          <w:rFonts w:ascii="Calibri" w:hAnsi="Calibri"/>
          <w:b/>
          <w:sz w:val="24"/>
          <w:szCs w:val="24"/>
        </w:rPr>
        <w:t>Brickley, G</w:t>
      </w:r>
      <w:r w:rsidRPr="000147B9">
        <w:rPr>
          <w:rFonts w:ascii="Calibri" w:hAnsi="Calibri"/>
          <w:sz w:val="24"/>
          <w:szCs w:val="24"/>
        </w:rPr>
        <w:t>; Williams C.; Doust, J. and Carter H. (1998) Responses to intermittent exercise following 6 weeks of training. Proceedings of International conference of exercise science</w:t>
      </w:r>
      <w:r w:rsidRPr="000147B9">
        <w:rPr>
          <w:rFonts w:ascii="Calibri" w:hAnsi="Calibri"/>
          <w:b/>
          <w:sz w:val="24"/>
          <w:szCs w:val="24"/>
        </w:rPr>
        <w:t xml:space="preserve"> </w:t>
      </w:r>
      <w:r w:rsidRPr="000147B9">
        <w:rPr>
          <w:rFonts w:ascii="Calibri" w:hAnsi="Calibri"/>
          <w:sz w:val="24"/>
          <w:szCs w:val="24"/>
        </w:rPr>
        <w:t>Griffith University, Gold Coast Australia, July 1998</w:t>
      </w:r>
    </w:p>
    <w:p w:rsidR="0083546C" w:rsidRPr="000147B9" w:rsidRDefault="0083546C" w:rsidP="0083546C">
      <w:pPr>
        <w:jc w:val="both"/>
        <w:rPr>
          <w:rFonts w:ascii="Calibri" w:hAnsi="Calibri"/>
          <w:b/>
          <w:sz w:val="24"/>
          <w:szCs w:val="24"/>
        </w:rPr>
      </w:pPr>
    </w:p>
    <w:p w:rsidR="0083546C" w:rsidRPr="000147B9" w:rsidRDefault="0083546C" w:rsidP="0083546C">
      <w:pPr>
        <w:jc w:val="both"/>
        <w:rPr>
          <w:rFonts w:ascii="Calibri" w:hAnsi="Calibri"/>
          <w:b/>
          <w:sz w:val="24"/>
          <w:szCs w:val="24"/>
        </w:rPr>
      </w:pPr>
      <w:r w:rsidRPr="002076C8">
        <w:rPr>
          <w:rFonts w:ascii="Calibri" w:hAnsi="Calibri"/>
          <w:b/>
          <w:sz w:val="24"/>
          <w:szCs w:val="24"/>
        </w:rPr>
        <w:t>Brickley, G</w:t>
      </w:r>
      <w:r w:rsidRPr="000147B9">
        <w:rPr>
          <w:rFonts w:ascii="Calibri" w:hAnsi="Calibri"/>
          <w:sz w:val="24"/>
          <w:szCs w:val="24"/>
        </w:rPr>
        <w:t xml:space="preserve"> and Doust, J</w:t>
      </w:r>
      <w:r w:rsidRPr="000147B9">
        <w:rPr>
          <w:rFonts w:ascii="Calibri" w:hAnsi="Calibri"/>
          <w:b/>
          <w:sz w:val="24"/>
          <w:szCs w:val="24"/>
        </w:rPr>
        <w:t xml:space="preserve"> </w:t>
      </w:r>
      <w:r w:rsidRPr="000147B9">
        <w:rPr>
          <w:rFonts w:ascii="Calibri" w:hAnsi="Calibri"/>
          <w:sz w:val="24"/>
          <w:szCs w:val="24"/>
        </w:rPr>
        <w:t>(1997)</w:t>
      </w:r>
      <w:r w:rsidRPr="000147B9">
        <w:rPr>
          <w:rFonts w:ascii="Calibri" w:hAnsi="Calibri"/>
          <w:b/>
          <w:sz w:val="24"/>
          <w:szCs w:val="24"/>
        </w:rPr>
        <w:t xml:space="preserve"> </w:t>
      </w:r>
      <w:r w:rsidRPr="000147B9">
        <w:rPr>
          <w:rFonts w:ascii="Calibri" w:hAnsi="Calibri"/>
          <w:sz w:val="24"/>
          <w:szCs w:val="24"/>
        </w:rPr>
        <w:t>Protocol for the estimation of critical power concept and the relationship between anaerobic work capacity and VO</w:t>
      </w:r>
      <w:r w:rsidRPr="000147B9">
        <w:rPr>
          <w:rFonts w:ascii="Calibri" w:hAnsi="Calibri"/>
          <w:sz w:val="24"/>
          <w:szCs w:val="24"/>
          <w:vertAlign w:val="subscript"/>
        </w:rPr>
        <w:t>2</w:t>
      </w:r>
      <w:r w:rsidRPr="000147B9">
        <w:rPr>
          <w:rFonts w:ascii="Calibri" w:hAnsi="Calibri"/>
          <w:sz w:val="24"/>
          <w:szCs w:val="24"/>
        </w:rPr>
        <w:t xml:space="preserve"> drift.</w:t>
      </w:r>
      <w:r w:rsidRPr="000147B9">
        <w:rPr>
          <w:rFonts w:ascii="Calibri" w:hAnsi="Calibri"/>
          <w:b/>
          <w:sz w:val="24"/>
          <w:szCs w:val="24"/>
        </w:rPr>
        <w:t xml:space="preserve"> </w:t>
      </w:r>
      <w:r w:rsidRPr="000147B9">
        <w:rPr>
          <w:rFonts w:ascii="Calibri" w:hAnsi="Calibri"/>
          <w:sz w:val="24"/>
          <w:szCs w:val="24"/>
        </w:rPr>
        <w:t>Journal of Sports Sciences</w:t>
      </w:r>
      <w:r w:rsidRPr="000147B9">
        <w:rPr>
          <w:rFonts w:ascii="Calibri" w:hAnsi="Calibri"/>
          <w:b/>
          <w:sz w:val="24"/>
          <w:szCs w:val="24"/>
        </w:rPr>
        <w:t xml:space="preserve">. </w:t>
      </w:r>
      <w:r w:rsidRPr="000147B9">
        <w:rPr>
          <w:rFonts w:ascii="Calibri" w:hAnsi="Calibri"/>
          <w:sz w:val="24"/>
          <w:szCs w:val="24"/>
        </w:rPr>
        <w:t>Vol 15(1),39</w:t>
      </w:r>
      <w:r w:rsidRPr="000147B9">
        <w:rPr>
          <w:rFonts w:ascii="Calibri" w:hAnsi="Calibri"/>
          <w:b/>
          <w:sz w:val="24"/>
          <w:szCs w:val="24"/>
        </w:rPr>
        <w:t xml:space="preserve"> </w:t>
      </w:r>
    </w:p>
    <w:p w:rsidR="0083546C" w:rsidRPr="000147B9" w:rsidRDefault="0083546C" w:rsidP="0083546C">
      <w:pPr>
        <w:jc w:val="both"/>
        <w:rPr>
          <w:rFonts w:ascii="Calibri" w:hAnsi="Calibri"/>
          <w:sz w:val="24"/>
          <w:szCs w:val="24"/>
        </w:rPr>
      </w:pPr>
    </w:p>
    <w:p w:rsidR="0083546C" w:rsidRPr="000147B9" w:rsidRDefault="0083546C" w:rsidP="0083546C">
      <w:pPr>
        <w:suppressAutoHyphens/>
        <w:jc w:val="both"/>
        <w:rPr>
          <w:rFonts w:ascii="Calibri" w:hAnsi="Calibri"/>
          <w:b/>
          <w:sz w:val="24"/>
          <w:szCs w:val="24"/>
        </w:rPr>
      </w:pPr>
      <w:r w:rsidRPr="000147B9">
        <w:rPr>
          <w:rFonts w:ascii="Calibri" w:hAnsi="Calibri"/>
          <w:b/>
          <w:sz w:val="24"/>
          <w:szCs w:val="24"/>
        </w:rPr>
        <w:t>Brickley, G</w:t>
      </w:r>
      <w:r w:rsidRPr="000147B9">
        <w:rPr>
          <w:rFonts w:ascii="Calibri" w:hAnsi="Calibri"/>
          <w:sz w:val="24"/>
          <w:szCs w:val="24"/>
        </w:rPr>
        <w:t xml:space="preserve"> and Doust, J.  (1997). Physiological responses to thirty minutes of intermittent and continuous exercise at a fixed ratio of critical power Proceedings </w:t>
      </w:r>
      <w:proofErr w:type="gramStart"/>
      <w:r w:rsidRPr="000147B9">
        <w:rPr>
          <w:rFonts w:ascii="Calibri" w:hAnsi="Calibri"/>
          <w:sz w:val="24"/>
          <w:szCs w:val="24"/>
        </w:rPr>
        <w:t>of  2</w:t>
      </w:r>
      <w:proofErr w:type="gramEnd"/>
      <w:r w:rsidRPr="000147B9">
        <w:rPr>
          <w:rFonts w:ascii="Calibri" w:hAnsi="Calibri"/>
          <w:sz w:val="24"/>
          <w:szCs w:val="24"/>
          <w:vertAlign w:val="superscript"/>
        </w:rPr>
        <w:t>nd</w:t>
      </w:r>
      <w:r w:rsidRPr="000147B9">
        <w:rPr>
          <w:rFonts w:ascii="Calibri" w:hAnsi="Calibri"/>
          <w:sz w:val="24"/>
          <w:szCs w:val="24"/>
        </w:rPr>
        <w:t xml:space="preserve"> European Conference of Sports Sciences</w:t>
      </w:r>
      <w:r w:rsidRPr="000147B9">
        <w:rPr>
          <w:rFonts w:ascii="Calibri" w:hAnsi="Calibri"/>
          <w:b/>
          <w:sz w:val="24"/>
          <w:szCs w:val="24"/>
        </w:rPr>
        <w:t>.</w:t>
      </w:r>
      <w:r w:rsidRPr="000147B9">
        <w:rPr>
          <w:rFonts w:ascii="Calibri" w:hAnsi="Calibri"/>
          <w:sz w:val="24"/>
          <w:szCs w:val="24"/>
        </w:rPr>
        <w:t xml:space="preserve"> Copenhagen August 1997.</w:t>
      </w:r>
    </w:p>
    <w:p w:rsidR="0083546C" w:rsidRPr="000147B9" w:rsidRDefault="0083546C" w:rsidP="0083546C">
      <w:pPr>
        <w:suppressAutoHyphens/>
        <w:jc w:val="both"/>
        <w:rPr>
          <w:rFonts w:ascii="Calibri" w:hAnsi="Calibri"/>
          <w:sz w:val="24"/>
          <w:szCs w:val="24"/>
        </w:rPr>
      </w:pPr>
    </w:p>
    <w:p w:rsidR="0083546C" w:rsidRPr="000147B9" w:rsidRDefault="0083546C" w:rsidP="0083546C">
      <w:pPr>
        <w:suppressAutoHyphens/>
        <w:jc w:val="both"/>
        <w:rPr>
          <w:rFonts w:ascii="Calibri" w:hAnsi="Calibri"/>
          <w:sz w:val="24"/>
          <w:szCs w:val="24"/>
        </w:rPr>
      </w:pPr>
      <w:r w:rsidRPr="000147B9">
        <w:rPr>
          <w:rFonts w:ascii="Calibri" w:hAnsi="Calibri"/>
          <w:sz w:val="24"/>
          <w:szCs w:val="24"/>
        </w:rPr>
        <w:t xml:space="preserve">Doust, J and </w:t>
      </w:r>
      <w:r w:rsidRPr="002076C8">
        <w:rPr>
          <w:rFonts w:ascii="Calibri" w:hAnsi="Calibri"/>
          <w:b/>
          <w:sz w:val="24"/>
          <w:szCs w:val="24"/>
        </w:rPr>
        <w:t>Brickley, G.</w:t>
      </w:r>
      <w:r w:rsidRPr="000147B9">
        <w:rPr>
          <w:rFonts w:ascii="Calibri" w:hAnsi="Calibri"/>
          <w:sz w:val="24"/>
          <w:szCs w:val="24"/>
        </w:rPr>
        <w:t xml:space="preserve">  (1996). Variation in the economy of running at given speed between different treadmills.  Journal of Sports Sciences.</w:t>
      </w:r>
    </w:p>
    <w:p w:rsidR="0083546C" w:rsidRPr="000147B9" w:rsidRDefault="0083546C" w:rsidP="0083546C">
      <w:pPr>
        <w:suppressAutoHyphens/>
        <w:jc w:val="both"/>
        <w:rPr>
          <w:rFonts w:ascii="Calibri" w:hAnsi="Calibri"/>
          <w:sz w:val="24"/>
          <w:szCs w:val="24"/>
        </w:rPr>
      </w:pPr>
    </w:p>
    <w:p w:rsidR="0083546C" w:rsidRPr="000147B9" w:rsidRDefault="0083546C" w:rsidP="0083546C">
      <w:pPr>
        <w:suppressAutoHyphens/>
        <w:jc w:val="both"/>
        <w:rPr>
          <w:rFonts w:ascii="Calibri" w:hAnsi="Calibri"/>
          <w:sz w:val="24"/>
          <w:szCs w:val="24"/>
        </w:rPr>
      </w:pPr>
    </w:p>
    <w:p w:rsidR="0083546C" w:rsidRPr="00164E2E" w:rsidRDefault="0083546C" w:rsidP="0083546C">
      <w:pPr>
        <w:suppressAutoHyphens/>
        <w:jc w:val="both"/>
        <w:rPr>
          <w:rFonts w:ascii="Calibri" w:hAnsi="Calibri"/>
          <w:b/>
          <w:sz w:val="24"/>
          <w:szCs w:val="24"/>
        </w:rPr>
      </w:pPr>
      <w:r w:rsidRPr="00164E2E">
        <w:rPr>
          <w:rFonts w:ascii="Calibri" w:hAnsi="Calibri"/>
          <w:b/>
          <w:sz w:val="24"/>
          <w:szCs w:val="24"/>
        </w:rPr>
        <w:t>BOOK CHAPTERS</w:t>
      </w:r>
    </w:p>
    <w:p w:rsidR="0083546C" w:rsidRDefault="0083546C" w:rsidP="0083546C">
      <w:pPr>
        <w:suppressAutoHyphens/>
        <w:jc w:val="both"/>
        <w:rPr>
          <w:rFonts w:ascii="Calibri" w:hAnsi="Calibri"/>
          <w:sz w:val="24"/>
          <w:szCs w:val="24"/>
        </w:rPr>
      </w:pPr>
    </w:p>
    <w:p w:rsidR="0083546C" w:rsidRDefault="0083546C" w:rsidP="0083546C">
      <w:pPr>
        <w:suppressAutoHyphens/>
        <w:jc w:val="both"/>
        <w:rPr>
          <w:rFonts w:ascii="Calibri" w:hAnsi="Calibri"/>
          <w:sz w:val="24"/>
          <w:szCs w:val="24"/>
        </w:rPr>
      </w:pPr>
      <w:r w:rsidRPr="002953E9">
        <w:rPr>
          <w:rFonts w:ascii="Calibri" w:hAnsi="Calibri"/>
          <w:b/>
          <w:sz w:val="24"/>
          <w:szCs w:val="24"/>
        </w:rPr>
        <w:t>Brickley, G.</w:t>
      </w:r>
      <w:r>
        <w:rPr>
          <w:rFonts w:ascii="Calibri" w:hAnsi="Calibri"/>
          <w:sz w:val="24"/>
          <w:szCs w:val="24"/>
        </w:rPr>
        <w:t xml:space="preserve"> (2015) </w:t>
      </w:r>
      <w:r w:rsidRPr="002953E9">
        <w:rPr>
          <w:rFonts w:ascii="Calibri" w:hAnsi="Calibri"/>
          <w:i/>
          <w:sz w:val="24"/>
          <w:szCs w:val="24"/>
        </w:rPr>
        <w:t xml:space="preserve">Integrating and applying knowledge of sport science – </w:t>
      </w:r>
      <w:proofErr w:type="gramStart"/>
      <w:r w:rsidRPr="002953E9">
        <w:rPr>
          <w:rFonts w:ascii="Calibri" w:hAnsi="Calibri"/>
          <w:i/>
          <w:sz w:val="24"/>
          <w:szCs w:val="24"/>
        </w:rPr>
        <w:t>‘ Pulling</w:t>
      </w:r>
      <w:proofErr w:type="gramEnd"/>
      <w:r w:rsidRPr="002953E9">
        <w:rPr>
          <w:rFonts w:ascii="Calibri" w:hAnsi="Calibri"/>
          <w:i/>
          <w:sz w:val="24"/>
          <w:szCs w:val="24"/>
        </w:rPr>
        <w:t xml:space="preserve"> it all together’: A case study of British Cycling</w:t>
      </w:r>
      <w:r>
        <w:rPr>
          <w:rFonts w:ascii="Calibri" w:hAnsi="Calibri"/>
          <w:sz w:val="24"/>
          <w:szCs w:val="24"/>
        </w:rPr>
        <w:t xml:space="preserve"> in Wallis, J  and Lambert, J. (eds.) Becoming a Sports Coach. P 139-152, Routledge, London</w:t>
      </w:r>
    </w:p>
    <w:p w:rsidR="0083546C" w:rsidRPr="000147B9" w:rsidRDefault="0083546C" w:rsidP="0083546C">
      <w:pPr>
        <w:suppressAutoHyphens/>
        <w:jc w:val="both"/>
        <w:rPr>
          <w:rFonts w:ascii="Calibri" w:hAnsi="Calibri"/>
          <w:sz w:val="24"/>
          <w:szCs w:val="24"/>
        </w:rPr>
      </w:pPr>
    </w:p>
    <w:p w:rsidR="0083546C" w:rsidRDefault="0083546C" w:rsidP="0083546C">
      <w:pPr>
        <w:rPr>
          <w:rFonts w:ascii="Calibri" w:hAnsi="Calibri"/>
          <w:sz w:val="24"/>
        </w:rPr>
      </w:pPr>
      <w:r w:rsidRPr="00A85CA2">
        <w:rPr>
          <w:rFonts w:ascii="Calibri" w:hAnsi="Calibri"/>
          <w:b/>
          <w:sz w:val="24"/>
        </w:rPr>
        <w:t>Brickley, G.</w:t>
      </w:r>
      <w:r w:rsidRPr="00E27B84">
        <w:rPr>
          <w:rFonts w:ascii="Calibri" w:hAnsi="Calibri"/>
          <w:sz w:val="24"/>
        </w:rPr>
        <w:t xml:space="preserve"> (201</w:t>
      </w:r>
      <w:r>
        <w:rPr>
          <w:rFonts w:ascii="Calibri" w:hAnsi="Calibri"/>
          <w:sz w:val="24"/>
        </w:rPr>
        <w:t>2</w:t>
      </w:r>
      <w:r w:rsidRPr="00E27B84">
        <w:rPr>
          <w:rFonts w:ascii="Calibri" w:hAnsi="Calibri"/>
          <w:sz w:val="24"/>
        </w:rPr>
        <w:t xml:space="preserve">) Preparing for a multiple gold medal challenge- A case study of a </w:t>
      </w:r>
      <w:proofErr w:type="spellStart"/>
      <w:r w:rsidRPr="00E27B84">
        <w:rPr>
          <w:rFonts w:ascii="Calibri" w:hAnsi="Calibri"/>
          <w:sz w:val="24"/>
        </w:rPr>
        <w:t>Paracyclist</w:t>
      </w:r>
      <w:proofErr w:type="spellEnd"/>
      <w:r w:rsidRPr="00E27B84">
        <w:rPr>
          <w:rFonts w:ascii="Calibri" w:hAnsi="Calibri"/>
          <w:sz w:val="24"/>
        </w:rPr>
        <w:t>. Applied Sports Science and Medicine: Case Studies from Practice’ Human Kinetics (</w:t>
      </w:r>
      <w:r>
        <w:rPr>
          <w:rFonts w:ascii="Calibri" w:hAnsi="Calibri"/>
          <w:sz w:val="24"/>
        </w:rPr>
        <w:t>Published in Lane et al 2014</w:t>
      </w:r>
      <w:r w:rsidRPr="00E27B84">
        <w:rPr>
          <w:rFonts w:ascii="Calibri" w:hAnsi="Calibri"/>
          <w:sz w:val="24"/>
        </w:rPr>
        <w:t>)</w:t>
      </w:r>
    </w:p>
    <w:p w:rsidR="0083546C" w:rsidRDefault="0083546C" w:rsidP="0083546C">
      <w:pPr>
        <w:rPr>
          <w:rFonts w:ascii="Calibri" w:hAnsi="Calibri"/>
          <w:sz w:val="24"/>
        </w:rPr>
      </w:pPr>
    </w:p>
    <w:p w:rsidR="0083546C" w:rsidRPr="00A85CA2" w:rsidRDefault="0083546C" w:rsidP="0083546C">
      <w:pPr>
        <w:rPr>
          <w:rFonts w:ascii="Calibri" w:hAnsi="Calibri"/>
          <w:sz w:val="24"/>
          <w:szCs w:val="22"/>
        </w:rPr>
      </w:pPr>
      <w:r w:rsidRPr="00A85CA2">
        <w:rPr>
          <w:rFonts w:ascii="Calibri" w:hAnsi="Calibri"/>
          <w:b/>
          <w:sz w:val="24"/>
        </w:rPr>
        <w:t>Brickley, G.</w:t>
      </w:r>
      <w:r w:rsidRPr="00A85CA2">
        <w:rPr>
          <w:rFonts w:ascii="Calibri" w:hAnsi="Calibri"/>
          <w:sz w:val="24"/>
        </w:rPr>
        <w:t xml:space="preserve"> (201</w:t>
      </w:r>
      <w:r w:rsidR="002C6A3E">
        <w:rPr>
          <w:rFonts w:ascii="Calibri" w:hAnsi="Calibri"/>
          <w:sz w:val="24"/>
        </w:rPr>
        <w:t>3</w:t>
      </w:r>
      <w:r w:rsidRPr="00A85CA2">
        <w:rPr>
          <w:rFonts w:ascii="Calibri" w:hAnsi="Calibri"/>
          <w:sz w:val="24"/>
        </w:rPr>
        <w:t xml:space="preserve">) </w:t>
      </w:r>
      <w:r w:rsidRPr="00A85CA2">
        <w:rPr>
          <w:rFonts w:ascii="Calibri" w:hAnsi="Calibri"/>
          <w:bCs/>
          <w:sz w:val="24"/>
          <w:szCs w:val="22"/>
        </w:rPr>
        <w:t>Disability/ Paracycling cycling: The science of success, Routledge. (</w:t>
      </w:r>
      <w:r>
        <w:rPr>
          <w:rFonts w:ascii="Calibri" w:hAnsi="Calibri"/>
          <w:bCs/>
          <w:sz w:val="24"/>
          <w:szCs w:val="22"/>
        </w:rPr>
        <w:t xml:space="preserve">published in </w:t>
      </w:r>
      <w:proofErr w:type="spellStart"/>
      <w:r>
        <w:rPr>
          <w:rFonts w:ascii="Calibri" w:hAnsi="Calibri"/>
          <w:bCs/>
          <w:sz w:val="24"/>
          <w:szCs w:val="22"/>
        </w:rPr>
        <w:t>Hopker</w:t>
      </w:r>
      <w:proofErr w:type="spellEnd"/>
      <w:r>
        <w:rPr>
          <w:rFonts w:ascii="Calibri" w:hAnsi="Calibri"/>
          <w:bCs/>
          <w:sz w:val="24"/>
          <w:szCs w:val="22"/>
        </w:rPr>
        <w:t xml:space="preserve"> and </w:t>
      </w:r>
      <w:proofErr w:type="spellStart"/>
      <w:r>
        <w:rPr>
          <w:rFonts w:ascii="Calibri" w:hAnsi="Calibri"/>
          <w:bCs/>
          <w:sz w:val="24"/>
          <w:szCs w:val="22"/>
        </w:rPr>
        <w:t>Jobson</w:t>
      </w:r>
      <w:proofErr w:type="spellEnd"/>
      <w:r>
        <w:rPr>
          <w:rFonts w:ascii="Calibri" w:hAnsi="Calibri"/>
          <w:bCs/>
          <w:sz w:val="24"/>
          <w:szCs w:val="22"/>
        </w:rPr>
        <w:t xml:space="preserve"> 2013</w:t>
      </w:r>
      <w:r w:rsidRPr="00A85CA2">
        <w:rPr>
          <w:rFonts w:ascii="Calibri" w:hAnsi="Calibri"/>
          <w:bCs/>
          <w:sz w:val="24"/>
          <w:szCs w:val="22"/>
        </w:rPr>
        <w:t>)</w:t>
      </w:r>
    </w:p>
    <w:p w:rsidR="0083546C" w:rsidRPr="000147B9" w:rsidRDefault="0083546C" w:rsidP="0083546C">
      <w:pPr>
        <w:suppressAutoHyphens/>
        <w:jc w:val="both"/>
        <w:rPr>
          <w:rFonts w:ascii="Calibri" w:hAnsi="Calibri"/>
          <w:sz w:val="24"/>
          <w:szCs w:val="24"/>
        </w:rPr>
      </w:pPr>
    </w:p>
    <w:p w:rsidR="00164E2E" w:rsidRPr="000147B9" w:rsidRDefault="00164E2E" w:rsidP="00164E2E">
      <w:pPr>
        <w:suppressAutoHyphens/>
        <w:jc w:val="both"/>
        <w:rPr>
          <w:rFonts w:ascii="Calibri" w:hAnsi="Calibri"/>
          <w:sz w:val="24"/>
          <w:szCs w:val="24"/>
        </w:rPr>
      </w:pPr>
      <w:r w:rsidRPr="000147B9">
        <w:rPr>
          <w:rFonts w:ascii="Calibri" w:hAnsi="Calibri"/>
          <w:sz w:val="24"/>
          <w:szCs w:val="24"/>
        </w:rPr>
        <w:t>Sub-</w:t>
      </w:r>
      <w:proofErr w:type="gramStart"/>
      <w:r w:rsidRPr="000147B9">
        <w:rPr>
          <w:rFonts w:ascii="Calibri" w:hAnsi="Calibri"/>
          <w:sz w:val="24"/>
          <w:szCs w:val="24"/>
        </w:rPr>
        <w:t xml:space="preserve">editor  </w:t>
      </w:r>
      <w:r w:rsidRPr="002076C8">
        <w:rPr>
          <w:rFonts w:ascii="Calibri" w:hAnsi="Calibri"/>
          <w:b/>
          <w:sz w:val="24"/>
          <w:szCs w:val="24"/>
        </w:rPr>
        <w:t>Brickley</w:t>
      </w:r>
      <w:proofErr w:type="gramEnd"/>
      <w:r w:rsidRPr="002076C8">
        <w:rPr>
          <w:rFonts w:ascii="Calibri" w:hAnsi="Calibri"/>
          <w:b/>
          <w:sz w:val="24"/>
          <w:szCs w:val="24"/>
        </w:rPr>
        <w:t xml:space="preserve"> G</w:t>
      </w:r>
      <w:r w:rsidRPr="000147B9">
        <w:rPr>
          <w:rFonts w:ascii="Calibri" w:hAnsi="Calibri"/>
          <w:sz w:val="24"/>
          <w:szCs w:val="24"/>
        </w:rPr>
        <w:t xml:space="preserve">. et al (2000). Endurance, sprint and strength conditioning, Training Level 2 Club Coach British Cycling </w:t>
      </w:r>
      <w:proofErr w:type="gramStart"/>
      <w:r w:rsidRPr="000147B9">
        <w:rPr>
          <w:rFonts w:ascii="Calibri" w:hAnsi="Calibri"/>
          <w:sz w:val="24"/>
          <w:szCs w:val="24"/>
        </w:rPr>
        <w:t>Federation ,</w:t>
      </w:r>
      <w:proofErr w:type="gramEnd"/>
      <w:r w:rsidRPr="000147B9">
        <w:rPr>
          <w:rFonts w:ascii="Calibri" w:hAnsi="Calibri"/>
          <w:sz w:val="24"/>
          <w:szCs w:val="24"/>
        </w:rPr>
        <w:t xml:space="preserve"> Leeds</w:t>
      </w:r>
    </w:p>
    <w:p w:rsidR="0083546C" w:rsidRDefault="0083546C" w:rsidP="0083546C">
      <w:pPr>
        <w:pStyle w:val="Heading1"/>
        <w:jc w:val="both"/>
        <w:rPr>
          <w:rFonts w:ascii="Calibri" w:hAnsi="Calibri"/>
          <w:sz w:val="24"/>
          <w:szCs w:val="24"/>
        </w:rPr>
      </w:pPr>
    </w:p>
    <w:p w:rsidR="0083546C" w:rsidRPr="00307A90" w:rsidRDefault="0083546C" w:rsidP="0083546C">
      <w:pPr>
        <w:pStyle w:val="Heading1"/>
        <w:jc w:val="both"/>
        <w:rPr>
          <w:rFonts w:ascii="Calibri" w:hAnsi="Calibri"/>
          <w:sz w:val="24"/>
          <w:szCs w:val="24"/>
        </w:rPr>
      </w:pPr>
      <w:r w:rsidRPr="000147B9">
        <w:rPr>
          <w:rFonts w:ascii="Calibri" w:hAnsi="Calibri"/>
          <w:sz w:val="24"/>
          <w:szCs w:val="24"/>
        </w:rPr>
        <w:t>INVITED SPEAKER</w:t>
      </w:r>
    </w:p>
    <w:p w:rsidR="0083546C" w:rsidRPr="007D078B" w:rsidRDefault="0083546C" w:rsidP="0083546C"/>
    <w:p w:rsidR="00E637CA" w:rsidRDefault="00E637CA" w:rsidP="0083546C">
      <w:pPr>
        <w:rPr>
          <w:rFonts w:ascii="Calibri" w:hAnsi="Calibri"/>
          <w:sz w:val="24"/>
        </w:rPr>
      </w:pPr>
      <w:r>
        <w:rPr>
          <w:rFonts w:ascii="Calibri" w:hAnsi="Calibri"/>
          <w:sz w:val="24"/>
        </w:rPr>
        <w:t>Swimming the English Channel, University of Santa Catarina, Brazil 2017</w:t>
      </w:r>
    </w:p>
    <w:p w:rsidR="00E637CA" w:rsidRDefault="00E637CA" w:rsidP="0083546C">
      <w:pPr>
        <w:rPr>
          <w:rFonts w:ascii="Calibri" w:hAnsi="Calibri"/>
          <w:sz w:val="24"/>
        </w:rPr>
      </w:pPr>
    </w:p>
    <w:p w:rsidR="0083546C" w:rsidRDefault="0083546C" w:rsidP="0083546C">
      <w:pPr>
        <w:rPr>
          <w:rFonts w:ascii="Calibri" w:hAnsi="Calibri"/>
          <w:sz w:val="24"/>
        </w:rPr>
      </w:pPr>
      <w:r>
        <w:rPr>
          <w:rFonts w:ascii="Calibri" w:hAnsi="Calibri"/>
          <w:sz w:val="24"/>
        </w:rPr>
        <w:t xml:space="preserve">Applying research to coaching. </w:t>
      </w:r>
      <w:proofErr w:type="gramStart"/>
      <w:r>
        <w:rPr>
          <w:rFonts w:ascii="Calibri" w:hAnsi="Calibri"/>
          <w:sz w:val="24"/>
        </w:rPr>
        <w:t>INSEP ,</w:t>
      </w:r>
      <w:proofErr w:type="gramEnd"/>
      <w:r>
        <w:rPr>
          <w:rFonts w:ascii="Calibri" w:hAnsi="Calibri"/>
          <w:sz w:val="24"/>
        </w:rPr>
        <w:t xml:space="preserve"> Paris February 2016</w:t>
      </w:r>
    </w:p>
    <w:p w:rsidR="0083546C" w:rsidRDefault="0083546C" w:rsidP="0083546C">
      <w:pPr>
        <w:rPr>
          <w:rFonts w:ascii="Calibri" w:hAnsi="Calibri"/>
          <w:sz w:val="24"/>
        </w:rPr>
      </w:pPr>
    </w:p>
    <w:p w:rsidR="0083546C" w:rsidRDefault="0083546C" w:rsidP="0083546C">
      <w:pPr>
        <w:rPr>
          <w:rFonts w:ascii="Calibri" w:hAnsi="Calibri"/>
          <w:sz w:val="24"/>
        </w:rPr>
      </w:pPr>
      <w:r>
        <w:rPr>
          <w:rFonts w:ascii="Calibri" w:hAnsi="Calibri"/>
          <w:sz w:val="24"/>
        </w:rPr>
        <w:t>Fuelling for Performance at Glaxo Smith Kline April 2015</w:t>
      </w:r>
    </w:p>
    <w:p w:rsidR="0083546C" w:rsidRDefault="0083546C" w:rsidP="0083546C">
      <w:pPr>
        <w:rPr>
          <w:rFonts w:ascii="Calibri" w:hAnsi="Calibri"/>
          <w:sz w:val="24"/>
        </w:rPr>
      </w:pPr>
    </w:p>
    <w:p w:rsidR="0083546C" w:rsidRDefault="0083546C" w:rsidP="0083546C">
      <w:pPr>
        <w:rPr>
          <w:rFonts w:ascii="Calibri" w:hAnsi="Calibri"/>
          <w:sz w:val="24"/>
        </w:rPr>
      </w:pPr>
      <w:r w:rsidRPr="00245EAE">
        <w:rPr>
          <w:rFonts w:ascii="Calibri" w:hAnsi="Calibri"/>
          <w:sz w:val="24"/>
        </w:rPr>
        <w:t>Brickley G with Darren Kenny OBE (2012) Physiology of Elite Paralympic Performance, Physiological Society, University of Brighton</w:t>
      </w:r>
    </w:p>
    <w:p w:rsidR="0083546C" w:rsidRPr="00245EAE" w:rsidRDefault="0083546C" w:rsidP="0083546C">
      <w:pPr>
        <w:rPr>
          <w:rFonts w:ascii="Calibri" w:hAnsi="Calibri"/>
          <w:sz w:val="24"/>
        </w:rPr>
      </w:pPr>
    </w:p>
    <w:p w:rsidR="0083546C" w:rsidRDefault="0083546C" w:rsidP="0083546C">
      <w:pPr>
        <w:rPr>
          <w:rFonts w:ascii="Calibri" w:hAnsi="Calibri" w:cs="Arial"/>
          <w:bCs/>
          <w:sz w:val="24"/>
          <w:szCs w:val="24"/>
        </w:rPr>
      </w:pPr>
      <w:r>
        <w:rPr>
          <w:rFonts w:ascii="Calibri" w:hAnsi="Calibri" w:cs="Arial"/>
          <w:bCs/>
          <w:sz w:val="24"/>
          <w:szCs w:val="24"/>
        </w:rPr>
        <w:lastRenderedPageBreak/>
        <w:t xml:space="preserve">Brickley G (2012) British Association of Sport and Exercise Science Student conference Keynote Lecture. </w:t>
      </w:r>
    </w:p>
    <w:p w:rsidR="0083546C" w:rsidRDefault="0083546C" w:rsidP="0083546C">
      <w:pPr>
        <w:rPr>
          <w:rFonts w:ascii="Calibri" w:hAnsi="Calibri" w:cs="Arial"/>
          <w:bCs/>
          <w:sz w:val="24"/>
          <w:szCs w:val="24"/>
        </w:rPr>
      </w:pPr>
    </w:p>
    <w:p w:rsidR="0083546C" w:rsidRDefault="0083546C" w:rsidP="0083546C">
      <w:pPr>
        <w:rPr>
          <w:rFonts w:ascii="Calibri" w:hAnsi="Calibri" w:cs="Arial"/>
          <w:bCs/>
          <w:sz w:val="24"/>
          <w:szCs w:val="24"/>
        </w:rPr>
      </w:pPr>
      <w:r>
        <w:rPr>
          <w:rFonts w:ascii="Calibri" w:hAnsi="Calibri" w:cs="Arial"/>
          <w:bCs/>
          <w:sz w:val="24"/>
          <w:szCs w:val="24"/>
        </w:rPr>
        <w:t>Brickley, G. (2011). Smart talk lecture on Paralympics to British Embassy in Beijing, China</w:t>
      </w:r>
    </w:p>
    <w:p w:rsidR="0083546C" w:rsidRPr="00A85CA2" w:rsidRDefault="0083546C" w:rsidP="0083546C"/>
    <w:p w:rsidR="0083546C" w:rsidRDefault="0083546C" w:rsidP="0083546C">
      <w:pPr>
        <w:jc w:val="both"/>
        <w:rPr>
          <w:rFonts w:ascii="Calibri" w:hAnsi="Calibri" w:cs="Arial"/>
          <w:bCs/>
          <w:sz w:val="24"/>
          <w:szCs w:val="24"/>
        </w:rPr>
      </w:pPr>
      <w:r>
        <w:rPr>
          <w:rFonts w:ascii="Calibri" w:hAnsi="Calibri" w:cs="Arial"/>
          <w:bCs/>
          <w:sz w:val="24"/>
          <w:szCs w:val="24"/>
        </w:rPr>
        <w:t>Brickley, G. (2010) Current research in Chelsea School, University Ambassadors meeting, University of Brighton</w:t>
      </w:r>
    </w:p>
    <w:p w:rsidR="0083546C" w:rsidRPr="000147B9" w:rsidRDefault="0083546C" w:rsidP="0083546C">
      <w:pPr>
        <w:jc w:val="both"/>
        <w:rPr>
          <w:rFonts w:ascii="Calibri" w:hAnsi="Calibri"/>
          <w:sz w:val="24"/>
          <w:szCs w:val="24"/>
        </w:rPr>
      </w:pPr>
    </w:p>
    <w:p w:rsidR="0083546C" w:rsidRDefault="0083546C" w:rsidP="0083546C">
      <w:pPr>
        <w:jc w:val="both"/>
        <w:rPr>
          <w:rFonts w:ascii="Calibri" w:hAnsi="Calibri" w:cs="Arial"/>
          <w:bCs/>
          <w:sz w:val="24"/>
          <w:szCs w:val="24"/>
        </w:rPr>
      </w:pPr>
      <w:r>
        <w:rPr>
          <w:rFonts w:ascii="Calibri" w:hAnsi="Calibri" w:cs="Arial"/>
          <w:bCs/>
          <w:sz w:val="24"/>
          <w:szCs w:val="24"/>
        </w:rPr>
        <w:t>Brickley G. (2010) Preparing for the Beijing Games. University of Kent, Cycling symposium</w:t>
      </w:r>
    </w:p>
    <w:p w:rsidR="0083546C" w:rsidRDefault="0083546C" w:rsidP="0083546C">
      <w:pPr>
        <w:jc w:val="both"/>
        <w:rPr>
          <w:rFonts w:ascii="Calibri" w:hAnsi="Calibri" w:cs="Arial"/>
          <w:bCs/>
          <w:sz w:val="24"/>
          <w:szCs w:val="24"/>
        </w:rPr>
      </w:pPr>
    </w:p>
    <w:p w:rsidR="0083546C" w:rsidRDefault="0083546C" w:rsidP="0083546C">
      <w:pPr>
        <w:jc w:val="both"/>
        <w:rPr>
          <w:rFonts w:ascii="Calibri" w:hAnsi="Calibri" w:cs="Arial"/>
          <w:bCs/>
          <w:sz w:val="24"/>
          <w:szCs w:val="24"/>
        </w:rPr>
      </w:pPr>
      <w:r>
        <w:rPr>
          <w:rFonts w:ascii="Calibri" w:hAnsi="Calibri" w:cs="Arial"/>
          <w:bCs/>
          <w:sz w:val="24"/>
          <w:szCs w:val="24"/>
        </w:rPr>
        <w:t>Brickley G. (2009) Recovery strategies. British Paralympic Association conference, Loughborough</w:t>
      </w:r>
    </w:p>
    <w:p w:rsidR="0083546C" w:rsidRDefault="0083546C" w:rsidP="0083546C">
      <w:pPr>
        <w:jc w:val="both"/>
        <w:rPr>
          <w:rFonts w:ascii="Calibri" w:hAnsi="Calibri" w:cs="Arial"/>
          <w:bCs/>
          <w:sz w:val="24"/>
          <w:szCs w:val="24"/>
        </w:rPr>
      </w:pPr>
    </w:p>
    <w:p w:rsidR="0083546C" w:rsidRDefault="0083546C" w:rsidP="0083546C">
      <w:pPr>
        <w:jc w:val="both"/>
        <w:rPr>
          <w:rFonts w:ascii="Calibri" w:hAnsi="Calibri" w:cs="Arial"/>
          <w:bCs/>
          <w:sz w:val="24"/>
          <w:szCs w:val="24"/>
        </w:rPr>
      </w:pPr>
      <w:r>
        <w:rPr>
          <w:rFonts w:ascii="Calibri" w:hAnsi="Calibri" w:cs="Arial"/>
          <w:bCs/>
          <w:sz w:val="24"/>
          <w:szCs w:val="24"/>
        </w:rPr>
        <w:t>Brickley G. (2008) Beijing Gold. Sport and business in the community. University of Brighton.</w:t>
      </w:r>
    </w:p>
    <w:p w:rsidR="0083546C" w:rsidRDefault="0083546C" w:rsidP="0083546C">
      <w:pPr>
        <w:jc w:val="both"/>
        <w:rPr>
          <w:rFonts w:ascii="Calibri" w:hAnsi="Calibri" w:cs="Arial"/>
          <w:bCs/>
          <w:sz w:val="24"/>
          <w:szCs w:val="24"/>
        </w:rPr>
      </w:pPr>
    </w:p>
    <w:p w:rsidR="0083546C" w:rsidRPr="000147B9" w:rsidRDefault="0083546C" w:rsidP="0083546C">
      <w:pPr>
        <w:jc w:val="both"/>
        <w:rPr>
          <w:rFonts w:ascii="Calibri" w:hAnsi="Calibri" w:cs="Arial"/>
          <w:bCs/>
          <w:sz w:val="24"/>
          <w:szCs w:val="24"/>
        </w:rPr>
      </w:pPr>
      <w:r w:rsidRPr="000147B9">
        <w:rPr>
          <w:rFonts w:ascii="Calibri" w:hAnsi="Calibri" w:cs="Arial"/>
          <w:bCs/>
          <w:sz w:val="24"/>
          <w:szCs w:val="24"/>
        </w:rPr>
        <w:t>Brickley G and Williams CA. (2007) Critical power in health and disease. University of Brighton Interreg symposium March 2007</w:t>
      </w:r>
    </w:p>
    <w:p w:rsidR="0083546C" w:rsidRPr="000147B9" w:rsidRDefault="0083546C" w:rsidP="0083546C">
      <w:pPr>
        <w:jc w:val="both"/>
        <w:rPr>
          <w:rFonts w:ascii="Calibri" w:hAnsi="Calibri" w:cs="Arial"/>
          <w:bCs/>
          <w:sz w:val="24"/>
          <w:szCs w:val="24"/>
        </w:rPr>
      </w:pPr>
    </w:p>
    <w:p w:rsidR="0083546C" w:rsidRPr="000147B9" w:rsidRDefault="0083546C" w:rsidP="0083546C">
      <w:pPr>
        <w:jc w:val="both"/>
        <w:rPr>
          <w:rFonts w:ascii="Calibri" w:hAnsi="Calibri" w:cs="Arial"/>
          <w:bCs/>
          <w:sz w:val="24"/>
          <w:szCs w:val="24"/>
        </w:rPr>
      </w:pPr>
      <w:r w:rsidRPr="000147B9">
        <w:rPr>
          <w:rFonts w:ascii="Calibri" w:hAnsi="Calibri" w:cs="Arial"/>
          <w:bCs/>
          <w:sz w:val="24"/>
          <w:szCs w:val="24"/>
        </w:rPr>
        <w:t>Jones, A.J. and Brickley, G. (2004) Critical power: Deriving meaning from the models, European Congress on Sports Science</w:t>
      </w:r>
    </w:p>
    <w:p w:rsidR="0083546C" w:rsidRPr="000147B9" w:rsidRDefault="0083546C" w:rsidP="0083546C">
      <w:pPr>
        <w:jc w:val="both"/>
        <w:rPr>
          <w:rFonts w:ascii="Calibri" w:hAnsi="Calibri"/>
          <w:sz w:val="24"/>
          <w:szCs w:val="24"/>
        </w:rPr>
      </w:pPr>
    </w:p>
    <w:p w:rsidR="0083546C" w:rsidRPr="000147B9" w:rsidRDefault="0083546C" w:rsidP="0083546C">
      <w:pPr>
        <w:suppressAutoHyphens/>
        <w:jc w:val="both"/>
        <w:rPr>
          <w:rFonts w:ascii="Calibri" w:hAnsi="Calibri"/>
          <w:sz w:val="24"/>
          <w:szCs w:val="24"/>
        </w:rPr>
      </w:pPr>
      <w:r w:rsidRPr="000147B9">
        <w:rPr>
          <w:rFonts w:ascii="Calibri" w:hAnsi="Calibri"/>
          <w:sz w:val="24"/>
          <w:szCs w:val="24"/>
        </w:rPr>
        <w:t>Australian conference of sport and exercise science – April 2004</w:t>
      </w:r>
    </w:p>
    <w:p w:rsidR="0083546C" w:rsidRPr="000147B9" w:rsidRDefault="0083546C" w:rsidP="0083546C">
      <w:pPr>
        <w:jc w:val="both"/>
        <w:rPr>
          <w:rFonts w:ascii="Calibri" w:hAnsi="Calibri"/>
          <w:sz w:val="24"/>
          <w:szCs w:val="24"/>
        </w:rPr>
      </w:pPr>
      <w:r w:rsidRPr="000147B9">
        <w:rPr>
          <w:rFonts w:ascii="Calibri" w:hAnsi="Calibri"/>
          <w:sz w:val="24"/>
          <w:szCs w:val="24"/>
        </w:rPr>
        <w:t>Optimising conditioning and performance in athletes with cerebral palsy</w:t>
      </w:r>
    </w:p>
    <w:p w:rsidR="0083546C" w:rsidRPr="000147B9" w:rsidRDefault="0083546C" w:rsidP="0083546C">
      <w:pPr>
        <w:suppressAutoHyphens/>
        <w:jc w:val="both"/>
        <w:rPr>
          <w:rFonts w:ascii="Calibri" w:hAnsi="Calibri"/>
          <w:sz w:val="24"/>
          <w:szCs w:val="24"/>
        </w:rPr>
      </w:pPr>
    </w:p>
    <w:p w:rsidR="0083546C" w:rsidRPr="000147B9" w:rsidRDefault="0083546C" w:rsidP="0083546C">
      <w:pPr>
        <w:suppressAutoHyphens/>
        <w:jc w:val="both"/>
        <w:rPr>
          <w:rFonts w:ascii="Calibri" w:hAnsi="Calibri"/>
          <w:sz w:val="24"/>
          <w:szCs w:val="24"/>
        </w:rPr>
      </w:pPr>
      <w:r w:rsidRPr="000147B9">
        <w:rPr>
          <w:rFonts w:ascii="Calibri" w:hAnsi="Calibri"/>
          <w:sz w:val="24"/>
          <w:szCs w:val="24"/>
        </w:rPr>
        <w:t>British Paralympic Association – Cerebral Palsy Sports Science Support. Loughborough March 2003</w:t>
      </w:r>
    </w:p>
    <w:p w:rsidR="0083546C" w:rsidRPr="000147B9" w:rsidRDefault="0083546C" w:rsidP="0083546C">
      <w:pPr>
        <w:suppressAutoHyphens/>
        <w:jc w:val="both"/>
        <w:rPr>
          <w:rFonts w:ascii="Calibri" w:hAnsi="Calibri"/>
          <w:sz w:val="24"/>
          <w:szCs w:val="24"/>
        </w:rPr>
      </w:pPr>
    </w:p>
    <w:p w:rsidR="0083546C" w:rsidRPr="000147B9" w:rsidRDefault="0083546C" w:rsidP="0083546C">
      <w:pPr>
        <w:suppressAutoHyphens/>
        <w:jc w:val="both"/>
        <w:rPr>
          <w:rFonts w:ascii="Calibri" w:hAnsi="Calibri"/>
          <w:sz w:val="24"/>
          <w:szCs w:val="24"/>
        </w:rPr>
      </w:pPr>
      <w:r w:rsidRPr="000147B9">
        <w:rPr>
          <w:rFonts w:ascii="Calibri" w:hAnsi="Calibri"/>
          <w:sz w:val="24"/>
          <w:szCs w:val="24"/>
        </w:rPr>
        <w:t>Science in Sport exhibition Manchester Feb 2000</w:t>
      </w:r>
      <w:r>
        <w:rPr>
          <w:rFonts w:ascii="Calibri" w:hAnsi="Calibri"/>
          <w:sz w:val="24"/>
          <w:szCs w:val="24"/>
        </w:rPr>
        <w:t xml:space="preserve">, </w:t>
      </w:r>
      <w:proofErr w:type="gramStart"/>
      <w:r w:rsidRPr="000147B9">
        <w:rPr>
          <w:rFonts w:ascii="Calibri" w:hAnsi="Calibri"/>
          <w:sz w:val="24"/>
          <w:szCs w:val="24"/>
        </w:rPr>
        <w:t>Speaking</w:t>
      </w:r>
      <w:proofErr w:type="gramEnd"/>
      <w:r w:rsidRPr="000147B9">
        <w:rPr>
          <w:rFonts w:ascii="Calibri" w:hAnsi="Calibri"/>
          <w:sz w:val="24"/>
          <w:szCs w:val="24"/>
        </w:rPr>
        <w:t xml:space="preserve"> on ‘Cycling ergometry with Elite Cyclists’</w:t>
      </w:r>
    </w:p>
    <w:p w:rsidR="0083546C" w:rsidRPr="000147B9" w:rsidRDefault="0083546C" w:rsidP="0083546C">
      <w:pPr>
        <w:suppressAutoHyphens/>
        <w:jc w:val="both"/>
        <w:rPr>
          <w:rFonts w:ascii="Calibri" w:hAnsi="Calibri"/>
          <w:sz w:val="24"/>
          <w:szCs w:val="24"/>
        </w:rPr>
      </w:pPr>
    </w:p>
    <w:p w:rsidR="0083546C" w:rsidRPr="000147B9" w:rsidRDefault="0083546C" w:rsidP="0083546C">
      <w:pPr>
        <w:suppressAutoHyphens/>
        <w:jc w:val="both"/>
        <w:rPr>
          <w:rFonts w:ascii="Calibri" w:hAnsi="Calibri"/>
          <w:sz w:val="24"/>
          <w:szCs w:val="24"/>
        </w:rPr>
      </w:pPr>
      <w:r w:rsidRPr="000147B9">
        <w:rPr>
          <w:rFonts w:ascii="Calibri" w:hAnsi="Calibri"/>
          <w:sz w:val="24"/>
          <w:szCs w:val="24"/>
        </w:rPr>
        <w:t>Tapering for the Paralympics, Gold Coast, Australia, April 2000</w:t>
      </w:r>
    </w:p>
    <w:p w:rsidR="0083546C" w:rsidRPr="000147B9" w:rsidRDefault="0083546C" w:rsidP="0083546C">
      <w:pPr>
        <w:suppressAutoHyphens/>
        <w:jc w:val="both"/>
        <w:rPr>
          <w:rFonts w:ascii="Calibri" w:hAnsi="Calibri"/>
          <w:sz w:val="24"/>
          <w:szCs w:val="24"/>
        </w:rPr>
      </w:pPr>
    </w:p>
    <w:p w:rsidR="0083546C" w:rsidRPr="000147B9" w:rsidRDefault="0083546C" w:rsidP="0083546C">
      <w:pPr>
        <w:suppressAutoHyphens/>
        <w:jc w:val="both"/>
        <w:rPr>
          <w:rFonts w:ascii="Calibri" w:hAnsi="Calibri"/>
          <w:sz w:val="24"/>
          <w:szCs w:val="24"/>
        </w:rPr>
      </w:pPr>
      <w:r w:rsidRPr="000147B9">
        <w:rPr>
          <w:rFonts w:ascii="Calibri" w:hAnsi="Calibri"/>
          <w:sz w:val="24"/>
          <w:szCs w:val="24"/>
        </w:rPr>
        <w:t>University of Glamorgan ‘British success in the Olympics’</w:t>
      </w:r>
      <w:r>
        <w:rPr>
          <w:rFonts w:ascii="Calibri" w:hAnsi="Calibri"/>
          <w:sz w:val="24"/>
          <w:szCs w:val="24"/>
        </w:rPr>
        <w:t xml:space="preserve"> 2000</w:t>
      </w:r>
    </w:p>
    <w:p w:rsidR="0083546C" w:rsidRPr="000147B9" w:rsidRDefault="0083546C" w:rsidP="0083546C">
      <w:pPr>
        <w:suppressAutoHyphens/>
        <w:jc w:val="both"/>
        <w:rPr>
          <w:rFonts w:ascii="Calibri" w:hAnsi="Calibri"/>
          <w:sz w:val="24"/>
          <w:szCs w:val="24"/>
        </w:rPr>
      </w:pPr>
    </w:p>
    <w:p w:rsidR="0083546C" w:rsidRDefault="0083546C" w:rsidP="0083546C">
      <w:pPr>
        <w:suppressAutoHyphens/>
        <w:jc w:val="both"/>
        <w:rPr>
          <w:rFonts w:ascii="Calibri" w:hAnsi="Calibri"/>
          <w:b/>
          <w:sz w:val="24"/>
          <w:szCs w:val="24"/>
        </w:rPr>
      </w:pPr>
    </w:p>
    <w:p w:rsidR="0083546C" w:rsidRDefault="0083546C" w:rsidP="0083546C">
      <w:pPr>
        <w:suppressAutoHyphens/>
        <w:jc w:val="both"/>
        <w:rPr>
          <w:rFonts w:ascii="Calibri" w:hAnsi="Calibri"/>
          <w:b/>
          <w:sz w:val="24"/>
          <w:szCs w:val="24"/>
        </w:rPr>
      </w:pPr>
      <w:r w:rsidRPr="000147B9">
        <w:rPr>
          <w:rFonts w:ascii="Calibri" w:hAnsi="Calibri"/>
          <w:b/>
          <w:sz w:val="24"/>
          <w:szCs w:val="24"/>
        </w:rPr>
        <w:t>CURRENT RESEARCH INTERESTS</w:t>
      </w:r>
    </w:p>
    <w:p w:rsidR="0083546C" w:rsidRPr="000147B9" w:rsidRDefault="0083546C" w:rsidP="0083546C">
      <w:pPr>
        <w:suppressAutoHyphens/>
        <w:jc w:val="both"/>
        <w:rPr>
          <w:rFonts w:ascii="Calibri" w:hAnsi="Calibri"/>
          <w:b/>
          <w:sz w:val="24"/>
          <w:szCs w:val="24"/>
        </w:rPr>
      </w:pPr>
    </w:p>
    <w:p w:rsidR="0083546C" w:rsidRPr="00032EDE" w:rsidRDefault="0083546C" w:rsidP="0083546C">
      <w:pPr>
        <w:numPr>
          <w:ilvl w:val="0"/>
          <w:numId w:val="1"/>
        </w:numPr>
        <w:suppressAutoHyphens/>
        <w:jc w:val="both"/>
        <w:rPr>
          <w:rFonts w:ascii="Calibri" w:hAnsi="Calibri"/>
          <w:sz w:val="24"/>
          <w:szCs w:val="24"/>
        </w:rPr>
      </w:pPr>
      <w:r w:rsidRPr="000147B9">
        <w:rPr>
          <w:rFonts w:ascii="Calibri" w:hAnsi="Calibri"/>
          <w:sz w:val="24"/>
          <w:szCs w:val="24"/>
        </w:rPr>
        <w:t>Exercise cardiology</w:t>
      </w:r>
    </w:p>
    <w:p w:rsidR="0083546C" w:rsidRPr="000147B9" w:rsidRDefault="0083546C" w:rsidP="0083546C">
      <w:pPr>
        <w:numPr>
          <w:ilvl w:val="0"/>
          <w:numId w:val="1"/>
        </w:numPr>
        <w:suppressAutoHyphens/>
        <w:jc w:val="both"/>
        <w:rPr>
          <w:rFonts w:ascii="Calibri" w:hAnsi="Calibri"/>
          <w:sz w:val="24"/>
          <w:szCs w:val="24"/>
        </w:rPr>
      </w:pPr>
      <w:r w:rsidRPr="000147B9">
        <w:rPr>
          <w:rFonts w:ascii="Calibri" w:hAnsi="Calibri"/>
          <w:sz w:val="24"/>
          <w:szCs w:val="24"/>
        </w:rPr>
        <w:t>Physical activity in special populations</w:t>
      </w:r>
    </w:p>
    <w:p w:rsidR="0083546C" w:rsidRDefault="0083546C" w:rsidP="0083546C">
      <w:pPr>
        <w:numPr>
          <w:ilvl w:val="0"/>
          <w:numId w:val="1"/>
        </w:numPr>
        <w:suppressAutoHyphens/>
        <w:jc w:val="both"/>
        <w:rPr>
          <w:rFonts w:ascii="Calibri" w:hAnsi="Calibri"/>
          <w:sz w:val="24"/>
          <w:szCs w:val="24"/>
        </w:rPr>
      </w:pPr>
      <w:r w:rsidRPr="000147B9">
        <w:rPr>
          <w:rFonts w:ascii="Calibri" w:hAnsi="Calibri"/>
          <w:sz w:val="24"/>
          <w:szCs w:val="24"/>
        </w:rPr>
        <w:t>Exercise prescription</w:t>
      </w:r>
      <w:r>
        <w:rPr>
          <w:rFonts w:ascii="Calibri" w:hAnsi="Calibri"/>
          <w:sz w:val="24"/>
          <w:szCs w:val="24"/>
        </w:rPr>
        <w:t xml:space="preserve"> and testing</w:t>
      </w:r>
    </w:p>
    <w:p w:rsidR="0083546C" w:rsidRPr="000147B9" w:rsidRDefault="0083546C" w:rsidP="0083546C">
      <w:pPr>
        <w:numPr>
          <w:ilvl w:val="0"/>
          <w:numId w:val="1"/>
        </w:numPr>
        <w:suppressAutoHyphens/>
        <w:jc w:val="both"/>
        <w:rPr>
          <w:rFonts w:ascii="Calibri" w:hAnsi="Calibri"/>
          <w:sz w:val="24"/>
          <w:szCs w:val="24"/>
        </w:rPr>
      </w:pPr>
      <w:r w:rsidRPr="000147B9">
        <w:rPr>
          <w:rFonts w:ascii="Calibri" w:hAnsi="Calibri"/>
          <w:sz w:val="24"/>
          <w:szCs w:val="24"/>
        </w:rPr>
        <w:t>Intermittent exercise and team sports</w:t>
      </w:r>
    </w:p>
    <w:p w:rsidR="0083546C" w:rsidRPr="000147B9" w:rsidRDefault="0083546C" w:rsidP="0083546C">
      <w:pPr>
        <w:numPr>
          <w:ilvl w:val="0"/>
          <w:numId w:val="2"/>
        </w:numPr>
        <w:suppressAutoHyphens/>
        <w:jc w:val="both"/>
        <w:rPr>
          <w:rFonts w:ascii="Calibri" w:hAnsi="Calibri"/>
          <w:sz w:val="24"/>
          <w:szCs w:val="24"/>
        </w:rPr>
      </w:pPr>
      <w:r w:rsidRPr="000147B9">
        <w:rPr>
          <w:rFonts w:ascii="Calibri" w:hAnsi="Calibri"/>
          <w:sz w:val="24"/>
          <w:szCs w:val="24"/>
        </w:rPr>
        <w:t>Ergogenic aids and nutrition</w:t>
      </w:r>
    </w:p>
    <w:p w:rsidR="0083546C" w:rsidRPr="000147B9" w:rsidRDefault="0083546C" w:rsidP="0083546C">
      <w:pPr>
        <w:numPr>
          <w:ilvl w:val="0"/>
          <w:numId w:val="1"/>
        </w:numPr>
        <w:suppressAutoHyphens/>
        <w:jc w:val="both"/>
        <w:rPr>
          <w:rFonts w:ascii="Calibri" w:hAnsi="Calibri"/>
          <w:sz w:val="24"/>
          <w:szCs w:val="24"/>
        </w:rPr>
      </w:pPr>
      <w:r w:rsidRPr="000147B9">
        <w:rPr>
          <w:rFonts w:ascii="Calibri" w:hAnsi="Calibri"/>
          <w:sz w:val="24"/>
          <w:szCs w:val="24"/>
        </w:rPr>
        <w:t>Training theory</w:t>
      </w:r>
    </w:p>
    <w:p w:rsidR="0083546C" w:rsidRDefault="0083546C" w:rsidP="0083546C">
      <w:pPr>
        <w:numPr>
          <w:ilvl w:val="0"/>
          <w:numId w:val="1"/>
        </w:numPr>
        <w:suppressAutoHyphens/>
        <w:jc w:val="both"/>
        <w:rPr>
          <w:rFonts w:ascii="Calibri" w:hAnsi="Calibri"/>
          <w:sz w:val="24"/>
          <w:szCs w:val="24"/>
        </w:rPr>
      </w:pPr>
      <w:r w:rsidRPr="000147B9">
        <w:rPr>
          <w:rFonts w:ascii="Calibri" w:hAnsi="Calibri"/>
          <w:sz w:val="24"/>
          <w:szCs w:val="24"/>
        </w:rPr>
        <w:t>Critical power concept</w:t>
      </w:r>
      <w:r w:rsidRPr="00032EDE">
        <w:rPr>
          <w:rFonts w:ascii="Calibri" w:hAnsi="Calibri"/>
          <w:sz w:val="24"/>
          <w:szCs w:val="24"/>
        </w:rPr>
        <w:t xml:space="preserve"> </w:t>
      </w:r>
    </w:p>
    <w:p w:rsidR="00164E2E" w:rsidRDefault="00164E2E" w:rsidP="0083546C">
      <w:pPr>
        <w:suppressAutoHyphens/>
        <w:jc w:val="both"/>
        <w:rPr>
          <w:rFonts w:ascii="Calibri" w:hAnsi="Calibri"/>
          <w:sz w:val="24"/>
          <w:szCs w:val="24"/>
        </w:rPr>
      </w:pPr>
    </w:p>
    <w:p w:rsidR="00021166" w:rsidRDefault="00021166" w:rsidP="0083546C">
      <w:pPr>
        <w:suppressAutoHyphens/>
        <w:jc w:val="both"/>
        <w:rPr>
          <w:rFonts w:ascii="Calibri" w:hAnsi="Calibri"/>
          <w:sz w:val="24"/>
          <w:szCs w:val="24"/>
        </w:rPr>
      </w:pPr>
    </w:p>
    <w:p w:rsidR="00021166" w:rsidRDefault="00021166" w:rsidP="0083546C">
      <w:pPr>
        <w:suppressAutoHyphens/>
        <w:jc w:val="both"/>
        <w:rPr>
          <w:rFonts w:ascii="Calibri" w:hAnsi="Calibri"/>
          <w:b/>
          <w:sz w:val="24"/>
          <w:szCs w:val="24"/>
        </w:rPr>
      </w:pPr>
    </w:p>
    <w:p w:rsidR="0083546C" w:rsidRDefault="0083546C" w:rsidP="0083546C">
      <w:pPr>
        <w:suppressAutoHyphens/>
        <w:jc w:val="both"/>
        <w:rPr>
          <w:rFonts w:ascii="Calibri" w:hAnsi="Calibri"/>
          <w:b/>
          <w:sz w:val="24"/>
          <w:szCs w:val="24"/>
        </w:rPr>
      </w:pPr>
      <w:r w:rsidRPr="00D54737">
        <w:rPr>
          <w:rFonts w:ascii="Calibri" w:hAnsi="Calibri"/>
          <w:b/>
          <w:sz w:val="24"/>
          <w:szCs w:val="24"/>
        </w:rPr>
        <w:lastRenderedPageBreak/>
        <w:t>GENERAL INTERESTS</w:t>
      </w:r>
    </w:p>
    <w:p w:rsidR="0083546C" w:rsidRDefault="0083546C" w:rsidP="0083546C">
      <w:pPr>
        <w:suppressAutoHyphens/>
        <w:jc w:val="both"/>
        <w:rPr>
          <w:rFonts w:ascii="Calibri" w:hAnsi="Calibri"/>
          <w:b/>
          <w:sz w:val="24"/>
          <w:szCs w:val="24"/>
        </w:rPr>
      </w:pPr>
    </w:p>
    <w:p w:rsidR="0083546C" w:rsidRPr="00D54737" w:rsidRDefault="0083546C" w:rsidP="0083546C">
      <w:pPr>
        <w:suppressAutoHyphens/>
        <w:jc w:val="both"/>
        <w:rPr>
          <w:rFonts w:ascii="Calibri" w:hAnsi="Calibri"/>
          <w:sz w:val="24"/>
          <w:szCs w:val="24"/>
        </w:rPr>
      </w:pPr>
      <w:r>
        <w:rPr>
          <w:rFonts w:ascii="Calibri" w:hAnsi="Calibri"/>
          <w:sz w:val="24"/>
          <w:szCs w:val="24"/>
        </w:rPr>
        <w:t>I enjoy open water swimming and I am a member of the British Long Distance Swimming Association. In August 2016 I swam the English Channel solo in a time of 11</w:t>
      </w:r>
      <w:r w:rsidR="00A25329">
        <w:rPr>
          <w:rFonts w:ascii="Calibri" w:hAnsi="Calibri"/>
          <w:sz w:val="24"/>
          <w:szCs w:val="24"/>
        </w:rPr>
        <w:t xml:space="preserve"> </w:t>
      </w:r>
      <w:r>
        <w:rPr>
          <w:rFonts w:ascii="Calibri" w:hAnsi="Calibri"/>
          <w:sz w:val="24"/>
          <w:szCs w:val="24"/>
        </w:rPr>
        <w:t>hour 47 minutes</w:t>
      </w:r>
      <w:r w:rsidR="00E637CA">
        <w:rPr>
          <w:rFonts w:ascii="Calibri" w:hAnsi="Calibri"/>
          <w:sz w:val="24"/>
          <w:szCs w:val="24"/>
        </w:rPr>
        <w:t xml:space="preserve"> current British over 50 record holder</w:t>
      </w:r>
      <w:r>
        <w:rPr>
          <w:rFonts w:ascii="Calibri" w:hAnsi="Calibri"/>
          <w:sz w:val="24"/>
          <w:szCs w:val="24"/>
        </w:rPr>
        <w:t xml:space="preserve">. In July 2010, I swam the </w:t>
      </w:r>
      <w:proofErr w:type="gramStart"/>
      <w:r>
        <w:rPr>
          <w:rFonts w:ascii="Calibri" w:hAnsi="Calibri"/>
          <w:sz w:val="24"/>
          <w:szCs w:val="24"/>
        </w:rPr>
        <w:t>English channel</w:t>
      </w:r>
      <w:proofErr w:type="gramEnd"/>
      <w:r>
        <w:rPr>
          <w:rFonts w:ascii="Calibri" w:hAnsi="Calibri"/>
          <w:sz w:val="24"/>
          <w:szCs w:val="24"/>
        </w:rPr>
        <w:t xml:space="preserve"> as part of a 3 man team in 11 hours and 21 min, raising £1,000 for the Sussex Air Ambulance. In 2011 I completed a 24 hour swimming challenge swimming 1 mile every hour for 24 hours, in 2015 I swam the 26.4km Lake Zurich in 8 hour 21 min coming 2</w:t>
      </w:r>
      <w:r w:rsidRPr="00AB1D52">
        <w:rPr>
          <w:rFonts w:ascii="Calibri" w:hAnsi="Calibri"/>
          <w:sz w:val="24"/>
          <w:szCs w:val="24"/>
          <w:vertAlign w:val="superscript"/>
        </w:rPr>
        <w:t>nd</w:t>
      </w:r>
      <w:r>
        <w:rPr>
          <w:rFonts w:ascii="Calibri" w:hAnsi="Calibri"/>
          <w:sz w:val="24"/>
          <w:szCs w:val="24"/>
        </w:rPr>
        <w:t xml:space="preserve"> in the World Masters</w:t>
      </w:r>
      <w:r w:rsidR="00A25329">
        <w:rPr>
          <w:rFonts w:ascii="Calibri" w:hAnsi="Calibri"/>
          <w:sz w:val="24"/>
          <w:szCs w:val="24"/>
        </w:rPr>
        <w:t xml:space="preserve"> category. I also enjoy surfing, spearfishing and </w:t>
      </w:r>
      <w:r>
        <w:rPr>
          <w:rFonts w:ascii="Calibri" w:hAnsi="Calibri"/>
          <w:sz w:val="24"/>
          <w:szCs w:val="24"/>
        </w:rPr>
        <w:t>stand up paddle boarding.</w:t>
      </w:r>
    </w:p>
    <w:p w:rsidR="001B624B" w:rsidRDefault="001B624B"/>
    <w:sectPr w:rsidR="001B6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FangsongStd-Regular">
    <w:panose1 w:val="020B0604020202020204"/>
    <w:charset w:val="86"/>
    <w:family w:val="auto"/>
    <w:notTrueType/>
    <w:pitch w:val="default"/>
    <w:sig w:usb0="00000001" w:usb1="080E0000" w:usb2="00000010" w:usb3="00000000" w:csb0="00040000"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MTMI">
    <w:panose1 w:val="020B0604020202020204"/>
    <w:charset w:val="00"/>
    <w:family w:val="auto"/>
    <w:notTrueType/>
    <w:pitch w:val="default"/>
    <w:sig w:usb0="00000003" w:usb1="00000000" w:usb2="00000000" w:usb3="00000000" w:csb0="00000001" w:csb1="00000000"/>
  </w:font>
  <w:font w:name="Calibri-Bold">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085"/>
    <w:multiLevelType w:val="hybridMultilevel"/>
    <w:tmpl w:val="490CD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37A3C"/>
    <w:multiLevelType w:val="multilevel"/>
    <w:tmpl w:val="44E6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97D1B"/>
    <w:multiLevelType w:val="multilevel"/>
    <w:tmpl w:val="7528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E14AE"/>
    <w:multiLevelType w:val="multilevel"/>
    <w:tmpl w:val="39BC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65337"/>
    <w:multiLevelType w:val="multilevel"/>
    <w:tmpl w:val="38FC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84F07"/>
    <w:multiLevelType w:val="multilevel"/>
    <w:tmpl w:val="222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97A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EB0E97"/>
    <w:multiLevelType w:val="hybridMultilevel"/>
    <w:tmpl w:val="B754C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50CCA"/>
    <w:multiLevelType w:val="multilevel"/>
    <w:tmpl w:val="BEB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C74"/>
    <w:multiLevelType w:val="multilevel"/>
    <w:tmpl w:val="F4F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C7E00"/>
    <w:multiLevelType w:val="multilevel"/>
    <w:tmpl w:val="29C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14A77"/>
    <w:multiLevelType w:val="multilevel"/>
    <w:tmpl w:val="1A4E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E2705"/>
    <w:multiLevelType w:val="multilevel"/>
    <w:tmpl w:val="267E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223BE"/>
    <w:multiLevelType w:val="hybridMultilevel"/>
    <w:tmpl w:val="B7C6B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A062A"/>
    <w:multiLevelType w:val="multilevel"/>
    <w:tmpl w:val="2C92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E30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B3455F"/>
    <w:multiLevelType w:val="hybridMultilevel"/>
    <w:tmpl w:val="370E7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A7B6F"/>
    <w:multiLevelType w:val="multilevel"/>
    <w:tmpl w:val="3512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418B8"/>
    <w:multiLevelType w:val="hybridMultilevel"/>
    <w:tmpl w:val="E68E8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CE07AD"/>
    <w:multiLevelType w:val="hybridMultilevel"/>
    <w:tmpl w:val="5B8ED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C1673"/>
    <w:multiLevelType w:val="hybridMultilevel"/>
    <w:tmpl w:val="01520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E86"/>
    <w:multiLevelType w:val="multilevel"/>
    <w:tmpl w:val="647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3"/>
  </w:num>
  <w:num w:numId="4">
    <w:abstractNumId w:val="20"/>
  </w:num>
  <w:num w:numId="5">
    <w:abstractNumId w:val="16"/>
  </w:num>
  <w:num w:numId="6">
    <w:abstractNumId w:val="7"/>
  </w:num>
  <w:num w:numId="7">
    <w:abstractNumId w:val="18"/>
  </w:num>
  <w:num w:numId="8">
    <w:abstractNumId w:val="19"/>
  </w:num>
  <w:num w:numId="9">
    <w:abstractNumId w:val="0"/>
  </w:num>
  <w:num w:numId="10">
    <w:abstractNumId w:val="21"/>
  </w:num>
  <w:num w:numId="11">
    <w:abstractNumId w:val="2"/>
  </w:num>
  <w:num w:numId="12">
    <w:abstractNumId w:val="10"/>
  </w:num>
  <w:num w:numId="13">
    <w:abstractNumId w:val="5"/>
  </w:num>
  <w:num w:numId="14">
    <w:abstractNumId w:val="12"/>
  </w:num>
  <w:num w:numId="15">
    <w:abstractNumId w:val="9"/>
  </w:num>
  <w:num w:numId="16">
    <w:abstractNumId w:val="1"/>
  </w:num>
  <w:num w:numId="17">
    <w:abstractNumId w:val="4"/>
  </w:num>
  <w:num w:numId="18">
    <w:abstractNumId w:val="3"/>
  </w:num>
  <w:num w:numId="19">
    <w:abstractNumId w:val="11"/>
  </w:num>
  <w:num w:numId="20">
    <w:abstractNumId w:val="8"/>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6C"/>
    <w:rsid w:val="00021166"/>
    <w:rsid w:val="000A2994"/>
    <w:rsid w:val="000C0A0C"/>
    <w:rsid w:val="00100AAC"/>
    <w:rsid w:val="00154B00"/>
    <w:rsid w:val="00164E2E"/>
    <w:rsid w:val="001B624B"/>
    <w:rsid w:val="002C6A3E"/>
    <w:rsid w:val="00411D93"/>
    <w:rsid w:val="00435FB8"/>
    <w:rsid w:val="004B4122"/>
    <w:rsid w:val="005804E9"/>
    <w:rsid w:val="005876B2"/>
    <w:rsid w:val="007567F0"/>
    <w:rsid w:val="0083325E"/>
    <w:rsid w:val="0083546C"/>
    <w:rsid w:val="009044DC"/>
    <w:rsid w:val="00941873"/>
    <w:rsid w:val="00A25329"/>
    <w:rsid w:val="00A8286B"/>
    <w:rsid w:val="00D80BF4"/>
    <w:rsid w:val="00DD73F6"/>
    <w:rsid w:val="00E31444"/>
    <w:rsid w:val="00E63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DDCA8-B33B-4619-A784-508F725A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46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83546C"/>
    <w:pPr>
      <w:keepNext/>
      <w:suppressAutoHyphens/>
      <w:outlineLvl w:val="0"/>
    </w:pPr>
    <w:rPr>
      <w:rFonts w:ascii="Times" w:hAnsi="Times"/>
      <w:b/>
      <w:sz w:val="22"/>
    </w:rPr>
  </w:style>
  <w:style w:type="paragraph" w:styleId="Heading2">
    <w:name w:val="heading 2"/>
    <w:basedOn w:val="Normal"/>
    <w:next w:val="Normal"/>
    <w:link w:val="Heading2Char"/>
    <w:uiPriority w:val="9"/>
    <w:qFormat/>
    <w:rsid w:val="0083546C"/>
    <w:pPr>
      <w:keepNext/>
      <w:ind w:left="3600" w:firstLine="720"/>
      <w:outlineLvl w:val="1"/>
    </w:pPr>
    <w:rPr>
      <w:sz w:val="24"/>
    </w:rPr>
  </w:style>
  <w:style w:type="paragraph" w:styleId="Heading3">
    <w:name w:val="heading 3"/>
    <w:basedOn w:val="Normal"/>
    <w:next w:val="Normal"/>
    <w:link w:val="Heading3Char"/>
    <w:uiPriority w:val="9"/>
    <w:qFormat/>
    <w:rsid w:val="0083546C"/>
    <w:pPr>
      <w:keepNext/>
      <w:outlineLvl w:val="2"/>
    </w:pPr>
    <w:rPr>
      <w:sz w:val="24"/>
    </w:rPr>
  </w:style>
  <w:style w:type="paragraph" w:styleId="Heading5">
    <w:name w:val="heading 5"/>
    <w:basedOn w:val="Normal"/>
    <w:next w:val="Normal"/>
    <w:link w:val="Heading5Char"/>
    <w:uiPriority w:val="9"/>
    <w:qFormat/>
    <w:rsid w:val="0083546C"/>
    <w:pPr>
      <w:keepNext/>
      <w:outlineLvl w:val="4"/>
    </w:pPr>
    <w:rPr>
      <w:rFonts w:ascii="Verdana" w:hAnsi="Verdan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46C"/>
    <w:rPr>
      <w:rFonts w:ascii="Times" w:eastAsia="Times New Roman" w:hAnsi="Times" w:cs="Times New Roman"/>
      <w:b/>
      <w:szCs w:val="20"/>
      <w:lang w:eastAsia="en-GB"/>
    </w:rPr>
  </w:style>
  <w:style w:type="character" w:customStyle="1" w:styleId="Heading2Char">
    <w:name w:val="Heading 2 Char"/>
    <w:basedOn w:val="DefaultParagraphFont"/>
    <w:link w:val="Heading2"/>
    <w:uiPriority w:val="9"/>
    <w:rsid w:val="0083546C"/>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uiPriority w:val="9"/>
    <w:rsid w:val="0083546C"/>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uiPriority w:val="9"/>
    <w:rsid w:val="0083546C"/>
    <w:rPr>
      <w:rFonts w:ascii="Verdana" w:eastAsia="Times New Roman" w:hAnsi="Verdana" w:cs="Times New Roman"/>
      <w:i/>
      <w:sz w:val="20"/>
      <w:szCs w:val="20"/>
      <w:lang w:eastAsia="en-GB"/>
    </w:rPr>
  </w:style>
  <w:style w:type="character" w:styleId="Hyperlink">
    <w:name w:val="Hyperlink"/>
    <w:basedOn w:val="DefaultParagraphFont"/>
    <w:uiPriority w:val="99"/>
    <w:rsid w:val="0083546C"/>
    <w:rPr>
      <w:rFonts w:cs="Times New Roman"/>
      <w:color w:val="0000FF"/>
      <w:u w:val="single"/>
    </w:rPr>
  </w:style>
  <w:style w:type="paragraph" w:styleId="BodyText">
    <w:name w:val="Body Text"/>
    <w:basedOn w:val="Normal"/>
    <w:link w:val="BodyTextChar"/>
    <w:uiPriority w:val="99"/>
    <w:rsid w:val="0083546C"/>
    <w:rPr>
      <w:sz w:val="22"/>
    </w:rPr>
  </w:style>
  <w:style w:type="character" w:customStyle="1" w:styleId="BodyTextChar">
    <w:name w:val="Body Text Char"/>
    <w:basedOn w:val="DefaultParagraphFont"/>
    <w:link w:val="BodyText"/>
    <w:uiPriority w:val="99"/>
    <w:rsid w:val="0083546C"/>
    <w:rPr>
      <w:rFonts w:ascii="Times New Roman" w:eastAsia="Times New Roman" w:hAnsi="Times New Roman" w:cs="Times New Roman"/>
      <w:szCs w:val="20"/>
      <w:lang w:eastAsia="en-GB"/>
    </w:rPr>
  </w:style>
  <w:style w:type="character" w:styleId="Emphasis">
    <w:name w:val="Emphasis"/>
    <w:basedOn w:val="DefaultParagraphFont"/>
    <w:uiPriority w:val="20"/>
    <w:qFormat/>
    <w:rsid w:val="0083546C"/>
    <w:rPr>
      <w:rFonts w:cs="Times New Roman"/>
      <w:i/>
      <w:iCs/>
    </w:rPr>
  </w:style>
  <w:style w:type="character" w:styleId="Strong">
    <w:name w:val="Strong"/>
    <w:basedOn w:val="DefaultParagraphFont"/>
    <w:uiPriority w:val="22"/>
    <w:qFormat/>
    <w:rsid w:val="0083546C"/>
    <w:rPr>
      <w:rFonts w:cs="Times New Roman"/>
      <w:b/>
      <w:bCs/>
    </w:rPr>
  </w:style>
  <w:style w:type="paragraph" w:customStyle="1" w:styleId="Default">
    <w:name w:val="Default"/>
    <w:rsid w:val="0083546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TMLCite">
    <w:name w:val="HTML Cite"/>
    <w:basedOn w:val="DefaultParagraphFont"/>
    <w:uiPriority w:val="99"/>
    <w:unhideWhenUsed/>
    <w:rsid w:val="0083546C"/>
    <w:rPr>
      <w:i/>
      <w:iCs/>
    </w:rPr>
  </w:style>
  <w:style w:type="character" w:customStyle="1" w:styleId="slug-pub-date">
    <w:name w:val="slug-pub-date"/>
    <w:basedOn w:val="DefaultParagraphFont"/>
    <w:rsid w:val="0083546C"/>
  </w:style>
  <w:style w:type="character" w:customStyle="1" w:styleId="slug-vol">
    <w:name w:val="slug-vol"/>
    <w:basedOn w:val="DefaultParagraphFont"/>
    <w:rsid w:val="0083546C"/>
  </w:style>
  <w:style w:type="character" w:customStyle="1" w:styleId="slug-issue">
    <w:name w:val="slug-issue"/>
    <w:basedOn w:val="DefaultParagraphFont"/>
    <w:rsid w:val="0083546C"/>
  </w:style>
  <w:style w:type="character" w:customStyle="1" w:styleId="slug-pages">
    <w:name w:val="slug-pages"/>
    <w:basedOn w:val="DefaultParagraphFont"/>
    <w:rsid w:val="0083546C"/>
  </w:style>
  <w:style w:type="paragraph" w:styleId="Header">
    <w:name w:val="header"/>
    <w:basedOn w:val="Normal"/>
    <w:link w:val="HeaderChar"/>
    <w:rsid w:val="00DD73F6"/>
    <w:pPr>
      <w:tabs>
        <w:tab w:val="center" w:pos="4320"/>
        <w:tab w:val="right" w:pos="8640"/>
      </w:tabs>
    </w:pPr>
  </w:style>
  <w:style w:type="character" w:customStyle="1" w:styleId="HeaderChar">
    <w:name w:val="Header Char"/>
    <w:basedOn w:val="DefaultParagraphFont"/>
    <w:link w:val="Header"/>
    <w:rsid w:val="00DD73F6"/>
    <w:rPr>
      <w:rFonts w:ascii="Times New Roman" w:eastAsia="Times New Roman" w:hAnsi="Times New Roman" w:cs="Times New Roman"/>
      <w:sz w:val="20"/>
      <w:szCs w:val="20"/>
      <w:lang w:eastAsia="en-GB"/>
    </w:rPr>
  </w:style>
  <w:style w:type="paragraph" w:customStyle="1" w:styleId="nova-e-listitem">
    <w:name w:val="nova-e-list__item"/>
    <w:basedOn w:val="Normal"/>
    <w:rsid w:val="00E3144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21166"/>
    <w:rPr>
      <w:sz w:val="18"/>
      <w:szCs w:val="18"/>
    </w:rPr>
  </w:style>
  <w:style w:type="character" w:customStyle="1" w:styleId="BalloonTextChar">
    <w:name w:val="Balloon Text Char"/>
    <w:basedOn w:val="DefaultParagraphFont"/>
    <w:link w:val="BalloonText"/>
    <w:uiPriority w:val="99"/>
    <w:semiHidden/>
    <w:rsid w:val="00021166"/>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6048">
      <w:bodyDiv w:val="1"/>
      <w:marLeft w:val="0"/>
      <w:marRight w:val="0"/>
      <w:marTop w:val="0"/>
      <w:marBottom w:val="0"/>
      <w:divBdr>
        <w:top w:val="none" w:sz="0" w:space="0" w:color="auto"/>
        <w:left w:val="none" w:sz="0" w:space="0" w:color="auto"/>
        <w:bottom w:val="none" w:sz="0" w:space="0" w:color="auto"/>
        <w:right w:val="none" w:sz="0" w:space="0" w:color="auto"/>
      </w:divBdr>
    </w:div>
    <w:div w:id="47337253">
      <w:bodyDiv w:val="1"/>
      <w:marLeft w:val="0"/>
      <w:marRight w:val="0"/>
      <w:marTop w:val="0"/>
      <w:marBottom w:val="0"/>
      <w:divBdr>
        <w:top w:val="none" w:sz="0" w:space="0" w:color="auto"/>
        <w:left w:val="none" w:sz="0" w:space="0" w:color="auto"/>
        <w:bottom w:val="none" w:sz="0" w:space="0" w:color="auto"/>
        <w:right w:val="none" w:sz="0" w:space="0" w:color="auto"/>
      </w:divBdr>
      <w:divsChild>
        <w:div w:id="1929725835">
          <w:marLeft w:val="0"/>
          <w:marRight w:val="0"/>
          <w:marTop w:val="0"/>
          <w:marBottom w:val="0"/>
          <w:divBdr>
            <w:top w:val="none" w:sz="0" w:space="0" w:color="auto"/>
            <w:left w:val="none" w:sz="0" w:space="0" w:color="auto"/>
            <w:bottom w:val="none" w:sz="0" w:space="0" w:color="auto"/>
            <w:right w:val="none" w:sz="0" w:space="0" w:color="auto"/>
          </w:divBdr>
        </w:div>
        <w:div w:id="1713656396">
          <w:marLeft w:val="0"/>
          <w:marRight w:val="0"/>
          <w:marTop w:val="0"/>
          <w:marBottom w:val="0"/>
          <w:divBdr>
            <w:top w:val="none" w:sz="0" w:space="0" w:color="auto"/>
            <w:left w:val="none" w:sz="0" w:space="0" w:color="auto"/>
            <w:bottom w:val="none" w:sz="0" w:space="0" w:color="auto"/>
            <w:right w:val="none" w:sz="0" w:space="0" w:color="auto"/>
          </w:divBdr>
          <w:divsChild>
            <w:div w:id="52315370">
              <w:marLeft w:val="0"/>
              <w:marRight w:val="0"/>
              <w:marTop w:val="0"/>
              <w:marBottom w:val="0"/>
              <w:divBdr>
                <w:top w:val="none" w:sz="0" w:space="0" w:color="auto"/>
                <w:left w:val="none" w:sz="0" w:space="0" w:color="auto"/>
                <w:bottom w:val="none" w:sz="0" w:space="0" w:color="auto"/>
                <w:right w:val="none" w:sz="0" w:space="0" w:color="auto"/>
              </w:divBdr>
              <w:divsChild>
                <w:div w:id="978268812">
                  <w:marLeft w:val="0"/>
                  <w:marRight w:val="0"/>
                  <w:marTop w:val="0"/>
                  <w:marBottom w:val="0"/>
                  <w:divBdr>
                    <w:top w:val="none" w:sz="0" w:space="0" w:color="auto"/>
                    <w:left w:val="none" w:sz="0" w:space="0" w:color="auto"/>
                    <w:bottom w:val="none" w:sz="0" w:space="0" w:color="auto"/>
                    <w:right w:val="none" w:sz="0" w:space="0" w:color="auto"/>
                  </w:divBdr>
                </w:div>
                <w:div w:id="1048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1273">
      <w:bodyDiv w:val="1"/>
      <w:marLeft w:val="0"/>
      <w:marRight w:val="0"/>
      <w:marTop w:val="0"/>
      <w:marBottom w:val="0"/>
      <w:divBdr>
        <w:top w:val="none" w:sz="0" w:space="0" w:color="auto"/>
        <w:left w:val="none" w:sz="0" w:space="0" w:color="auto"/>
        <w:bottom w:val="none" w:sz="0" w:space="0" w:color="auto"/>
        <w:right w:val="none" w:sz="0" w:space="0" w:color="auto"/>
      </w:divBdr>
    </w:div>
    <w:div w:id="204022438">
      <w:bodyDiv w:val="1"/>
      <w:marLeft w:val="0"/>
      <w:marRight w:val="0"/>
      <w:marTop w:val="0"/>
      <w:marBottom w:val="0"/>
      <w:divBdr>
        <w:top w:val="none" w:sz="0" w:space="0" w:color="auto"/>
        <w:left w:val="none" w:sz="0" w:space="0" w:color="auto"/>
        <w:bottom w:val="none" w:sz="0" w:space="0" w:color="auto"/>
        <w:right w:val="none" w:sz="0" w:space="0" w:color="auto"/>
      </w:divBdr>
      <w:divsChild>
        <w:div w:id="297537437">
          <w:marLeft w:val="0"/>
          <w:marRight w:val="0"/>
          <w:marTop w:val="0"/>
          <w:marBottom w:val="0"/>
          <w:divBdr>
            <w:top w:val="none" w:sz="0" w:space="0" w:color="auto"/>
            <w:left w:val="none" w:sz="0" w:space="0" w:color="auto"/>
            <w:bottom w:val="none" w:sz="0" w:space="0" w:color="auto"/>
            <w:right w:val="none" w:sz="0" w:space="0" w:color="auto"/>
          </w:divBdr>
        </w:div>
        <w:div w:id="1396276850">
          <w:marLeft w:val="0"/>
          <w:marRight w:val="0"/>
          <w:marTop w:val="0"/>
          <w:marBottom w:val="0"/>
          <w:divBdr>
            <w:top w:val="none" w:sz="0" w:space="0" w:color="auto"/>
            <w:left w:val="none" w:sz="0" w:space="0" w:color="auto"/>
            <w:bottom w:val="none" w:sz="0" w:space="0" w:color="auto"/>
            <w:right w:val="none" w:sz="0" w:space="0" w:color="auto"/>
          </w:divBdr>
          <w:divsChild>
            <w:div w:id="672806030">
              <w:marLeft w:val="0"/>
              <w:marRight w:val="0"/>
              <w:marTop w:val="0"/>
              <w:marBottom w:val="0"/>
              <w:divBdr>
                <w:top w:val="none" w:sz="0" w:space="0" w:color="auto"/>
                <w:left w:val="none" w:sz="0" w:space="0" w:color="auto"/>
                <w:bottom w:val="none" w:sz="0" w:space="0" w:color="auto"/>
                <w:right w:val="none" w:sz="0" w:space="0" w:color="auto"/>
              </w:divBdr>
              <w:divsChild>
                <w:div w:id="1189566731">
                  <w:marLeft w:val="0"/>
                  <w:marRight w:val="0"/>
                  <w:marTop w:val="0"/>
                  <w:marBottom w:val="0"/>
                  <w:divBdr>
                    <w:top w:val="none" w:sz="0" w:space="0" w:color="auto"/>
                    <w:left w:val="none" w:sz="0" w:space="0" w:color="auto"/>
                    <w:bottom w:val="none" w:sz="0" w:space="0" w:color="auto"/>
                    <w:right w:val="none" w:sz="0" w:space="0" w:color="auto"/>
                  </w:divBdr>
                </w:div>
                <w:div w:id="3975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3268">
      <w:bodyDiv w:val="1"/>
      <w:marLeft w:val="0"/>
      <w:marRight w:val="0"/>
      <w:marTop w:val="0"/>
      <w:marBottom w:val="0"/>
      <w:divBdr>
        <w:top w:val="none" w:sz="0" w:space="0" w:color="auto"/>
        <w:left w:val="none" w:sz="0" w:space="0" w:color="auto"/>
        <w:bottom w:val="none" w:sz="0" w:space="0" w:color="auto"/>
        <w:right w:val="none" w:sz="0" w:space="0" w:color="auto"/>
      </w:divBdr>
      <w:divsChild>
        <w:div w:id="329992634">
          <w:marLeft w:val="0"/>
          <w:marRight w:val="0"/>
          <w:marTop w:val="0"/>
          <w:marBottom w:val="0"/>
          <w:divBdr>
            <w:top w:val="none" w:sz="0" w:space="0" w:color="auto"/>
            <w:left w:val="none" w:sz="0" w:space="0" w:color="auto"/>
            <w:bottom w:val="none" w:sz="0" w:space="0" w:color="auto"/>
            <w:right w:val="none" w:sz="0" w:space="0" w:color="auto"/>
          </w:divBdr>
        </w:div>
        <w:div w:id="1544515530">
          <w:marLeft w:val="0"/>
          <w:marRight w:val="0"/>
          <w:marTop w:val="0"/>
          <w:marBottom w:val="0"/>
          <w:divBdr>
            <w:top w:val="none" w:sz="0" w:space="0" w:color="auto"/>
            <w:left w:val="none" w:sz="0" w:space="0" w:color="auto"/>
            <w:bottom w:val="none" w:sz="0" w:space="0" w:color="auto"/>
            <w:right w:val="none" w:sz="0" w:space="0" w:color="auto"/>
          </w:divBdr>
          <w:divsChild>
            <w:div w:id="1387870117">
              <w:marLeft w:val="0"/>
              <w:marRight w:val="0"/>
              <w:marTop w:val="0"/>
              <w:marBottom w:val="0"/>
              <w:divBdr>
                <w:top w:val="none" w:sz="0" w:space="0" w:color="auto"/>
                <w:left w:val="none" w:sz="0" w:space="0" w:color="auto"/>
                <w:bottom w:val="none" w:sz="0" w:space="0" w:color="auto"/>
                <w:right w:val="none" w:sz="0" w:space="0" w:color="auto"/>
              </w:divBdr>
              <w:divsChild>
                <w:div w:id="1036540961">
                  <w:marLeft w:val="0"/>
                  <w:marRight w:val="0"/>
                  <w:marTop w:val="0"/>
                  <w:marBottom w:val="0"/>
                  <w:divBdr>
                    <w:top w:val="none" w:sz="0" w:space="0" w:color="auto"/>
                    <w:left w:val="none" w:sz="0" w:space="0" w:color="auto"/>
                    <w:bottom w:val="none" w:sz="0" w:space="0" w:color="auto"/>
                    <w:right w:val="none" w:sz="0" w:space="0" w:color="auto"/>
                  </w:divBdr>
                </w:div>
                <w:div w:id="870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17746">
      <w:bodyDiv w:val="1"/>
      <w:marLeft w:val="0"/>
      <w:marRight w:val="0"/>
      <w:marTop w:val="0"/>
      <w:marBottom w:val="0"/>
      <w:divBdr>
        <w:top w:val="none" w:sz="0" w:space="0" w:color="auto"/>
        <w:left w:val="none" w:sz="0" w:space="0" w:color="auto"/>
        <w:bottom w:val="none" w:sz="0" w:space="0" w:color="auto"/>
        <w:right w:val="none" w:sz="0" w:space="0" w:color="auto"/>
      </w:divBdr>
      <w:divsChild>
        <w:div w:id="337273733">
          <w:marLeft w:val="0"/>
          <w:marRight w:val="0"/>
          <w:marTop w:val="0"/>
          <w:marBottom w:val="0"/>
          <w:divBdr>
            <w:top w:val="none" w:sz="0" w:space="0" w:color="auto"/>
            <w:left w:val="none" w:sz="0" w:space="0" w:color="auto"/>
            <w:bottom w:val="none" w:sz="0" w:space="0" w:color="auto"/>
            <w:right w:val="none" w:sz="0" w:space="0" w:color="auto"/>
          </w:divBdr>
        </w:div>
        <w:div w:id="1298142854">
          <w:marLeft w:val="0"/>
          <w:marRight w:val="0"/>
          <w:marTop w:val="0"/>
          <w:marBottom w:val="0"/>
          <w:divBdr>
            <w:top w:val="none" w:sz="0" w:space="0" w:color="auto"/>
            <w:left w:val="none" w:sz="0" w:space="0" w:color="auto"/>
            <w:bottom w:val="none" w:sz="0" w:space="0" w:color="auto"/>
            <w:right w:val="none" w:sz="0" w:space="0" w:color="auto"/>
          </w:divBdr>
          <w:divsChild>
            <w:div w:id="869026830">
              <w:marLeft w:val="0"/>
              <w:marRight w:val="0"/>
              <w:marTop w:val="0"/>
              <w:marBottom w:val="0"/>
              <w:divBdr>
                <w:top w:val="none" w:sz="0" w:space="0" w:color="auto"/>
                <w:left w:val="none" w:sz="0" w:space="0" w:color="auto"/>
                <w:bottom w:val="none" w:sz="0" w:space="0" w:color="auto"/>
                <w:right w:val="none" w:sz="0" w:space="0" w:color="auto"/>
              </w:divBdr>
              <w:divsChild>
                <w:div w:id="602149527">
                  <w:marLeft w:val="0"/>
                  <w:marRight w:val="0"/>
                  <w:marTop w:val="0"/>
                  <w:marBottom w:val="0"/>
                  <w:divBdr>
                    <w:top w:val="none" w:sz="0" w:space="0" w:color="auto"/>
                    <w:left w:val="none" w:sz="0" w:space="0" w:color="auto"/>
                    <w:bottom w:val="none" w:sz="0" w:space="0" w:color="auto"/>
                    <w:right w:val="none" w:sz="0" w:space="0" w:color="auto"/>
                  </w:divBdr>
                </w:div>
                <w:div w:id="8802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30158">
      <w:bodyDiv w:val="1"/>
      <w:marLeft w:val="0"/>
      <w:marRight w:val="0"/>
      <w:marTop w:val="0"/>
      <w:marBottom w:val="0"/>
      <w:divBdr>
        <w:top w:val="none" w:sz="0" w:space="0" w:color="auto"/>
        <w:left w:val="none" w:sz="0" w:space="0" w:color="auto"/>
        <w:bottom w:val="none" w:sz="0" w:space="0" w:color="auto"/>
        <w:right w:val="none" w:sz="0" w:space="0" w:color="auto"/>
      </w:divBdr>
    </w:div>
    <w:div w:id="18995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21994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2278428" TargetMode="External"/><Relationship Id="rId5" Type="http://schemas.openxmlformats.org/officeDocument/2006/relationships/hyperlink" Target="mailto:gbrickley@compuser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Brickley</dc:creator>
  <cp:keywords/>
  <dc:description/>
  <cp:lastModifiedBy>Gary Brickley</cp:lastModifiedBy>
  <cp:revision>2</cp:revision>
  <dcterms:created xsi:type="dcterms:W3CDTF">2020-10-13T12:43:00Z</dcterms:created>
  <dcterms:modified xsi:type="dcterms:W3CDTF">2020-10-13T12:43:00Z</dcterms:modified>
</cp:coreProperties>
</file>