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3EB12" w14:textId="77777777" w:rsidR="00755E82" w:rsidRDefault="00755E82" w:rsidP="00755E82">
      <w:pPr>
        <w:pStyle w:val="Title"/>
      </w:pPr>
      <w:r>
        <w:t>Kirsten Fermaglich</w:t>
      </w:r>
    </w:p>
    <w:p w14:paraId="7ADE0513" w14:textId="77777777" w:rsidR="00755E82" w:rsidRDefault="00755E82" w:rsidP="00755E82">
      <w:pPr>
        <w:pStyle w:val="Title"/>
      </w:pPr>
    </w:p>
    <w:p w14:paraId="3275AD8D" w14:textId="77777777" w:rsidR="00755E82" w:rsidRDefault="00755E82" w:rsidP="00755E82">
      <w:r>
        <w:t>Department of History</w:t>
      </w:r>
      <w:r>
        <w:tab/>
      </w:r>
      <w:r>
        <w:tab/>
      </w:r>
      <w:r>
        <w:tab/>
      </w:r>
      <w:r>
        <w:tab/>
      </w:r>
      <w:r>
        <w:tab/>
        <w:t>765 Collingwood Drive</w:t>
      </w:r>
    </w:p>
    <w:p w14:paraId="678FD99B" w14:textId="77777777" w:rsidR="00755E82" w:rsidRDefault="0018606E" w:rsidP="00755E82">
      <w:r>
        <w:t>Old Horticulture</w:t>
      </w:r>
      <w:r w:rsidR="00755E82">
        <w:tab/>
      </w:r>
      <w:r w:rsidR="00755E82">
        <w:tab/>
      </w:r>
      <w:r w:rsidR="00755E82">
        <w:tab/>
      </w:r>
      <w:r w:rsidR="00755E82">
        <w:tab/>
      </w:r>
      <w:r w:rsidR="00755E82">
        <w:tab/>
      </w:r>
      <w:r w:rsidR="00755E82">
        <w:tab/>
        <w:t>East Lansing, MI 48823</w:t>
      </w:r>
    </w:p>
    <w:p w14:paraId="5AB43906" w14:textId="77777777" w:rsidR="0072795B" w:rsidRDefault="0018606E" w:rsidP="00755E82">
      <w:r>
        <w:t>506 E. Circle Dr., Room 256</w:t>
      </w:r>
      <w:r w:rsidR="00755E82">
        <w:tab/>
      </w:r>
      <w:r w:rsidR="0072795B">
        <w:tab/>
      </w:r>
      <w:r w:rsidR="0072795B">
        <w:tab/>
      </w:r>
      <w:r w:rsidR="0072795B">
        <w:tab/>
      </w:r>
      <w:r w:rsidR="0072795B">
        <w:tab/>
        <w:t>(517) 881-0985</w:t>
      </w:r>
    </w:p>
    <w:p w14:paraId="3D9C7959" w14:textId="4EFC941D" w:rsidR="0018606E" w:rsidRDefault="0018606E" w:rsidP="00755E82">
      <w:r>
        <w:t>Michigan State University</w:t>
      </w:r>
    </w:p>
    <w:p w14:paraId="36E80EEB" w14:textId="77777777" w:rsidR="00755E82" w:rsidRDefault="0018606E" w:rsidP="00755E82">
      <w:r>
        <w:t>East Lansing, MI  48824</w:t>
      </w:r>
    </w:p>
    <w:p w14:paraId="7F912110" w14:textId="77777777" w:rsidR="0018606E" w:rsidRDefault="0018606E" w:rsidP="00755E82">
      <w:r>
        <w:t>(517) 884-4935</w:t>
      </w:r>
    </w:p>
    <w:p w14:paraId="7DAE5EE4" w14:textId="77777777" w:rsidR="00755E82" w:rsidRDefault="0075108B" w:rsidP="00755E82">
      <w:hyperlink r:id="rId5" w:history="1">
        <w:r w:rsidR="0018606E" w:rsidRPr="00AC4BEC">
          <w:rPr>
            <w:rStyle w:val="Hyperlink"/>
          </w:rPr>
          <w:t>fermagli@msu.edu</w:t>
        </w:r>
      </w:hyperlink>
    </w:p>
    <w:p w14:paraId="257B493D" w14:textId="77777777" w:rsidR="0018606E" w:rsidRDefault="0018606E" w:rsidP="00755E82"/>
    <w:p w14:paraId="05B57F1B" w14:textId="77777777" w:rsidR="00755E82" w:rsidRDefault="00755E82" w:rsidP="00755E82"/>
    <w:p w14:paraId="1ED9EF66" w14:textId="77777777" w:rsidR="00755E82" w:rsidRDefault="00755E82" w:rsidP="00755E82">
      <w:pPr>
        <w:rPr>
          <w:b/>
          <w:bCs/>
          <w:u w:val="single"/>
        </w:rPr>
      </w:pPr>
      <w:r>
        <w:rPr>
          <w:b/>
          <w:bCs/>
          <w:u w:val="single"/>
        </w:rPr>
        <w:t>EDUCATION:</w:t>
      </w:r>
    </w:p>
    <w:p w14:paraId="29C1E590" w14:textId="77777777" w:rsidR="00755E82" w:rsidRDefault="00755E82" w:rsidP="00755E82"/>
    <w:p w14:paraId="0E90800F" w14:textId="77777777" w:rsidR="00755E82" w:rsidRDefault="00755E82" w:rsidP="00755E82">
      <w:r>
        <w:rPr>
          <w:b/>
          <w:bCs/>
        </w:rPr>
        <w:t>New York University</w:t>
      </w:r>
      <w:r>
        <w:tab/>
        <w:t>Ph.D., United States history, January 2001</w:t>
      </w:r>
    </w:p>
    <w:p w14:paraId="588D8282" w14:textId="77777777" w:rsidR="00755E82" w:rsidRDefault="00755E82" w:rsidP="00755E82"/>
    <w:p w14:paraId="47D4A4DF" w14:textId="77777777" w:rsidR="00755E82" w:rsidRDefault="00755E82" w:rsidP="00755E82">
      <w:r>
        <w:rPr>
          <w:b/>
          <w:bCs/>
        </w:rPr>
        <w:t>Washington University</w:t>
      </w:r>
      <w:r>
        <w:tab/>
        <w:t>M.A., United States history, 1994</w:t>
      </w:r>
    </w:p>
    <w:p w14:paraId="43C5CB37" w14:textId="77777777" w:rsidR="00755E82" w:rsidRDefault="00755E82" w:rsidP="00755E82"/>
    <w:p w14:paraId="1611CC68" w14:textId="77777777" w:rsidR="00755E82" w:rsidRDefault="00755E82" w:rsidP="00755E82">
      <w:r>
        <w:rPr>
          <w:b/>
          <w:bCs/>
        </w:rPr>
        <w:t>Columbia University</w:t>
      </w:r>
      <w:r>
        <w:tab/>
      </w:r>
      <w:r>
        <w:tab/>
        <w:t>A.B., history, 1992</w:t>
      </w:r>
    </w:p>
    <w:p w14:paraId="43DB79F0" w14:textId="77777777" w:rsidR="00755E82" w:rsidRDefault="00755E82" w:rsidP="00755E82"/>
    <w:p w14:paraId="55E1C2F4" w14:textId="77777777" w:rsidR="00755E82" w:rsidRDefault="00755E82" w:rsidP="00755E82">
      <w:pPr>
        <w:rPr>
          <w:b/>
          <w:bCs/>
          <w:u w:val="single"/>
        </w:rPr>
      </w:pPr>
      <w:r>
        <w:rPr>
          <w:b/>
          <w:bCs/>
          <w:u w:val="single"/>
        </w:rPr>
        <w:t>EMPLOYMENT:</w:t>
      </w:r>
    </w:p>
    <w:p w14:paraId="5100F184" w14:textId="77777777" w:rsidR="00755E82" w:rsidRDefault="00755E82" w:rsidP="00755E82"/>
    <w:p w14:paraId="2C3E3DDB" w14:textId="77777777" w:rsidR="00755E82" w:rsidRDefault="00755E82" w:rsidP="00755E82">
      <w:r>
        <w:t xml:space="preserve">Associate Professor, History and Jewish Studies, </w:t>
      </w:r>
      <w:r w:rsidRPr="0036348F">
        <w:rPr>
          <w:b/>
        </w:rPr>
        <w:t>Michigan State University</w:t>
      </w:r>
      <w:r>
        <w:t>, August 2007—present</w:t>
      </w:r>
    </w:p>
    <w:p w14:paraId="6AD7B96C" w14:textId="77777777" w:rsidR="00755E82" w:rsidRDefault="00755E82" w:rsidP="00755E82"/>
    <w:p w14:paraId="70F14D48" w14:textId="77777777" w:rsidR="00755E82" w:rsidRDefault="00755E82" w:rsidP="00755E82">
      <w:r>
        <w:t xml:space="preserve">Assistant Professor, History and Jewish Studies, </w:t>
      </w:r>
      <w:r>
        <w:rPr>
          <w:b/>
          <w:bCs/>
        </w:rPr>
        <w:t>Michigan State University</w:t>
      </w:r>
      <w:r>
        <w:t>, August 2001—2007</w:t>
      </w:r>
    </w:p>
    <w:p w14:paraId="742EB678" w14:textId="77777777" w:rsidR="00755E82" w:rsidRDefault="00755E82" w:rsidP="00755E82"/>
    <w:p w14:paraId="3F1B086A" w14:textId="77777777" w:rsidR="00755E82" w:rsidRPr="0070278B" w:rsidRDefault="00755E82" w:rsidP="00755E82">
      <w:pPr>
        <w:rPr>
          <w:b/>
        </w:rPr>
      </w:pPr>
      <w:r w:rsidRPr="0070278B">
        <w:rPr>
          <w:b/>
        </w:rPr>
        <w:t xml:space="preserve">Classes taught:  </w:t>
      </w:r>
    </w:p>
    <w:p w14:paraId="0B1E96DD" w14:textId="77777777" w:rsidR="00755E82" w:rsidRDefault="00755E82" w:rsidP="00755E82"/>
    <w:p w14:paraId="2F8E5349" w14:textId="77777777" w:rsidR="00755E82" w:rsidRDefault="00755E82" w:rsidP="00755E82">
      <w:r>
        <w:t>American Jewish History</w:t>
      </w:r>
    </w:p>
    <w:p w14:paraId="021DD770" w14:textId="77777777" w:rsidR="00755E82" w:rsidRDefault="00755E82" w:rsidP="00755E82">
      <w:r>
        <w:t>Introduction to American Jewish Culture</w:t>
      </w:r>
    </w:p>
    <w:p w14:paraId="4DDE94D7" w14:textId="77777777" w:rsidR="00755E82" w:rsidRDefault="00755E82" w:rsidP="00755E82">
      <w:r>
        <w:t xml:space="preserve">Introduction to Historical Methods and Methodology:  United States after World War II </w:t>
      </w:r>
    </w:p>
    <w:p w14:paraId="6F00DBF0" w14:textId="77777777" w:rsidR="00755E82" w:rsidRDefault="00755E82" w:rsidP="00755E82">
      <w:r>
        <w:t>Senior Seminar in American History:  The Sixties</w:t>
      </w:r>
    </w:p>
    <w:p w14:paraId="0F02833F" w14:textId="77777777" w:rsidR="00755E82" w:rsidRDefault="00755E82" w:rsidP="00755E82">
      <w:r>
        <w:t>United States History after 1876</w:t>
      </w:r>
    </w:p>
    <w:p w14:paraId="6E71C181" w14:textId="77777777" w:rsidR="00755E82" w:rsidRDefault="00755E82" w:rsidP="00755E82">
      <w:pPr>
        <w:ind w:left="720" w:hanging="720"/>
      </w:pPr>
      <w:r>
        <w:t>Introduction to Historical Methods and Methodology:  Beyond Sex, Drugs, and Rock and Roll--History and the Sixties</w:t>
      </w:r>
    </w:p>
    <w:p w14:paraId="1D1965DB" w14:textId="3052A791" w:rsidR="00755E82" w:rsidRDefault="00A222FF" w:rsidP="00755E82">
      <w:r>
        <w:t xml:space="preserve">Graduate Seminar:  </w:t>
      </w:r>
      <w:r w:rsidR="00755E82">
        <w:t xml:space="preserve">Historiography:  United States after 1865 </w:t>
      </w:r>
    </w:p>
    <w:p w14:paraId="72653CED" w14:textId="77777777" w:rsidR="00755E82" w:rsidRDefault="00755E82" w:rsidP="00755E82">
      <w:r>
        <w:t>United States and the World:  Globalization and Its Discontents</w:t>
      </w:r>
    </w:p>
    <w:p w14:paraId="30DF3D0B" w14:textId="65E94A1B" w:rsidR="00755E82" w:rsidRDefault="00755E82" w:rsidP="00755E82">
      <w:r>
        <w:t>Introduction to Historical Methods:  United States and the Holocaust</w:t>
      </w:r>
    </w:p>
    <w:p w14:paraId="493BE42C" w14:textId="1B7ABB7E" w:rsidR="00755E82" w:rsidRPr="002A04BF" w:rsidRDefault="00755E82" w:rsidP="00755E82">
      <w:r>
        <w:t xml:space="preserve">United States and the World: </w:t>
      </w:r>
      <w:r w:rsidRPr="002A04BF">
        <w:t xml:space="preserve">Identity in the United States in the </w:t>
      </w:r>
      <w:r>
        <w:t>20</w:t>
      </w:r>
      <w:r w:rsidRPr="002A04BF">
        <w:rPr>
          <w:vertAlign w:val="superscript"/>
        </w:rPr>
        <w:t>th</w:t>
      </w:r>
      <w:r>
        <w:t xml:space="preserve"> Century</w:t>
      </w:r>
    </w:p>
    <w:p w14:paraId="273A02E1" w14:textId="5D49C7A7" w:rsidR="00755E82" w:rsidRDefault="00755E82" w:rsidP="00755E82">
      <w:r>
        <w:t>In</w:t>
      </w:r>
      <w:r w:rsidR="0070278B">
        <w:t>troduction to Historical Methods: Family Ties:  Families in the U.S. from1865-</w:t>
      </w:r>
      <w:r>
        <w:t xml:space="preserve">present </w:t>
      </w:r>
    </w:p>
    <w:p w14:paraId="7E71AE49" w14:textId="7550D831" w:rsidR="00755E82" w:rsidRDefault="0070278B" w:rsidP="0070278B">
      <w:r>
        <w:t>Graduate</w:t>
      </w:r>
      <w:r w:rsidR="00755E82">
        <w:t xml:space="preserve"> Seminar:  The Problems, Possibilities, and Promise of Doing History </w:t>
      </w:r>
    </w:p>
    <w:p w14:paraId="6A381C88" w14:textId="023161C0" w:rsidR="00755E82" w:rsidRDefault="00755E82" w:rsidP="00755E82">
      <w:r>
        <w:t>Introduction to Historical Methods and Methodolo</w:t>
      </w:r>
      <w:r w:rsidR="0070278B">
        <w:t xml:space="preserve">gy:  Outsiders on the </w:t>
      </w:r>
      <w:proofErr w:type="spellStart"/>
      <w:r w:rsidR="0070278B">
        <w:t>Homefront</w:t>
      </w:r>
      <w:proofErr w:type="spellEnd"/>
      <w:r w:rsidR="0070278B">
        <w:t>:</w:t>
      </w:r>
      <w:r>
        <w:t xml:space="preserve"> </w:t>
      </w:r>
    </w:p>
    <w:p w14:paraId="05AB6A8C" w14:textId="77777777" w:rsidR="00755E82" w:rsidRDefault="00E17883" w:rsidP="00755E82">
      <w:r>
        <w:t xml:space="preserve">  </w:t>
      </w:r>
      <w:r>
        <w:tab/>
      </w:r>
      <w:r w:rsidR="00755E82">
        <w:t xml:space="preserve">Minorities on the United States </w:t>
      </w:r>
      <w:proofErr w:type="spellStart"/>
      <w:r w:rsidR="00755E82">
        <w:t>Homefront</w:t>
      </w:r>
      <w:proofErr w:type="spellEnd"/>
      <w:r w:rsidR="00755E82">
        <w:t xml:space="preserve"> During World War II</w:t>
      </w:r>
    </w:p>
    <w:p w14:paraId="793A40C0" w14:textId="15C29C0D" w:rsidR="00755E82" w:rsidRDefault="00755E82" w:rsidP="00755E82">
      <w:r w:rsidRPr="0018606E">
        <w:t xml:space="preserve">Senior Seminar in </w:t>
      </w:r>
      <w:r w:rsidR="0070278B">
        <w:t>U.S.</w:t>
      </w:r>
      <w:r w:rsidRPr="0018606E">
        <w:t xml:space="preserve"> History:  War, R</w:t>
      </w:r>
      <w:r w:rsidR="00E17883">
        <w:t>ace, a</w:t>
      </w:r>
      <w:r w:rsidR="0070278B">
        <w:t>nd Identity in the U.S.</w:t>
      </w:r>
      <w:r w:rsidR="00E17883">
        <w:t xml:space="preserve"> in the</w:t>
      </w:r>
      <w:r w:rsidR="0070278B">
        <w:t xml:space="preserve"> </w:t>
      </w:r>
      <w:r w:rsidRPr="0018606E">
        <w:t>20</w:t>
      </w:r>
      <w:r w:rsidRPr="0018606E">
        <w:rPr>
          <w:vertAlign w:val="superscript"/>
        </w:rPr>
        <w:t>th</w:t>
      </w:r>
      <w:r w:rsidR="0070278B">
        <w:t xml:space="preserve"> Century</w:t>
      </w:r>
    </w:p>
    <w:p w14:paraId="04AB99F7" w14:textId="463E4AC8" w:rsidR="00A222FF" w:rsidRDefault="00A222FF" w:rsidP="00755E82">
      <w:r w:rsidRPr="00D02B67">
        <w:t>Graduate Seminar:  Immigration, Race, and Ethnicity in the United States</w:t>
      </w:r>
    </w:p>
    <w:p w14:paraId="4AD2F65E" w14:textId="77777777" w:rsidR="00755E82" w:rsidRDefault="00755E82" w:rsidP="00755E82"/>
    <w:p w14:paraId="1A424E4A" w14:textId="77777777" w:rsidR="00755E82" w:rsidRDefault="00755E82" w:rsidP="00755E82">
      <w:pPr>
        <w:rPr>
          <w:b/>
          <w:bCs/>
          <w:u w:val="single"/>
        </w:rPr>
      </w:pPr>
      <w:r>
        <w:rPr>
          <w:b/>
          <w:bCs/>
          <w:u w:val="single"/>
        </w:rPr>
        <w:t>SCHOLARLY PUBLICATIONS:</w:t>
      </w:r>
    </w:p>
    <w:p w14:paraId="07BF79C3" w14:textId="77777777" w:rsidR="002937B7" w:rsidRDefault="002937B7" w:rsidP="00CD3581">
      <w:pPr>
        <w:pStyle w:val="Body"/>
        <w:rPr>
          <w:rFonts w:eastAsia="Times New Roman" w:hAnsi="Times New Roman" w:cs="Times New Roman"/>
          <w:bCs/>
          <w:color w:val="auto"/>
          <w:bdr w:val="none" w:sz="0" w:space="0" w:color="auto"/>
        </w:rPr>
      </w:pPr>
    </w:p>
    <w:p w14:paraId="174F57F1" w14:textId="177FA173" w:rsidR="002937B7" w:rsidRDefault="002937B7" w:rsidP="002937B7">
      <w:pPr>
        <w:rPr>
          <w:color w:val="000000"/>
        </w:rPr>
      </w:pPr>
      <w:r>
        <w:rPr>
          <w:bCs/>
        </w:rPr>
        <w:t>“</w:t>
      </w:r>
      <w:r>
        <w:rPr>
          <w:color w:val="000000"/>
        </w:rPr>
        <w:t>‘I'm the Sole Provider and Care T</w:t>
      </w:r>
      <w:r w:rsidRPr="00C73505">
        <w:rPr>
          <w:color w:val="000000"/>
        </w:rPr>
        <w:t>aker</w:t>
      </w:r>
      <w:r>
        <w:rPr>
          <w:color w:val="000000"/>
        </w:rPr>
        <w:t>:’</w:t>
      </w:r>
      <w:r w:rsidRPr="00C73505">
        <w:rPr>
          <w:color w:val="000000"/>
        </w:rPr>
        <w:t xml:space="preserve"> </w:t>
      </w:r>
      <w:r>
        <w:rPr>
          <w:color w:val="000000"/>
        </w:rPr>
        <w:t>Gender, Class</w:t>
      </w:r>
      <w:r w:rsidR="00986302">
        <w:rPr>
          <w:color w:val="000000"/>
        </w:rPr>
        <w:t>,</w:t>
      </w:r>
      <w:r>
        <w:rPr>
          <w:color w:val="000000"/>
        </w:rPr>
        <w:t xml:space="preserve"> and Name Changing in New York City in the 20</w:t>
      </w:r>
      <w:r w:rsidRPr="002937B7">
        <w:rPr>
          <w:color w:val="000000"/>
          <w:vertAlign w:val="superscript"/>
        </w:rPr>
        <w:t>th</w:t>
      </w:r>
      <w:r>
        <w:rPr>
          <w:color w:val="000000"/>
        </w:rPr>
        <w:t xml:space="preserve"> Century,” manuscript in progress.</w:t>
      </w:r>
    </w:p>
    <w:p w14:paraId="57AED1E1" w14:textId="77777777" w:rsidR="002937B7" w:rsidRDefault="002937B7" w:rsidP="00CD3581">
      <w:pPr>
        <w:pStyle w:val="Body"/>
        <w:rPr>
          <w:rFonts w:hAnsi="Times New Roman" w:cs="Times New Roman"/>
          <w:bCs/>
        </w:rPr>
      </w:pPr>
    </w:p>
    <w:p w14:paraId="3ABC1E2B" w14:textId="67E8DC5D" w:rsidR="00F37DE2" w:rsidRDefault="00F37DE2" w:rsidP="00CD3581">
      <w:pPr>
        <w:pStyle w:val="Body"/>
        <w:rPr>
          <w:rFonts w:hAnsi="Times New Roman" w:cs="Times New Roman"/>
          <w:bCs/>
        </w:rPr>
      </w:pPr>
      <w:r w:rsidRPr="00F7383D">
        <w:rPr>
          <w:rFonts w:hAnsi="Times New Roman" w:cs="Times New Roman"/>
          <w:b/>
          <w:bCs/>
          <w:i/>
        </w:rPr>
        <w:t xml:space="preserve">A Rosenberg By Any Other Name:  </w:t>
      </w:r>
      <w:r w:rsidR="00D02B67">
        <w:rPr>
          <w:rFonts w:hAnsi="Times New Roman" w:cs="Times New Roman"/>
          <w:b/>
          <w:bCs/>
          <w:i/>
        </w:rPr>
        <w:t>A History of Jewish Name Changing in America</w:t>
      </w:r>
      <w:r w:rsidRPr="00F7383D">
        <w:rPr>
          <w:rFonts w:hAnsi="Times New Roman" w:cs="Times New Roman"/>
          <w:bCs/>
        </w:rPr>
        <w:t xml:space="preserve"> (</w:t>
      </w:r>
      <w:r w:rsidR="0075108B">
        <w:rPr>
          <w:rFonts w:hAnsi="Times New Roman" w:cs="Times New Roman"/>
          <w:bCs/>
        </w:rPr>
        <w:t>New York:</w:t>
      </w:r>
      <w:r w:rsidRPr="00F7383D">
        <w:rPr>
          <w:rFonts w:hAnsi="Times New Roman" w:cs="Times New Roman"/>
          <w:bCs/>
        </w:rPr>
        <w:t xml:space="preserve"> NYU Press</w:t>
      </w:r>
      <w:r w:rsidR="0075108B">
        <w:rPr>
          <w:rFonts w:hAnsi="Times New Roman" w:cs="Times New Roman"/>
          <w:bCs/>
        </w:rPr>
        <w:t>,</w:t>
      </w:r>
      <w:r w:rsidR="009F1C3D">
        <w:rPr>
          <w:rFonts w:hAnsi="Times New Roman" w:cs="Times New Roman"/>
          <w:bCs/>
        </w:rPr>
        <w:t xml:space="preserve"> 2018</w:t>
      </w:r>
      <w:r w:rsidRPr="00F7383D">
        <w:rPr>
          <w:rFonts w:hAnsi="Times New Roman" w:cs="Times New Roman"/>
          <w:bCs/>
        </w:rPr>
        <w:t>)</w:t>
      </w:r>
    </w:p>
    <w:p w14:paraId="281B2F4D" w14:textId="77777777" w:rsidR="0075108B" w:rsidRDefault="0075108B" w:rsidP="00CD3581">
      <w:pPr>
        <w:pStyle w:val="Body"/>
        <w:rPr>
          <w:rFonts w:hAnsi="Times New Roman" w:cs="Times New Roman"/>
          <w:bCs/>
        </w:rPr>
      </w:pPr>
    </w:p>
    <w:p w14:paraId="28C787D9" w14:textId="37780B49" w:rsidR="0075108B" w:rsidRDefault="0075108B" w:rsidP="00CD3581">
      <w:pPr>
        <w:pStyle w:val="Body"/>
        <w:rPr>
          <w:rFonts w:hAnsi="Times New Roman" w:cs="Times New Roman"/>
          <w:bCs/>
        </w:rPr>
      </w:pPr>
      <w:r>
        <w:rPr>
          <w:rFonts w:hAnsi="Times New Roman" w:cs="Times New Roman"/>
          <w:bCs/>
        </w:rPr>
        <w:tab/>
      </w:r>
      <w:r w:rsidRPr="0075108B">
        <w:rPr>
          <w:rFonts w:hAnsi="Times New Roman" w:cs="Times New Roman"/>
          <w:bCs/>
          <w:i/>
        </w:rPr>
        <w:t>A Rosenberg By Any Other Name</w:t>
      </w:r>
      <w:r>
        <w:rPr>
          <w:rFonts w:hAnsi="Times New Roman" w:cs="Times New Roman"/>
          <w:bCs/>
        </w:rPr>
        <w:t xml:space="preserve"> has been excerpted in the following places</w:t>
      </w:r>
      <w:bookmarkStart w:id="0" w:name="_GoBack"/>
      <w:bookmarkEnd w:id="0"/>
      <w:r>
        <w:rPr>
          <w:rFonts w:hAnsi="Times New Roman" w:cs="Times New Roman"/>
          <w:bCs/>
        </w:rPr>
        <w:t>:</w:t>
      </w:r>
    </w:p>
    <w:p w14:paraId="4237852D" w14:textId="77777777" w:rsidR="0075108B" w:rsidRDefault="0075108B" w:rsidP="00CD3581">
      <w:pPr>
        <w:pStyle w:val="Body"/>
        <w:rPr>
          <w:rFonts w:hAnsi="Times New Roman" w:cs="Times New Roman"/>
          <w:bCs/>
        </w:rPr>
      </w:pPr>
    </w:p>
    <w:p w14:paraId="35F259BE" w14:textId="0D853F64" w:rsidR="0075108B" w:rsidRDefault="0075108B" w:rsidP="00CD3581">
      <w:pPr>
        <w:pStyle w:val="Body"/>
        <w:rPr>
          <w:rFonts w:hAnsi="Times New Roman" w:cs="Times New Roman"/>
          <w:bCs/>
        </w:rPr>
      </w:pPr>
      <w:r w:rsidRPr="0075108B">
        <w:rPr>
          <w:rFonts w:hAnsi="Times New Roman" w:cs="Times New Roman"/>
          <w:bCs/>
          <w:i/>
        </w:rPr>
        <w:t>Lilith</w:t>
      </w:r>
      <w:r>
        <w:rPr>
          <w:rFonts w:hAnsi="Times New Roman" w:cs="Times New Roman"/>
          <w:bCs/>
        </w:rPr>
        <w:t xml:space="preserve"> Magazine:</w:t>
      </w:r>
    </w:p>
    <w:p w14:paraId="14AB4DA2" w14:textId="77777777" w:rsidR="0075108B" w:rsidRDefault="0075108B" w:rsidP="00CD3581">
      <w:pPr>
        <w:pStyle w:val="Body"/>
        <w:rPr>
          <w:rFonts w:hAnsi="Times New Roman" w:cs="Times New Roman"/>
          <w:bCs/>
        </w:rPr>
      </w:pPr>
    </w:p>
    <w:p w14:paraId="6A7F137A" w14:textId="77777777" w:rsidR="0075108B" w:rsidRDefault="0075108B" w:rsidP="0075108B">
      <w:r>
        <w:fldChar w:fldCharType="begin"/>
      </w:r>
      <w:r>
        <w:instrText xml:space="preserve"> HYPERLINK "https://urldefense.proofpoint.com/v2/url?u=https-3A__www.lilith.org_articles_a-2Drosenberg-2Dby-2Dany-2Dother-2Dname_&amp;d=DwIGaQ&amp;c=slrrB7dE8n7gBJbeO0g-IQ&amp;r=XqCH8OqTHvAu88513YzxQ1vjAw091bVAS6UPukPhs24&amp;m=PMKABHAnPqow2tM-hhVFyuW9JY3EBDzImQkRZxvHdyg&amp;s=rv-8uq2HzjdtTDBnHoTq4Z_UI26HZRALuXDsbkhGrxY&amp;e=" \t "_blank" </w:instrText>
      </w:r>
      <w:r>
        <w:fldChar w:fldCharType="separate"/>
      </w:r>
      <w:r>
        <w:rPr>
          <w:rStyle w:val="Hyperlink"/>
        </w:rPr>
        <w:t>https://urldefense.proofpoint.com/v2/url?u=https-3A__www.lilith.org_articles_a-2Drosenberg-2Dby-2Dany-2Dother-2Dname_&amp;d=DwIGaQ&amp;c=slrrB7dE8n7gBJbeO0g-IQ&amp;r=XqCH8OqTHvAu88513YzxQ1vjAw091bVAS6UPukPhs24&amp;m=PMKABHAnPqow2tM-hhVFyuW9JY3EBDzImQkRZxvHdyg&amp;s=rv-8uq2HzjdtTDBnHoTq4Z_UI26HZRALuXDsbkhGrxY&amp;e=</w:t>
      </w:r>
      <w:r>
        <w:fldChar w:fldCharType="end"/>
      </w:r>
    </w:p>
    <w:p w14:paraId="6F4E9356" w14:textId="77777777" w:rsidR="0075108B" w:rsidRDefault="0075108B" w:rsidP="0075108B"/>
    <w:p w14:paraId="4BDD9F3E" w14:textId="77777777" w:rsidR="0075108B" w:rsidRDefault="0075108B" w:rsidP="0075108B">
      <w:r w:rsidRPr="0075108B">
        <w:rPr>
          <w:i/>
        </w:rPr>
        <w:t>Tablet</w:t>
      </w:r>
      <w:r>
        <w:t xml:space="preserve"> Magazine:</w:t>
      </w:r>
    </w:p>
    <w:p w14:paraId="72DD6DC5" w14:textId="0B899078" w:rsidR="0075108B" w:rsidRDefault="0075108B" w:rsidP="0075108B">
      <w:hyperlink r:id="rId6" w:history="1">
        <w:r w:rsidRPr="00D65672">
          <w:rPr>
            <w:rStyle w:val="Hyperlink"/>
          </w:rPr>
          <w:t>https://www.tabletmag.com/jewish-life-and-religion/270503/my-name-a-great-handicap</w:t>
        </w:r>
      </w:hyperlink>
    </w:p>
    <w:p w14:paraId="0ACDF73A" w14:textId="77777777" w:rsidR="0075108B" w:rsidRDefault="0075108B" w:rsidP="00CD3581">
      <w:pPr>
        <w:pStyle w:val="Body"/>
        <w:rPr>
          <w:rFonts w:hAnsi="Times New Roman" w:cs="Times New Roman"/>
          <w:bCs/>
        </w:rPr>
      </w:pPr>
    </w:p>
    <w:p w14:paraId="313320FF" w14:textId="77777777" w:rsidR="00F37DE2" w:rsidRDefault="00F37DE2" w:rsidP="00CD3581">
      <w:pPr>
        <w:pStyle w:val="Body"/>
        <w:rPr>
          <w:rFonts w:hAnsi="Times New Roman" w:cs="Times New Roman"/>
          <w:bCs/>
        </w:rPr>
      </w:pPr>
    </w:p>
    <w:p w14:paraId="57676FAB" w14:textId="5DDE38BA" w:rsidR="00CD3581" w:rsidRPr="00F37DE2" w:rsidRDefault="00CD3581" w:rsidP="00CD3581">
      <w:pPr>
        <w:pStyle w:val="Body"/>
        <w:rPr>
          <w:rFonts w:hAnsi="Times New Roman" w:cs="Times New Roman"/>
          <w:bCs/>
          <w:iCs/>
        </w:rPr>
      </w:pPr>
      <w:r w:rsidRPr="00F37DE2">
        <w:rPr>
          <w:rFonts w:hAnsi="Times New Roman" w:cs="Times New Roman"/>
          <w:bCs/>
        </w:rPr>
        <w:t xml:space="preserve">“What’s Uncle Sam’s Last Name?  </w:t>
      </w:r>
      <w:r w:rsidRPr="00F37DE2">
        <w:rPr>
          <w:rFonts w:hAnsi="Times New Roman" w:cs="Times New Roman"/>
          <w:bCs/>
          <w:iCs/>
        </w:rPr>
        <w:t xml:space="preserve">Jews and Name Changing in New York City during the World War II Era,” </w:t>
      </w:r>
      <w:r w:rsidRPr="00F37DE2">
        <w:rPr>
          <w:rFonts w:hAnsi="Times New Roman" w:cs="Times New Roman"/>
          <w:b/>
          <w:bCs/>
          <w:i/>
          <w:iCs/>
          <w:color w:val="auto"/>
        </w:rPr>
        <w:t>Journal of American History</w:t>
      </w:r>
      <w:r w:rsidRPr="00F37DE2">
        <w:rPr>
          <w:rFonts w:hAnsi="Times New Roman" w:cs="Times New Roman"/>
          <w:bCs/>
          <w:iCs/>
        </w:rPr>
        <w:t xml:space="preserve"> 102, no. 3 (December 2015):  719-45.</w:t>
      </w:r>
    </w:p>
    <w:p w14:paraId="3633EA1C" w14:textId="77777777" w:rsidR="00CD3581" w:rsidRPr="00F37DE2" w:rsidRDefault="00CD3581" w:rsidP="00CD3581">
      <w:pPr>
        <w:rPr>
          <w:bCs/>
        </w:rPr>
      </w:pPr>
    </w:p>
    <w:p w14:paraId="00A8F8BC" w14:textId="77777777" w:rsidR="00CD3581" w:rsidRPr="00C66C3A" w:rsidRDefault="00CD3581" w:rsidP="00CD3581">
      <w:pPr>
        <w:rPr>
          <w:bCs/>
        </w:rPr>
      </w:pPr>
      <w:r w:rsidRPr="00F37DE2">
        <w:rPr>
          <w:bCs/>
        </w:rPr>
        <w:t xml:space="preserve"> “Too Long, Too </w:t>
      </w:r>
      <w:proofErr w:type="gramStart"/>
      <w:r w:rsidRPr="00F37DE2">
        <w:rPr>
          <w:bCs/>
        </w:rPr>
        <w:t>Foreign.</w:t>
      </w:r>
      <w:proofErr w:type="gramEnd"/>
      <w:r w:rsidRPr="00F37DE2">
        <w:rPr>
          <w:bCs/>
        </w:rPr>
        <w:t xml:space="preserve"> . . .Too Jewish:  </w:t>
      </w:r>
      <w:r w:rsidRPr="00D02B67">
        <w:rPr>
          <w:rStyle w:val="Strong"/>
          <w:rFonts w:eastAsia="Arial Unicode MS"/>
          <w:b w:val="0"/>
          <w:iCs/>
        </w:rPr>
        <w:t>Jews, Name-Changing, and Family Mobility in New York City, 1917-1942,</w:t>
      </w:r>
      <w:r w:rsidRPr="00D02B67">
        <w:rPr>
          <w:b/>
          <w:bCs/>
        </w:rPr>
        <w:t>”</w:t>
      </w:r>
      <w:r w:rsidRPr="00F37DE2">
        <w:rPr>
          <w:bCs/>
        </w:rPr>
        <w:t xml:space="preserve"> </w:t>
      </w:r>
      <w:r w:rsidRPr="00F37DE2">
        <w:rPr>
          <w:b/>
          <w:bCs/>
          <w:i/>
        </w:rPr>
        <w:t>Journal of American Ethnic History</w:t>
      </w:r>
      <w:r w:rsidRPr="00F37DE2">
        <w:rPr>
          <w:bCs/>
        </w:rPr>
        <w:t xml:space="preserve"> Vol. </w:t>
      </w:r>
      <w:r w:rsidRPr="00F37DE2">
        <w:rPr>
          <w:rFonts w:eastAsiaTheme="minorEastAsia"/>
        </w:rPr>
        <w:t xml:space="preserve">34, no. 3 </w:t>
      </w:r>
      <w:r w:rsidRPr="00F37DE2">
        <w:t>(Spring 2015)</w:t>
      </w:r>
      <w:r w:rsidRPr="00F37DE2">
        <w:rPr>
          <w:rFonts w:eastAsiaTheme="minorEastAsia"/>
        </w:rPr>
        <w:t>:  34-57.</w:t>
      </w:r>
    </w:p>
    <w:p w14:paraId="571EAA6D" w14:textId="77777777" w:rsidR="00C2517C" w:rsidRDefault="00C2517C" w:rsidP="00C2517C">
      <w:pPr>
        <w:rPr>
          <w:bCs/>
        </w:rPr>
      </w:pPr>
    </w:p>
    <w:p w14:paraId="2BBA86C6" w14:textId="7F78526F" w:rsidR="00755E82" w:rsidRPr="001913AB" w:rsidRDefault="001913AB" w:rsidP="00755E82">
      <w:pPr>
        <w:rPr>
          <w:bCs/>
        </w:rPr>
      </w:pPr>
      <w:r>
        <w:rPr>
          <w:bCs/>
        </w:rPr>
        <w:t xml:space="preserve">Betty Friedan, </w:t>
      </w:r>
      <w:r w:rsidR="00755E82" w:rsidRPr="001913AB">
        <w:rPr>
          <w:b/>
          <w:bCs/>
          <w:i/>
        </w:rPr>
        <w:t>The Feminine Mystique, A Norton Critical Edition</w:t>
      </w:r>
      <w:r w:rsidR="0072795B">
        <w:rPr>
          <w:bCs/>
        </w:rPr>
        <w:t xml:space="preserve">), </w:t>
      </w:r>
      <w:proofErr w:type="gramStart"/>
      <w:r w:rsidR="0072795B">
        <w:rPr>
          <w:bCs/>
        </w:rPr>
        <w:t>eds</w:t>
      </w:r>
      <w:proofErr w:type="gramEnd"/>
      <w:r w:rsidR="0072795B">
        <w:rPr>
          <w:bCs/>
        </w:rPr>
        <w:t>. Kirsten Fermaglich and Lisa Fine,</w:t>
      </w:r>
      <w:r w:rsidR="00755E82" w:rsidRPr="001913AB">
        <w:rPr>
          <w:bCs/>
        </w:rPr>
        <w:t xml:space="preserve"> (New York:  </w:t>
      </w:r>
      <w:r>
        <w:rPr>
          <w:bCs/>
        </w:rPr>
        <w:t>W. W. Norton and Company, 2013</w:t>
      </w:r>
      <w:r w:rsidR="0072795B">
        <w:rPr>
          <w:bCs/>
        </w:rPr>
        <w:t>)</w:t>
      </w:r>
      <w:r>
        <w:rPr>
          <w:bCs/>
        </w:rPr>
        <w:t>.</w:t>
      </w:r>
    </w:p>
    <w:p w14:paraId="2DD13139" w14:textId="77777777" w:rsidR="00661B0F" w:rsidRPr="001913AB" w:rsidRDefault="00661B0F" w:rsidP="00661B0F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83"/>
        </w:tabs>
        <w:rPr>
          <w:rStyle w:val="HTMLTypewriter"/>
          <w:rFonts w:ascii="Times New Roman" w:hAnsi="Times New Roman"/>
          <w:b/>
          <w:sz w:val="24"/>
          <w:u w:val="single"/>
        </w:rPr>
      </w:pPr>
    </w:p>
    <w:p w14:paraId="36C9FF6F" w14:textId="77777777" w:rsidR="00D02B67" w:rsidRPr="00882272" w:rsidRDefault="00D02B67" w:rsidP="00D02B67">
      <w:r w:rsidRPr="00B6257A">
        <w:t xml:space="preserve">“From </w:t>
      </w:r>
      <w:proofErr w:type="spellStart"/>
      <w:r w:rsidRPr="00B6257A">
        <w:t>Mordechai</w:t>
      </w:r>
      <w:proofErr w:type="spellEnd"/>
      <w:r w:rsidRPr="00B6257A">
        <w:t xml:space="preserve"> </w:t>
      </w:r>
      <w:r>
        <w:t>to Max:  Name-changing in Name-Change P</w:t>
      </w:r>
      <w:r w:rsidRPr="00B6257A">
        <w:t xml:space="preserve">etitions and </w:t>
      </w:r>
      <w:proofErr w:type="spellStart"/>
      <w:r w:rsidRPr="00B6257A">
        <w:rPr>
          <w:i/>
        </w:rPr>
        <w:t>Landsmanschaft</w:t>
      </w:r>
      <w:proofErr w:type="spellEnd"/>
      <w:r>
        <w:t xml:space="preserve"> R</w:t>
      </w:r>
      <w:r w:rsidRPr="00B6257A">
        <w:t>ecords, 1875-1975,”</w:t>
      </w:r>
      <w:r>
        <w:t xml:space="preserve"> in </w:t>
      </w:r>
      <w:r w:rsidRPr="00431997">
        <w:rPr>
          <w:b/>
          <w:i/>
        </w:rPr>
        <w:t>New York and the American Jewish Communal Experience</w:t>
      </w:r>
      <w:r>
        <w:t xml:space="preserve">, </w:t>
      </w:r>
      <w:proofErr w:type="gramStart"/>
      <w:r>
        <w:t>eds</w:t>
      </w:r>
      <w:proofErr w:type="gramEnd"/>
      <w:r>
        <w:t xml:space="preserve">. </w:t>
      </w:r>
      <w:proofErr w:type="spellStart"/>
      <w:proofErr w:type="gramStart"/>
      <w:r>
        <w:t>Fruma</w:t>
      </w:r>
      <w:proofErr w:type="spellEnd"/>
      <w:r>
        <w:t xml:space="preserve"> </w:t>
      </w:r>
      <w:proofErr w:type="spellStart"/>
      <w:r>
        <w:t>Mohrer</w:t>
      </w:r>
      <w:proofErr w:type="spellEnd"/>
      <w:r>
        <w:t xml:space="preserve"> and </w:t>
      </w:r>
      <w:proofErr w:type="spellStart"/>
      <w:r>
        <w:t>Ettie</w:t>
      </w:r>
      <w:proofErr w:type="spellEnd"/>
      <w:r>
        <w:t xml:space="preserve"> </w:t>
      </w:r>
      <w:proofErr w:type="spellStart"/>
      <w:r>
        <w:t>Goldwasser</w:t>
      </w:r>
      <w:proofErr w:type="spellEnd"/>
      <w:r>
        <w:t>, (New York:  YIVO Institute for Jewish Research, 2013), 26-41.</w:t>
      </w:r>
      <w:proofErr w:type="gramEnd"/>
    </w:p>
    <w:p w14:paraId="7E59071C" w14:textId="77777777" w:rsidR="00D02B67" w:rsidRDefault="00D02B67" w:rsidP="00D02B67"/>
    <w:p w14:paraId="3872A972" w14:textId="77777777" w:rsidR="00D02B67" w:rsidRDefault="00D02B67" w:rsidP="00D02B67">
      <w:r w:rsidRPr="008B0976">
        <w:t xml:space="preserve">“This Too is Partly Hitler’s Doing:” American Jewish Name Changing in the Wake of the Holocaust, 1939-57,” in </w:t>
      </w:r>
      <w:r w:rsidRPr="008B0976">
        <w:rPr>
          <w:b/>
          <w:i/>
        </w:rPr>
        <w:t>Challenging the Myth of Silence</w:t>
      </w:r>
      <w:r w:rsidRPr="008B0976">
        <w:t xml:space="preserve">, eds. David </w:t>
      </w:r>
      <w:proofErr w:type="spellStart"/>
      <w:r w:rsidRPr="008B0976">
        <w:t>Cesarani</w:t>
      </w:r>
      <w:proofErr w:type="spellEnd"/>
      <w:r w:rsidRPr="008B0976">
        <w:t xml:space="preserve"> and Eric </w:t>
      </w:r>
      <w:proofErr w:type="spellStart"/>
      <w:r w:rsidRPr="008B0976">
        <w:t>Sundquist</w:t>
      </w:r>
      <w:proofErr w:type="spellEnd"/>
      <w:r w:rsidRPr="008B0976">
        <w:t xml:space="preserve"> (New York:  </w:t>
      </w:r>
      <w:proofErr w:type="spellStart"/>
      <w:r w:rsidRPr="008B0976">
        <w:t>Routledge</w:t>
      </w:r>
      <w:proofErr w:type="spellEnd"/>
      <w:r w:rsidRPr="008B0976">
        <w:t>; 2011)</w:t>
      </w:r>
      <w:r>
        <w:t>, 170-80</w:t>
      </w:r>
      <w:r w:rsidRPr="008B0976">
        <w:t>.</w:t>
      </w:r>
      <w:r w:rsidRPr="00B6257A">
        <w:t xml:space="preserve">  </w:t>
      </w:r>
    </w:p>
    <w:p w14:paraId="1EE28A56" w14:textId="77777777" w:rsidR="00D02B67" w:rsidRDefault="00D02B67" w:rsidP="00431997">
      <w:pPr>
        <w:rPr>
          <w:rFonts w:ascii="Baskerville Old Face" w:hAnsi="Baskerville Old Face" w:cs="Courier New"/>
          <w:b/>
        </w:rPr>
      </w:pPr>
    </w:p>
    <w:p w14:paraId="08167EE0" w14:textId="77777777" w:rsidR="00D02B67" w:rsidRPr="001913AB" w:rsidRDefault="00D02B67" w:rsidP="00D02B67">
      <w:r w:rsidRPr="001913AB">
        <w:t xml:space="preserve">"Mel Brooks' </w:t>
      </w:r>
      <w:r w:rsidRPr="001913AB">
        <w:rPr>
          <w:i/>
        </w:rPr>
        <w:t>The Producers</w:t>
      </w:r>
      <w:r w:rsidRPr="001913AB">
        <w:t xml:space="preserve">:  Tracing American Jewish Culture Through Comedy, 1967-2007" </w:t>
      </w:r>
      <w:r w:rsidRPr="001913AB">
        <w:rPr>
          <w:b/>
          <w:i/>
        </w:rPr>
        <w:t>American Studies</w:t>
      </w:r>
      <w:r w:rsidRPr="001913AB">
        <w:t xml:space="preserve"> Vol. 48, no. 4 (Winter 2007):  59-87.</w:t>
      </w:r>
    </w:p>
    <w:p w14:paraId="35869BDF" w14:textId="77777777" w:rsidR="00D02B67" w:rsidRDefault="00D02B67" w:rsidP="00431997">
      <w:pPr>
        <w:rPr>
          <w:b/>
          <w:bCs/>
          <w:i/>
          <w:iCs/>
        </w:rPr>
      </w:pPr>
    </w:p>
    <w:p w14:paraId="15EF9345" w14:textId="2B79026E" w:rsidR="00431997" w:rsidRPr="00D02B67" w:rsidRDefault="00431997" w:rsidP="00431997">
      <w:r w:rsidRPr="001913AB">
        <w:rPr>
          <w:b/>
          <w:bCs/>
          <w:i/>
          <w:iCs/>
        </w:rPr>
        <w:lastRenderedPageBreak/>
        <w:t>American Dreams and Nazi Nightmares:  Early Holocaust Consciousness and Liberal America, 1957-1965</w:t>
      </w:r>
      <w:r w:rsidRPr="001913AB">
        <w:t xml:space="preserve"> (Hanover, NH:  University Press of New England for Brandeis University Press, 2006)</w:t>
      </w:r>
    </w:p>
    <w:p w14:paraId="607111B1" w14:textId="77777777" w:rsidR="00755E82" w:rsidRPr="001913AB" w:rsidRDefault="00755E82" w:rsidP="00755E82"/>
    <w:p w14:paraId="6CC0A7D9" w14:textId="77777777" w:rsidR="00755E82" w:rsidRPr="001913AB" w:rsidRDefault="00755E82" w:rsidP="00755E82">
      <w:r w:rsidRPr="001913AB">
        <w:t xml:space="preserve">" 'The Comfortable Concentration Camp':  The Significance of Nazi Imagery in Betty Friedan's </w:t>
      </w:r>
      <w:r w:rsidRPr="001913AB">
        <w:rPr>
          <w:i/>
          <w:iCs/>
        </w:rPr>
        <w:t xml:space="preserve">The Feminine Mystique </w:t>
      </w:r>
      <w:r w:rsidRPr="001913AB">
        <w:t xml:space="preserve">(1963)," </w:t>
      </w:r>
      <w:r w:rsidRPr="001913AB">
        <w:rPr>
          <w:b/>
          <w:bCs/>
          <w:i/>
          <w:iCs/>
        </w:rPr>
        <w:t>American Jewish History</w:t>
      </w:r>
      <w:r w:rsidRPr="001913AB">
        <w:t xml:space="preserve"> 91, no. 2 (June 2003):  205-32.</w:t>
      </w:r>
    </w:p>
    <w:p w14:paraId="35F4319C" w14:textId="77777777" w:rsidR="00755E82" w:rsidRPr="001913AB" w:rsidRDefault="00755E82" w:rsidP="00755E82"/>
    <w:p w14:paraId="741FF839" w14:textId="77777777" w:rsidR="00755E82" w:rsidRDefault="00755E82" w:rsidP="00755E82">
      <w:r w:rsidRPr="001913AB">
        <w:t xml:space="preserve">"The Social Problems Club Riot of 1935:  A Window Into Antiradicalism and </w:t>
      </w:r>
      <w:proofErr w:type="spellStart"/>
      <w:r w:rsidRPr="001913AB">
        <w:t>Antisemitism</w:t>
      </w:r>
      <w:proofErr w:type="spellEnd"/>
      <w:r w:rsidRPr="001913AB">
        <w:t xml:space="preserve"> at Michigan State College," </w:t>
      </w:r>
      <w:r w:rsidRPr="001913AB">
        <w:rPr>
          <w:b/>
          <w:bCs/>
          <w:i/>
          <w:iCs/>
        </w:rPr>
        <w:t>Michigan Historical Review</w:t>
      </w:r>
      <w:r w:rsidRPr="001913AB">
        <w:t xml:space="preserve"> 30, no. 1 (Spring 2004):  93-115.</w:t>
      </w:r>
    </w:p>
    <w:p w14:paraId="098298A6" w14:textId="77777777" w:rsidR="00755E82" w:rsidRDefault="00755E82" w:rsidP="00755E82"/>
    <w:p w14:paraId="7226C82E" w14:textId="77777777" w:rsidR="00755E82" w:rsidRPr="0037302B" w:rsidRDefault="00755E82" w:rsidP="00755E82">
      <w:r w:rsidRPr="0037302B">
        <w:t xml:space="preserve">“Betty Friedan.” In </w:t>
      </w:r>
      <w:r w:rsidRPr="00134225">
        <w:rPr>
          <w:b/>
          <w:i/>
          <w:iCs/>
        </w:rPr>
        <w:t>Scribner Encyclopedia of American Lives</w:t>
      </w:r>
      <w:r w:rsidRPr="0037302B">
        <w:t xml:space="preserve">, Volume 8. Ed. Arnold </w:t>
      </w:r>
      <w:proofErr w:type="spellStart"/>
      <w:r w:rsidRPr="0037302B">
        <w:t>Markoe</w:t>
      </w:r>
      <w:proofErr w:type="spellEnd"/>
      <w:r w:rsidRPr="0037302B">
        <w:t xml:space="preserve">, Karen </w:t>
      </w:r>
      <w:proofErr w:type="spellStart"/>
      <w:r w:rsidRPr="0037302B">
        <w:t>Markoe</w:t>
      </w:r>
      <w:proofErr w:type="spellEnd"/>
      <w:r w:rsidRPr="0037302B">
        <w:t xml:space="preserve">, and Kenneth T. Jackson. Detroit, Michigan: Gale </w:t>
      </w:r>
      <w:proofErr w:type="spellStart"/>
      <w:r w:rsidRPr="0037302B">
        <w:t>Cengage</w:t>
      </w:r>
      <w:proofErr w:type="spellEnd"/>
      <w:r w:rsidRPr="0037302B">
        <w:t>, 2010:  161-163.</w:t>
      </w:r>
    </w:p>
    <w:p w14:paraId="54DA8F89" w14:textId="77777777" w:rsidR="00755E82" w:rsidRDefault="00755E82" w:rsidP="00755E82"/>
    <w:p w14:paraId="17B22C85" w14:textId="2DE9C562" w:rsidR="00755E82" w:rsidRDefault="00755E82" w:rsidP="00755E82">
      <w:r>
        <w:t xml:space="preserve">"Bea Arthur” and "Midge </w:t>
      </w:r>
      <w:proofErr w:type="spellStart"/>
      <w:r>
        <w:t>Decter</w:t>
      </w:r>
      <w:proofErr w:type="spellEnd"/>
      <w:r>
        <w:t>," in Paula E. Hyman and Deborah Dash Moore, eds</w:t>
      </w:r>
      <w:proofErr w:type="gramStart"/>
      <w:r>
        <w:t>.,</w:t>
      </w:r>
      <w:proofErr w:type="gramEnd"/>
      <w:r>
        <w:t xml:space="preserve"> </w:t>
      </w:r>
      <w:r>
        <w:rPr>
          <w:b/>
          <w:bCs/>
          <w:i/>
          <w:iCs/>
        </w:rPr>
        <w:t>Jewish Women in America:  An Historical Encyclopedia</w:t>
      </w:r>
      <w:r>
        <w:t xml:space="preserve">, New York:  </w:t>
      </w:r>
      <w:proofErr w:type="spellStart"/>
      <w:r>
        <w:t>Routledge</w:t>
      </w:r>
      <w:proofErr w:type="spellEnd"/>
      <w:r>
        <w:t xml:space="preserve"> Publications, 1997.</w:t>
      </w:r>
    </w:p>
    <w:p w14:paraId="2962970D" w14:textId="77777777" w:rsidR="00755E82" w:rsidRDefault="00755E82" w:rsidP="00755E82"/>
    <w:p w14:paraId="727D38EB" w14:textId="77777777" w:rsidR="0070278B" w:rsidRDefault="0070278B" w:rsidP="00755E82"/>
    <w:p w14:paraId="452E63EE" w14:textId="7EDEA720" w:rsidR="009D1522" w:rsidRDefault="009D1522" w:rsidP="009D1522">
      <w:pPr>
        <w:rPr>
          <w:b/>
          <w:bCs/>
          <w:u w:val="single"/>
        </w:rPr>
      </w:pPr>
      <w:r>
        <w:rPr>
          <w:b/>
          <w:bCs/>
          <w:u w:val="single"/>
        </w:rPr>
        <w:t>FELLOWSHIPS, SEMINARS, AND AWARDS (selected):</w:t>
      </w:r>
    </w:p>
    <w:p w14:paraId="1FBC7934" w14:textId="77777777" w:rsidR="009D1522" w:rsidRDefault="009D1522" w:rsidP="009D1522"/>
    <w:p w14:paraId="1C828E45" w14:textId="77777777" w:rsidR="009D1522" w:rsidRPr="002937B7" w:rsidRDefault="009D1522" w:rsidP="009D1522">
      <w:r w:rsidRPr="002937B7">
        <w:rPr>
          <w:b/>
          <w:i/>
        </w:rPr>
        <w:t>HARP</w:t>
      </w:r>
      <w:r w:rsidRPr="002937B7">
        <w:t xml:space="preserve"> production grant, </w:t>
      </w:r>
      <w:r w:rsidRPr="002937B7">
        <w:rPr>
          <w:b/>
        </w:rPr>
        <w:t>Michigan State University</w:t>
      </w:r>
      <w:r w:rsidRPr="002937B7">
        <w:t xml:space="preserve">, 2017-2018 ($2,000 for production </w:t>
      </w:r>
      <w:r>
        <w:t>of</w:t>
      </w:r>
      <w:r w:rsidRPr="002937B7">
        <w:t xml:space="preserve"> book, </w:t>
      </w:r>
      <w:r w:rsidRPr="002937B7">
        <w:rPr>
          <w:i/>
          <w:iCs/>
        </w:rPr>
        <w:t>A Rosenberg by Any Other Name</w:t>
      </w:r>
      <w:r w:rsidRPr="002937B7">
        <w:rPr>
          <w:iCs/>
        </w:rPr>
        <w:t>)</w:t>
      </w:r>
    </w:p>
    <w:p w14:paraId="5798A064" w14:textId="77777777" w:rsidR="009D1522" w:rsidRPr="002937B7" w:rsidRDefault="009D1522" w:rsidP="009D1522"/>
    <w:p w14:paraId="154E066E" w14:textId="77777777" w:rsidR="009D1522" w:rsidRDefault="009D1522" w:rsidP="009D1522">
      <w:r w:rsidRPr="002937B7">
        <w:t xml:space="preserve">Invited participant, </w:t>
      </w:r>
      <w:r w:rsidRPr="002937B7">
        <w:rPr>
          <w:b/>
          <w:i/>
        </w:rPr>
        <w:t>“Situating Jewish Studies”</w:t>
      </w:r>
      <w:r w:rsidRPr="002937B7">
        <w:t xml:space="preserve"> Working Group, </w:t>
      </w:r>
      <w:r w:rsidRPr="002937B7">
        <w:rPr>
          <w:b/>
        </w:rPr>
        <w:t>Lehigh University</w:t>
      </w:r>
      <w:r w:rsidRPr="002937B7">
        <w:t>, Bethlehem, PA, March 26-28, 2017</w:t>
      </w:r>
    </w:p>
    <w:p w14:paraId="6D59653A" w14:textId="77777777" w:rsidR="009D1522" w:rsidRDefault="009D1522" w:rsidP="009D1522"/>
    <w:p w14:paraId="198D55EA" w14:textId="77777777" w:rsidR="009D1522" w:rsidRDefault="009D1522" w:rsidP="009D1522">
      <w:r w:rsidRPr="00F37DE2">
        <w:t xml:space="preserve">Visiting fellow, </w:t>
      </w:r>
      <w:r w:rsidRPr="00F37DE2">
        <w:rPr>
          <w:b/>
          <w:i/>
        </w:rPr>
        <w:t xml:space="preserve">Frankel Institute of Advanced Judaic Studies, </w:t>
      </w:r>
      <w:r w:rsidRPr="00F37DE2">
        <w:rPr>
          <w:b/>
        </w:rPr>
        <w:t>University of Michigan</w:t>
      </w:r>
      <w:r w:rsidRPr="00F37DE2">
        <w:t>, Fall 2015.</w:t>
      </w:r>
    </w:p>
    <w:p w14:paraId="5E259E97" w14:textId="77777777" w:rsidR="009D1522" w:rsidRDefault="009D1522" w:rsidP="009D1522"/>
    <w:p w14:paraId="6441E39D" w14:textId="77777777" w:rsidR="009D1522" w:rsidRDefault="009D1522" w:rsidP="009D1522">
      <w:pPr>
        <w:rPr>
          <w:iCs/>
        </w:rPr>
      </w:pPr>
      <w:r w:rsidRPr="00CD3581">
        <w:rPr>
          <w:b/>
          <w:i/>
          <w:iCs/>
        </w:rPr>
        <w:t xml:space="preserve">HARP </w:t>
      </w:r>
      <w:r w:rsidRPr="00CD3581">
        <w:rPr>
          <w:iCs/>
        </w:rPr>
        <w:t xml:space="preserve">development grant, </w:t>
      </w:r>
      <w:r w:rsidRPr="005F707B">
        <w:rPr>
          <w:b/>
          <w:iCs/>
        </w:rPr>
        <w:t>Michigan State University</w:t>
      </w:r>
      <w:r w:rsidRPr="00CD3581">
        <w:rPr>
          <w:iCs/>
        </w:rPr>
        <w:t xml:space="preserve">, 2013-2014 ($23,750 internal grant for course release to work on book, </w:t>
      </w:r>
      <w:r w:rsidRPr="00CD3581">
        <w:rPr>
          <w:i/>
          <w:iCs/>
        </w:rPr>
        <w:t>A Rosenberg by Any Other Name</w:t>
      </w:r>
      <w:r w:rsidRPr="00CD3581">
        <w:rPr>
          <w:iCs/>
        </w:rPr>
        <w:t>)</w:t>
      </w:r>
    </w:p>
    <w:p w14:paraId="4EC5F94B" w14:textId="77777777" w:rsidR="009D1522" w:rsidRDefault="009D1522" w:rsidP="009D1522">
      <w:pPr>
        <w:rPr>
          <w:iCs/>
        </w:rPr>
      </w:pPr>
    </w:p>
    <w:p w14:paraId="1BF9845F" w14:textId="77777777" w:rsidR="009D1522" w:rsidRPr="00B6257A" w:rsidRDefault="009D1522" w:rsidP="009D1522">
      <w:pPr>
        <w:rPr>
          <w:iCs/>
        </w:rPr>
      </w:pPr>
      <w:r w:rsidRPr="00B6257A">
        <w:rPr>
          <w:b/>
          <w:i/>
          <w:iCs/>
        </w:rPr>
        <w:t>Legacy Heritage Foundation Grant</w:t>
      </w:r>
      <w:r w:rsidRPr="00B6257A">
        <w:rPr>
          <w:b/>
          <w:iCs/>
        </w:rPr>
        <w:t>, Association for Jewish Studies</w:t>
      </w:r>
      <w:r w:rsidRPr="00B6257A">
        <w:rPr>
          <w:iCs/>
        </w:rPr>
        <w:t xml:space="preserve">, 2010 </w:t>
      </w:r>
    </w:p>
    <w:p w14:paraId="4E57E6FC" w14:textId="77777777" w:rsidR="009D1522" w:rsidRDefault="009D1522" w:rsidP="009D1522">
      <w:pPr>
        <w:rPr>
          <w:iCs/>
        </w:rPr>
      </w:pPr>
      <w:r w:rsidRPr="00B6257A">
        <w:rPr>
          <w:iCs/>
        </w:rPr>
        <w:t>($22,000 grant to develop public programming in academic year 2011-2012 on the subject of “Telling Family Stories:  Jews, Genealogy, and History”)</w:t>
      </w:r>
    </w:p>
    <w:p w14:paraId="1D452D69" w14:textId="77777777" w:rsidR="009D1522" w:rsidRDefault="009D1522" w:rsidP="009D1522">
      <w:pPr>
        <w:rPr>
          <w:iCs/>
        </w:rPr>
      </w:pPr>
    </w:p>
    <w:p w14:paraId="01EBE326" w14:textId="77777777" w:rsidR="009D1522" w:rsidRPr="00D5031A" w:rsidRDefault="009D1522" w:rsidP="009D1522">
      <w:r>
        <w:rPr>
          <w:iCs/>
        </w:rPr>
        <w:t>Fellow</w:t>
      </w:r>
      <w:r w:rsidRPr="00D5031A">
        <w:rPr>
          <w:iCs/>
        </w:rPr>
        <w:t>,</w:t>
      </w:r>
      <w:r w:rsidRPr="00D5031A">
        <w:rPr>
          <w:i/>
          <w:iCs/>
        </w:rPr>
        <w:t xml:space="preserve"> </w:t>
      </w:r>
      <w:r w:rsidRPr="00D5031A">
        <w:rPr>
          <w:b/>
          <w:i/>
          <w:iCs/>
        </w:rPr>
        <w:t>Posen Summer Seminar: Approaches to Jewish Secularism</w:t>
      </w:r>
      <w:r w:rsidRPr="00D5031A">
        <w:rPr>
          <w:i/>
          <w:iCs/>
        </w:rPr>
        <w:t xml:space="preserve">, </w:t>
      </w:r>
      <w:r w:rsidRPr="00D5031A">
        <w:rPr>
          <w:b/>
        </w:rPr>
        <w:t>Graduate Theological Union</w:t>
      </w:r>
      <w:r w:rsidRPr="00D5031A">
        <w:t>, Berkeley, CA, June 15-25, 2009</w:t>
      </w:r>
    </w:p>
    <w:p w14:paraId="5175DFA7" w14:textId="77777777" w:rsidR="009D1522" w:rsidRPr="00587FF8" w:rsidRDefault="009D1522" w:rsidP="009D1522">
      <w:pPr>
        <w:rPr>
          <w:highlight w:val="yellow"/>
        </w:rPr>
      </w:pPr>
    </w:p>
    <w:p w14:paraId="3211E203" w14:textId="77777777" w:rsidR="009D1522" w:rsidRPr="00D5031A" w:rsidRDefault="009D1522" w:rsidP="009D1522">
      <w:r w:rsidRPr="00D5031A">
        <w:t xml:space="preserve">Milstein Family Research Fellowship, </w:t>
      </w:r>
      <w:r w:rsidRPr="00D5031A">
        <w:rPr>
          <w:b/>
        </w:rPr>
        <w:t>YIVO Institute for Jewish Research</w:t>
      </w:r>
      <w:r w:rsidRPr="00D5031A">
        <w:t>, 2008-2009</w:t>
      </w:r>
    </w:p>
    <w:p w14:paraId="73185D7C" w14:textId="77777777" w:rsidR="009D1522" w:rsidRPr="002E5232" w:rsidRDefault="009D1522" w:rsidP="009D1522">
      <w:pPr>
        <w:rPr>
          <w:highlight w:val="yellow"/>
        </w:rPr>
      </w:pPr>
    </w:p>
    <w:p w14:paraId="08C75A6E" w14:textId="77777777" w:rsidR="009D1522" w:rsidRPr="00543BE0" w:rsidRDefault="009D1522" w:rsidP="009D1522">
      <w:r w:rsidRPr="00543BE0">
        <w:t xml:space="preserve">Provost Undergraduate Research Initiative Award, </w:t>
      </w:r>
      <w:r w:rsidRPr="00543BE0">
        <w:rPr>
          <w:b/>
        </w:rPr>
        <w:t>Michigan State University</w:t>
      </w:r>
      <w:r w:rsidRPr="00543BE0">
        <w:t>, 2008-09; 2009-2010, 2015</w:t>
      </w:r>
    </w:p>
    <w:p w14:paraId="62E4F584" w14:textId="77777777" w:rsidR="009D1522" w:rsidRPr="00543BE0" w:rsidRDefault="009D1522" w:rsidP="009D1522"/>
    <w:p w14:paraId="04ABB4B4" w14:textId="77777777" w:rsidR="009D1522" w:rsidRDefault="009D1522" w:rsidP="009D1522">
      <w:r w:rsidRPr="00543BE0">
        <w:t xml:space="preserve">Nominated for </w:t>
      </w:r>
      <w:proofErr w:type="spellStart"/>
      <w:r w:rsidRPr="00543BE0">
        <w:t>Fintz</w:t>
      </w:r>
      <w:proofErr w:type="spellEnd"/>
      <w:r w:rsidRPr="00543BE0">
        <w:t xml:space="preserve"> Award for Teaching Excellence, Center for Integrative Arts and Humanities, </w:t>
      </w:r>
      <w:r w:rsidRPr="00543BE0">
        <w:rPr>
          <w:b/>
        </w:rPr>
        <w:t>Michigan State University</w:t>
      </w:r>
      <w:r w:rsidRPr="00543BE0">
        <w:t>, 2008, 2015</w:t>
      </w:r>
      <w:r w:rsidRPr="00D5031A">
        <w:t xml:space="preserve"> (received honorable mention)</w:t>
      </w:r>
    </w:p>
    <w:p w14:paraId="4A401882" w14:textId="77777777" w:rsidR="009D1522" w:rsidRDefault="009D1522" w:rsidP="009D1522"/>
    <w:p w14:paraId="17F91922" w14:textId="77777777" w:rsidR="009D1522" w:rsidRDefault="009D1522" w:rsidP="009D1522">
      <w:r>
        <w:t xml:space="preserve">Publication subvention, </w:t>
      </w:r>
      <w:proofErr w:type="spellStart"/>
      <w:r>
        <w:rPr>
          <w:b/>
          <w:bCs/>
        </w:rPr>
        <w:t>Koret</w:t>
      </w:r>
      <w:proofErr w:type="spellEnd"/>
      <w:r>
        <w:rPr>
          <w:b/>
          <w:bCs/>
        </w:rPr>
        <w:t xml:space="preserve"> Foundation</w:t>
      </w:r>
      <w:r>
        <w:t xml:space="preserve"> Jewish Studies Publication Program, 2005</w:t>
      </w:r>
    </w:p>
    <w:p w14:paraId="4A45E207" w14:textId="77777777" w:rsidR="009D1522" w:rsidRDefault="009D1522" w:rsidP="009D1522"/>
    <w:p w14:paraId="75FCF49E" w14:textId="77777777" w:rsidR="009D1522" w:rsidRPr="005B6A98" w:rsidRDefault="009D1522" w:rsidP="009D1522">
      <w:r>
        <w:t xml:space="preserve">Grant, </w:t>
      </w:r>
      <w:r w:rsidRPr="005B6A98">
        <w:rPr>
          <w:b/>
        </w:rPr>
        <w:t>Michigan State University</w:t>
      </w:r>
      <w:r w:rsidRPr="005B6A98">
        <w:t xml:space="preserve"> History Sesquicentennial Research Initiative</w:t>
      </w:r>
      <w:r>
        <w:t xml:space="preserve">, 2005 </w:t>
      </w:r>
    </w:p>
    <w:p w14:paraId="04413595" w14:textId="77777777" w:rsidR="009D1522" w:rsidRDefault="009D1522" w:rsidP="009D1522"/>
    <w:p w14:paraId="54B1430F" w14:textId="77777777" w:rsidR="009D1522" w:rsidRDefault="009D1522" w:rsidP="009D1522">
      <w:proofErr w:type="spellStart"/>
      <w:r>
        <w:t>Kussy</w:t>
      </w:r>
      <w:proofErr w:type="spellEnd"/>
      <w:r>
        <w:t xml:space="preserve"> Fellowship, James Madison College, </w:t>
      </w:r>
      <w:r>
        <w:rPr>
          <w:b/>
          <w:bCs/>
        </w:rPr>
        <w:t>Michigan State University</w:t>
      </w:r>
      <w:r>
        <w:t>, 2003-2004</w:t>
      </w:r>
    </w:p>
    <w:p w14:paraId="2F667D8D" w14:textId="77777777" w:rsidR="009D1522" w:rsidRDefault="009D1522" w:rsidP="009D1522"/>
    <w:p w14:paraId="09EB61AB" w14:textId="77777777" w:rsidR="009D1522" w:rsidRDefault="009D1522" w:rsidP="009D1522">
      <w:r>
        <w:t xml:space="preserve">Internal Research Grant, </w:t>
      </w:r>
      <w:r>
        <w:rPr>
          <w:b/>
          <w:bCs/>
        </w:rPr>
        <w:t>Michigan State University</w:t>
      </w:r>
      <w:r>
        <w:t>, 2003</w:t>
      </w:r>
    </w:p>
    <w:p w14:paraId="260E8FA0" w14:textId="77777777" w:rsidR="009D1522" w:rsidRDefault="009D1522" w:rsidP="009D1522"/>
    <w:p w14:paraId="17A8B0F0" w14:textId="77777777" w:rsidR="009D1522" w:rsidRDefault="009D1522" w:rsidP="009D1522"/>
    <w:p w14:paraId="3D98A96D" w14:textId="77777777" w:rsidR="009D1522" w:rsidRPr="00A3110A" w:rsidRDefault="009D1522" w:rsidP="009D1522">
      <w:pPr>
        <w:rPr>
          <w:b/>
          <w:u w:val="single"/>
        </w:rPr>
      </w:pPr>
      <w:r w:rsidRPr="00A3110A">
        <w:rPr>
          <w:b/>
          <w:u w:val="single"/>
        </w:rPr>
        <w:t>MUSEUM EXHIBITS:</w:t>
      </w:r>
    </w:p>
    <w:p w14:paraId="24A883F4" w14:textId="77777777" w:rsidR="009D1522" w:rsidRDefault="009D1522" w:rsidP="009D1522">
      <w:pPr>
        <w:rPr>
          <w:b/>
        </w:rPr>
      </w:pPr>
    </w:p>
    <w:p w14:paraId="6FDAFACF" w14:textId="77777777" w:rsidR="009D1522" w:rsidRPr="00755E82" w:rsidRDefault="009D1522" w:rsidP="009D1522">
      <w:r w:rsidRPr="00755E82">
        <w:t xml:space="preserve">Co-curator, “Telling Family Stories:  Jews, Genealogy, History” </w:t>
      </w:r>
      <w:r w:rsidRPr="00755E82">
        <w:rPr>
          <w:b/>
        </w:rPr>
        <w:t>Michigan State University Library</w:t>
      </w:r>
      <w:r w:rsidRPr="00755E82">
        <w:t xml:space="preserve"> exhibit, February-April 2012.  (</w:t>
      </w:r>
      <w:proofErr w:type="gramStart"/>
      <w:r w:rsidRPr="00755E82">
        <w:t>selected</w:t>
      </w:r>
      <w:proofErr w:type="gramEnd"/>
      <w:r w:rsidRPr="00755E82">
        <w:t xml:space="preserve"> items and wrote copy)</w:t>
      </w:r>
    </w:p>
    <w:p w14:paraId="3ED4C8DE" w14:textId="77777777" w:rsidR="009D1522" w:rsidRDefault="009D1522" w:rsidP="009D1522">
      <w:pPr>
        <w:ind w:firstLine="720"/>
      </w:pPr>
      <w:r w:rsidRPr="00755E82">
        <w:t xml:space="preserve">  Available in digitized form at: </w:t>
      </w:r>
      <w:hyperlink r:id="rId7" w:history="1">
        <w:r w:rsidRPr="00755E82">
          <w:rPr>
            <w:rStyle w:val="Hyperlink"/>
          </w:rPr>
          <w:t>http://www.lib.msu.edu/exhibits/family/JFinternational.jsp</w:t>
        </w:r>
      </w:hyperlink>
    </w:p>
    <w:p w14:paraId="042AB542" w14:textId="77777777" w:rsidR="009D1522" w:rsidRPr="00A21125" w:rsidRDefault="009D1522" w:rsidP="009D1522"/>
    <w:p w14:paraId="757858D3" w14:textId="77777777" w:rsidR="009D1522" w:rsidRDefault="009D1522" w:rsidP="009D1522">
      <w:r>
        <w:t xml:space="preserve">Co-curator, “Uneasy Years:  Michigan Jewry in Depression and War,” </w:t>
      </w:r>
      <w:r>
        <w:rPr>
          <w:b/>
          <w:bCs/>
        </w:rPr>
        <w:t>Michigan State University Museum</w:t>
      </w:r>
      <w:r>
        <w:t xml:space="preserve">, November 2002—June 2003.  </w:t>
      </w:r>
    </w:p>
    <w:p w14:paraId="24F48B2B" w14:textId="77777777" w:rsidR="009D1522" w:rsidRDefault="009D1522" w:rsidP="009D1522">
      <w:pPr>
        <w:ind w:firstLine="720"/>
      </w:pPr>
      <w:r>
        <w:t xml:space="preserve">Recognized as one of 30 best projects funded by the Michigan Humanities Council in its </w:t>
      </w:r>
      <w:proofErr w:type="gramStart"/>
      <w:r>
        <w:t>30 year</w:t>
      </w:r>
      <w:proofErr w:type="gramEnd"/>
      <w:r>
        <w:t xml:space="preserve"> history.</w:t>
      </w:r>
    </w:p>
    <w:p w14:paraId="548BB57B" w14:textId="77777777" w:rsidR="009D1522" w:rsidRDefault="009D1522" w:rsidP="009D1522">
      <w:pPr>
        <w:ind w:firstLine="720"/>
      </w:pPr>
      <w:r>
        <w:t xml:space="preserve">Available in digitized form at: </w:t>
      </w:r>
      <w:hyperlink r:id="rId8" w:history="1">
        <w:r w:rsidRPr="00FF306D">
          <w:rPr>
            <w:rStyle w:val="Hyperlink"/>
          </w:rPr>
          <w:t>http://web.archive.org/web/20070702022136/http://jsp.msu.edu/uy/</w:t>
        </w:r>
      </w:hyperlink>
    </w:p>
    <w:p w14:paraId="0EBE06C1" w14:textId="77777777" w:rsidR="009D1522" w:rsidRDefault="009D1522" w:rsidP="009D1522">
      <w:r>
        <w:tab/>
      </w:r>
      <w:r w:rsidRPr="00755E82">
        <w:t>Travelling exhibit shown in Kalamazoo, MI, July 2012</w:t>
      </w:r>
    </w:p>
    <w:p w14:paraId="6B5AC7AE" w14:textId="77777777" w:rsidR="0075108B" w:rsidRDefault="0075108B" w:rsidP="009D1522"/>
    <w:p w14:paraId="4649920F" w14:textId="77777777" w:rsidR="00755E82" w:rsidRPr="00134225" w:rsidRDefault="00755E82" w:rsidP="00755E82">
      <w:pPr>
        <w:rPr>
          <w:b/>
          <w:u w:val="single"/>
        </w:rPr>
      </w:pPr>
      <w:r w:rsidRPr="00134225">
        <w:rPr>
          <w:b/>
          <w:u w:val="single"/>
        </w:rPr>
        <w:t>REVIEWS:</w:t>
      </w:r>
    </w:p>
    <w:p w14:paraId="0F75161B" w14:textId="77777777" w:rsidR="00755E82" w:rsidRDefault="00755E82" w:rsidP="00755E82"/>
    <w:p w14:paraId="6B080066" w14:textId="1EA64B35" w:rsidR="009F1C3D" w:rsidRPr="00D02B67" w:rsidRDefault="005F707B" w:rsidP="00B63D6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02B67">
        <w:rPr>
          <w:rFonts w:ascii="Times New Roman" w:hAnsi="Times New Roman"/>
          <w:sz w:val="24"/>
          <w:szCs w:val="24"/>
        </w:rPr>
        <w:t>Book r</w:t>
      </w:r>
      <w:r w:rsidR="009F1C3D" w:rsidRPr="00D02B67">
        <w:rPr>
          <w:rFonts w:ascii="Times New Roman" w:hAnsi="Times New Roman"/>
          <w:sz w:val="24"/>
          <w:szCs w:val="24"/>
        </w:rPr>
        <w:t xml:space="preserve">eview, </w:t>
      </w:r>
      <w:r w:rsidR="009F1C3D" w:rsidRPr="00D02B67">
        <w:rPr>
          <w:rFonts w:ascii="Times New Roman" w:hAnsi="Times New Roman"/>
          <w:i/>
          <w:sz w:val="24"/>
          <w:szCs w:val="24"/>
        </w:rPr>
        <w:t xml:space="preserve">Jacob </w:t>
      </w:r>
      <w:proofErr w:type="spellStart"/>
      <w:r w:rsidR="009F1C3D" w:rsidRPr="00D02B67">
        <w:rPr>
          <w:rFonts w:ascii="Times New Roman" w:hAnsi="Times New Roman"/>
          <w:i/>
          <w:sz w:val="24"/>
          <w:szCs w:val="24"/>
        </w:rPr>
        <w:t>Neusner</w:t>
      </w:r>
      <w:proofErr w:type="spellEnd"/>
      <w:r w:rsidRPr="00D02B67">
        <w:rPr>
          <w:rFonts w:ascii="Times New Roman" w:hAnsi="Times New Roman"/>
          <w:i/>
          <w:sz w:val="24"/>
          <w:szCs w:val="24"/>
        </w:rPr>
        <w:t>:  An American Jewish Iconoclast</w:t>
      </w:r>
      <w:r w:rsidR="009F1C3D" w:rsidRPr="00D02B67">
        <w:rPr>
          <w:rFonts w:ascii="Times New Roman" w:hAnsi="Times New Roman"/>
          <w:sz w:val="24"/>
          <w:szCs w:val="24"/>
        </w:rPr>
        <w:t xml:space="preserve">, by Aaron </w:t>
      </w:r>
      <w:r w:rsidRPr="00D02B67">
        <w:rPr>
          <w:rFonts w:ascii="Times New Roman" w:hAnsi="Times New Roman"/>
          <w:sz w:val="24"/>
          <w:szCs w:val="24"/>
        </w:rPr>
        <w:t xml:space="preserve">Hughes, </w:t>
      </w:r>
      <w:r w:rsidRPr="00D02B67">
        <w:rPr>
          <w:rFonts w:ascii="Times New Roman" w:hAnsi="Times New Roman"/>
          <w:i/>
          <w:sz w:val="24"/>
          <w:szCs w:val="24"/>
        </w:rPr>
        <w:t>Journal of American History</w:t>
      </w:r>
      <w:r w:rsidRPr="00D02B67">
        <w:rPr>
          <w:rFonts w:ascii="Times New Roman" w:hAnsi="Times New Roman"/>
          <w:sz w:val="24"/>
          <w:szCs w:val="24"/>
        </w:rPr>
        <w:t xml:space="preserve"> 104, no. 3 (December 2017):  805-806.</w:t>
      </w:r>
    </w:p>
    <w:p w14:paraId="14762906" w14:textId="77777777" w:rsidR="009F1C3D" w:rsidRPr="00D02B67" w:rsidRDefault="009F1C3D" w:rsidP="00B63D6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E51BC6E" w14:textId="5700523D" w:rsidR="001237C4" w:rsidRDefault="001237C4" w:rsidP="00B63D6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02B67">
        <w:rPr>
          <w:rFonts w:ascii="Times New Roman" w:hAnsi="Times New Roman"/>
          <w:sz w:val="24"/>
          <w:szCs w:val="24"/>
        </w:rPr>
        <w:t xml:space="preserve">Book review, </w:t>
      </w:r>
      <w:r w:rsidRPr="00D02B67">
        <w:rPr>
          <w:rFonts w:ascii="Times New Roman" w:hAnsi="Times New Roman"/>
          <w:i/>
          <w:sz w:val="24"/>
          <w:szCs w:val="24"/>
        </w:rPr>
        <w:t>Calling Dr. Strangelove:  The Anatomy and Influence of the Kubrick Masterpiece</w:t>
      </w:r>
      <w:r w:rsidRPr="00D02B67">
        <w:rPr>
          <w:rFonts w:ascii="Times New Roman" w:hAnsi="Times New Roman"/>
          <w:sz w:val="24"/>
          <w:szCs w:val="24"/>
        </w:rPr>
        <w:t xml:space="preserve">, by George Case, </w:t>
      </w:r>
      <w:r w:rsidRPr="00D02B67">
        <w:rPr>
          <w:rFonts w:ascii="Times New Roman" w:hAnsi="Times New Roman"/>
          <w:i/>
          <w:sz w:val="24"/>
          <w:szCs w:val="24"/>
        </w:rPr>
        <w:t>Jewish Film and New Media</w:t>
      </w:r>
      <w:r w:rsidRPr="00D02B67">
        <w:rPr>
          <w:rFonts w:ascii="Times New Roman" w:hAnsi="Times New Roman"/>
          <w:sz w:val="24"/>
          <w:szCs w:val="24"/>
        </w:rPr>
        <w:t xml:space="preserve"> 5, no. 1 (Spring 2017):  113-115.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B6A64D" w14:textId="77777777" w:rsidR="001237C4" w:rsidRDefault="001237C4" w:rsidP="00B63D6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A51A2B1" w14:textId="382C5922" w:rsidR="006D2BA0" w:rsidRPr="00CD3581" w:rsidRDefault="00B63D62" w:rsidP="00B63D6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D3581">
        <w:rPr>
          <w:rFonts w:ascii="Times New Roman" w:hAnsi="Times New Roman"/>
          <w:sz w:val="24"/>
          <w:szCs w:val="24"/>
        </w:rPr>
        <w:t xml:space="preserve">Book review, </w:t>
      </w:r>
      <w:proofErr w:type="spellStart"/>
      <w:r w:rsidRPr="00CD3581">
        <w:rPr>
          <w:rFonts w:ascii="Times New Roman" w:hAnsi="Times New Roman"/>
          <w:i/>
          <w:sz w:val="24"/>
          <w:szCs w:val="24"/>
        </w:rPr>
        <w:t>Jewhooing</w:t>
      </w:r>
      <w:proofErr w:type="spellEnd"/>
      <w:r w:rsidRPr="00CD3581">
        <w:rPr>
          <w:rFonts w:ascii="Times New Roman" w:hAnsi="Times New Roman"/>
          <w:i/>
          <w:sz w:val="24"/>
          <w:szCs w:val="24"/>
        </w:rPr>
        <w:t xml:space="preserve"> the Sixties: American Celebrity and Jewish Identity</w:t>
      </w:r>
      <w:r w:rsidRPr="00CD3581">
        <w:rPr>
          <w:rFonts w:ascii="Times New Roman" w:hAnsi="Times New Roman"/>
          <w:sz w:val="24"/>
          <w:szCs w:val="24"/>
        </w:rPr>
        <w:t>, by David E. Kaufman,</w:t>
      </w:r>
      <w:r w:rsidR="002937B7">
        <w:rPr>
          <w:rFonts w:ascii="Times New Roman" w:hAnsi="Times New Roman"/>
          <w:sz w:val="24"/>
          <w:szCs w:val="24"/>
        </w:rPr>
        <w:t xml:space="preserve"> H-Judaic, H-Net Reviews. March</w:t>
      </w:r>
      <w:r w:rsidRPr="00CD3581">
        <w:rPr>
          <w:rFonts w:ascii="Times New Roman" w:hAnsi="Times New Roman"/>
          <w:sz w:val="24"/>
          <w:szCs w:val="24"/>
        </w:rPr>
        <w:t xml:space="preserve"> 2014, </w:t>
      </w:r>
      <w:hyperlink r:id="rId9" w:history="1">
        <w:r w:rsidR="006D2BA0" w:rsidRPr="00CD3581">
          <w:rPr>
            <w:rStyle w:val="Hyperlink"/>
            <w:rFonts w:ascii="Times New Roman" w:hAnsi="Times New Roman"/>
            <w:sz w:val="24"/>
            <w:szCs w:val="24"/>
            <w:lang w:val="en"/>
          </w:rPr>
          <w:t>https://www.h-net.org/reviews/showpdf.php?id=38361</w:t>
        </w:r>
      </w:hyperlink>
    </w:p>
    <w:p w14:paraId="099B1DCE" w14:textId="77777777" w:rsidR="006D2BA0" w:rsidRPr="00CD3581" w:rsidRDefault="006D2BA0" w:rsidP="00755E82">
      <w:pPr>
        <w:rPr>
          <w:color w:val="333300"/>
          <w:lang w:val="en"/>
        </w:rPr>
      </w:pPr>
    </w:p>
    <w:p w14:paraId="501DF6CE" w14:textId="77777777" w:rsidR="00813261" w:rsidRPr="00813261" w:rsidRDefault="00813261" w:rsidP="00813261">
      <w:r w:rsidRPr="00CD3581">
        <w:t xml:space="preserve">Book review, </w:t>
      </w:r>
      <w:r w:rsidRPr="00CD3581">
        <w:rPr>
          <w:i/>
        </w:rPr>
        <w:t>In the Shadow of Hitler:  Alabama’s Jews, the Second World War, and the Holocaust</w:t>
      </w:r>
      <w:r w:rsidRPr="00CD3581">
        <w:t xml:space="preserve">, by Dan J. Puckett, </w:t>
      </w:r>
      <w:r w:rsidRPr="00CD3581">
        <w:rPr>
          <w:b/>
          <w:i/>
        </w:rPr>
        <w:t>Southern Jewish History</w:t>
      </w:r>
      <w:r w:rsidRPr="00CD3581">
        <w:t xml:space="preserve"> 17 (2014):  220-223.</w:t>
      </w:r>
    </w:p>
    <w:p w14:paraId="28921687" w14:textId="77777777" w:rsidR="00813261" w:rsidRDefault="00813261" w:rsidP="00755E82">
      <w:pPr>
        <w:rPr>
          <w:color w:val="333300"/>
          <w:lang w:val="en"/>
        </w:rPr>
      </w:pPr>
    </w:p>
    <w:p w14:paraId="19DDB652" w14:textId="5D96BE59" w:rsidR="00755E82" w:rsidRDefault="00755E82" w:rsidP="00755E82">
      <w:pPr>
        <w:rPr>
          <w:color w:val="333300"/>
          <w:lang w:val="en"/>
        </w:rPr>
      </w:pPr>
      <w:r>
        <w:rPr>
          <w:color w:val="333300"/>
          <w:lang w:val="en"/>
        </w:rPr>
        <w:t xml:space="preserve">Book review, </w:t>
      </w:r>
      <w:r w:rsidRPr="0016327F">
        <w:rPr>
          <w:rStyle w:val="Emphasis"/>
          <w:bCs/>
          <w:color w:val="000000"/>
          <w:kern w:val="36"/>
          <w:lang w:val="en"/>
        </w:rPr>
        <w:t>Contesting Histories: German and Jewish Americans and the Legacy of the Holocaust</w:t>
      </w:r>
      <w:r w:rsidRPr="0016327F">
        <w:rPr>
          <w:b/>
          <w:bCs/>
          <w:color w:val="000000"/>
          <w:kern w:val="36"/>
          <w:lang w:val="en"/>
        </w:rPr>
        <w:t>,</w:t>
      </w:r>
      <w:r>
        <w:rPr>
          <w:rFonts w:ascii="Georgia" w:hAnsi="Georgia" w:cs="Lucida Sans Unicode"/>
          <w:b/>
          <w:bCs/>
          <w:color w:val="000000"/>
          <w:kern w:val="36"/>
          <w:sz w:val="34"/>
          <w:szCs w:val="34"/>
          <w:lang w:val="en"/>
        </w:rPr>
        <w:t xml:space="preserve"> </w:t>
      </w:r>
      <w:r w:rsidRPr="0016327F">
        <w:rPr>
          <w:b/>
          <w:i/>
          <w:color w:val="333300"/>
          <w:lang w:val="en"/>
        </w:rPr>
        <w:t>The American Historical Review</w:t>
      </w:r>
      <w:r w:rsidRPr="0016327F">
        <w:rPr>
          <w:color w:val="333300"/>
          <w:lang w:val="en"/>
        </w:rPr>
        <w:t xml:space="preserve"> </w:t>
      </w:r>
      <w:r>
        <w:rPr>
          <w:rStyle w:val="slug-vol"/>
          <w:color w:val="333300"/>
          <w:lang w:val="en"/>
        </w:rPr>
        <w:t xml:space="preserve">117, no. </w:t>
      </w:r>
      <w:r>
        <w:rPr>
          <w:rStyle w:val="slug-issue"/>
          <w:color w:val="333300"/>
          <w:lang w:val="en"/>
        </w:rPr>
        <w:t>5</w:t>
      </w:r>
      <w:r w:rsidR="00813261">
        <w:rPr>
          <w:rStyle w:val="slug-issue"/>
          <w:color w:val="333300"/>
          <w:lang w:val="en"/>
        </w:rPr>
        <w:t xml:space="preserve"> </w:t>
      </w:r>
      <w:r w:rsidR="00813261" w:rsidRPr="0016327F">
        <w:rPr>
          <w:color w:val="333300"/>
          <w:lang w:val="en"/>
        </w:rPr>
        <w:t>(2012)</w:t>
      </w:r>
      <w:r w:rsidRPr="0016327F">
        <w:rPr>
          <w:rStyle w:val="slug-issue"/>
          <w:color w:val="333300"/>
          <w:lang w:val="en"/>
        </w:rPr>
        <w:t xml:space="preserve">: </w:t>
      </w:r>
      <w:r w:rsidRPr="0016327F">
        <w:rPr>
          <w:color w:val="333300"/>
          <w:lang w:val="en"/>
        </w:rPr>
        <w:t>1614-1615</w:t>
      </w:r>
    </w:p>
    <w:p w14:paraId="69A81737" w14:textId="77777777" w:rsidR="00755E82" w:rsidRDefault="00755E82" w:rsidP="00755E82">
      <w:pPr>
        <w:rPr>
          <w:color w:val="333300"/>
          <w:lang w:val="en"/>
        </w:rPr>
      </w:pPr>
    </w:p>
    <w:p w14:paraId="708F985B" w14:textId="77777777" w:rsidR="00755E82" w:rsidRPr="00DE2229" w:rsidRDefault="00755E82" w:rsidP="00755E82">
      <w:pPr>
        <w:rPr>
          <w:color w:val="333333"/>
        </w:rPr>
      </w:pPr>
      <w:r w:rsidRPr="0016327F">
        <w:rPr>
          <w:color w:val="333333"/>
        </w:rPr>
        <w:t xml:space="preserve">Book review, </w:t>
      </w:r>
      <w:r w:rsidRPr="0016327F">
        <w:rPr>
          <w:i/>
          <w:color w:val="333333"/>
        </w:rPr>
        <w:t>The Jewish Origins of Cultural</w:t>
      </w:r>
      <w:r w:rsidRPr="00DE2229">
        <w:rPr>
          <w:i/>
          <w:color w:val="333333"/>
        </w:rPr>
        <w:t xml:space="preserve"> Pluralism: The Menorah Association and American Diversity</w:t>
      </w:r>
      <w:r>
        <w:rPr>
          <w:color w:val="333333"/>
        </w:rPr>
        <w:t>,</w:t>
      </w:r>
      <w:r w:rsidRPr="00DE2229">
        <w:rPr>
          <w:color w:val="333333"/>
        </w:rPr>
        <w:t xml:space="preserve"> </w:t>
      </w:r>
      <w:r w:rsidRPr="00DE2229">
        <w:rPr>
          <w:b/>
          <w:i/>
          <w:iCs/>
          <w:color w:val="333333"/>
        </w:rPr>
        <w:t>AJS Review</w:t>
      </w:r>
      <w:r w:rsidRPr="00DE2229">
        <w:rPr>
          <w:color w:val="333333"/>
        </w:rPr>
        <w:t xml:space="preserve"> 36, no. 2 (November 2012): 359-362.</w:t>
      </w:r>
    </w:p>
    <w:p w14:paraId="4FD4D32B" w14:textId="77777777" w:rsidR="00755E82" w:rsidRDefault="00755E82" w:rsidP="00755E82"/>
    <w:p w14:paraId="32B5F90E" w14:textId="65A3A037" w:rsidR="00755E82" w:rsidRPr="00DE2229" w:rsidRDefault="00755E82" w:rsidP="00755E82">
      <w:pPr>
        <w:rPr>
          <w:color w:val="333333"/>
        </w:rPr>
      </w:pPr>
      <w:r>
        <w:rPr>
          <w:color w:val="333333"/>
        </w:rPr>
        <w:t xml:space="preserve">Book review, </w:t>
      </w:r>
      <w:r w:rsidRPr="00DE2229">
        <w:rPr>
          <w:i/>
          <w:color w:val="333333"/>
        </w:rPr>
        <w:t>Screening a Lynching: The Leo Frank Case on Film and Television</w:t>
      </w:r>
      <w:r>
        <w:rPr>
          <w:color w:val="333333"/>
        </w:rPr>
        <w:t>.</w:t>
      </w:r>
      <w:r w:rsidRPr="00DE2229">
        <w:rPr>
          <w:color w:val="333333"/>
        </w:rPr>
        <w:t xml:space="preserve"> </w:t>
      </w:r>
      <w:r w:rsidRPr="00DE2229">
        <w:rPr>
          <w:b/>
          <w:i/>
          <w:iCs/>
          <w:color w:val="333333"/>
        </w:rPr>
        <w:t>Journal of American Ethnic History</w:t>
      </w:r>
      <w:r w:rsidRPr="00DE2229">
        <w:rPr>
          <w:color w:val="333333"/>
        </w:rPr>
        <w:t xml:space="preserve"> 31, no. 3 (Spring</w:t>
      </w:r>
      <w:r w:rsidR="00D13029">
        <w:rPr>
          <w:color w:val="333333"/>
        </w:rPr>
        <w:t xml:space="preserve"> </w:t>
      </w:r>
      <w:r w:rsidRPr="00DE2229">
        <w:rPr>
          <w:color w:val="333333"/>
        </w:rPr>
        <w:t>2012): 112-114</w:t>
      </w:r>
    </w:p>
    <w:p w14:paraId="0A205F29" w14:textId="77777777" w:rsidR="00755E82" w:rsidRDefault="00755E82" w:rsidP="00755E82">
      <w:pPr>
        <w:rPr>
          <w:rFonts w:ascii="Tahoma" w:hAnsi="Tahoma" w:cs="Tahoma"/>
          <w:color w:val="333333"/>
          <w:sz w:val="18"/>
          <w:szCs w:val="18"/>
        </w:rPr>
      </w:pPr>
    </w:p>
    <w:p w14:paraId="16EF6FE7" w14:textId="77777777" w:rsidR="00755E82" w:rsidRDefault="00755E82" w:rsidP="00755E82">
      <w:r>
        <w:t xml:space="preserve">Book review, </w:t>
      </w:r>
      <w:r w:rsidRPr="00B6257A">
        <w:rPr>
          <w:b/>
          <w:i/>
        </w:rPr>
        <w:t>A Jewish Feminine Mystique</w:t>
      </w:r>
      <w:r>
        <w:t>?</w:t>
      </w:r>
      <w:r w:rsidRPr="00B6257A">
        <w:rPr>
          <w:u w:val="single"/>
        </w:rPr>
        <w:t xml:space="preserve"> </w:t>
      </w:r>
      <w:proofErr w:type="spellStart"/>
      <w:r>
        <w:t>Hasia</w:t>
      </w:r>
      <w:proofErr w:type="spellEnd"/>
      <w:r>
        <w:t xml:space="preserve"> R. Diner, Rachel </w:t>
      </w:r>
      <w:proofErr w:type="spellStart"/>
      <w:r>
        <w:t>Kranson</w:t>
      </w:r>
      <w:proofErr w:type="spellEnd"/>
      <w:r>
        <w:t xml:space="preserve">, and </w:t>
      </w:r>
      <w:proofErr w:type="spellStart"/>
      <w:r>
        <w:t>Shira</w:t>
      </w:r>
      <w:proofErr w:type="spellEnd"/>
      <w:r>
        <w:t xml:space="preserve"> Kohn</w:t>
      </w:r>
      <w:proofErr w:type="gramStart"/>
      <w:r>
        <w:t>.,</w:t>
      </w:r>
      <w:proofErr w:type="gramEnd"/>
      <w:r>
        <w:t xml:space="preserve"> eds., </w:t>
      </w:r>
      <w:r w:rsidRPr="00B6257A">
        <w:rPr>
          <w:b/>
          <w:i/>
        </w:rPr>
        <w:t>American Jewish History</w:t>
      </w:r>
      <w:r>
        <w:t xml:space="preserve"> 96, no. 2 (June 2010):  165-68. (</w:t>
      </w:r>
      <w:proofErr w:type="gramStart"/>
      <w:r>
        <w:t>published</w:t>
      </w:r>
      <w:proofErr w:type="gramEnd"/>
      <w:r>
        <w:t xml:space="preserve"> in 2012)</w:t>
      </w:r>
    </w:p>
    <w:p w14:paraId="7AA4B9BF" w14:textId="77777777" w:rsidR="00755E82" w:rsidRDefault="00755E82" w:rsidP="00755E82"/>
    <w:p w14:paraId="1C76C382" w14:textId="77777777" w:rsidR="00755E82" w:rsidRDefault="00755E82" w:rsidP="00755E82">
      <w:r>
        <w:t xml:space="preserve">Book review, </w:t>
      </w:r>
      <w:r w:rsidRPr="00B6257A">
        <w:rPr>
          <w:b/>
          <w:i/>
        </w:rPr>
        <w:t>Boundaries of Jewish Identity</w:t>
      </w:r>
      <w:r>
        <w:t xml:space="preserve">, edited by Susan A. Glenn and Naomi B. </w:t>
      </w:r>
      <w:proofErr w:type="spellStart"/>
      <w:r>
        <w:t>Sokoloff</w:t>
      </w:r>
      <w:proofErr w:type="spellEnd"/>
      <w:r>
        <w:t>, eds</w:t>
      </w:r>
      <w:proofErr w:type="gramStart"/>
      <w:r>
        <w:t>.,</w:t>
      </w:r>
      <w:proofErr w:type="gramEnd"/>
      <w:r>
        <w:t xml:space="preserve"> </w:t>
      </w:r>
      <w:r w:rsidRPr="00B6257A">
        <w:rPr>
          <w:b/>
          <w:i/>
        </w:rPr>
        <w:t>Israel Studies</w:t>
      </w:r>
      <w:r>
        <w:t xml:space="preserve"> (forthcoming)</w:t>
      </w:r>
    </w:p>
    <w:p w14:paraId="13371417" w14:textId="77777777" w:rsidR="00755E82" w:rsidRDefault="00755E82" w:rsidP="00755E82"/>
    <w:p w14:paraId="430A833B" w14:textId="77777777" w:rsidR="00755E82" w:rsidRPr="00B6257A" w:rsidRDefault="00755E82" w:rsidP="00755E82">
      <w:r>
        <w:rPr>
          <w:rStyle w:val="Emphasis"/>
          <w:rFonts w:eastAsia="Calibri"/>
          <w:i w:val="0"/>
        </w:rPr>
        <w:t xml:space="preserve">Book review, </w:t>
      </w:r>
      <w:proofErr w:type="gramStart"/>
      <w:r w:rsidRPr="008B58C4">
        <w:rPr>
          <w:rStyle w:val="Emphasis"/>
          <w:rFonts w:eastAsia="Calibri"/>
          <w:b/>
        </w:rPr>
        <w:t>Why</w:t>
      </w:r>
      <w:proofErr w:type="gramEnd"/>
      <w:r w:rsidRPr="008B58C4">
        <w:rPr>
          <w:rStyle w:val="Emphasis"/>
          <w:rFonts w:eastAsia="Calibri"/>
          <w:b/>
        </w:rPr>
        <w:t xml:space="preserve"> We Watched:  Europe, America, and the Holocaust</w:t>
      </w:r>
      <w:r>
        <w:rPr>
          <w:rStyle w:val="Emphasis"/>
          <w:rFonts w:eastAsia="Calibri"/>
          <w:i w:val="0"/>
        </w:rPr>
        <w:t xml:space="preserve">, by Theodore </w:t>
      </w:r>
      <w:proofErr w:type="spellStart"/>
      <w:r>
        <w:rPr>
          <w:rStyle w:val="Emphasis"/>
          <w:rFonts w:eastAsia="Calibri"/>
          <w:i w:val="0"/>
        </w:rPr>
        <w:t>Hamerow</w:t>
      </w:r>
      <w:proofErr w:type="spellEnd"/>
      <w:r>
        <w:rPr>
          <w:rStyle w:val="Emphasis"/>
          <w:rFonts w:eastAsia="Calibri"/>
          <w:i w:val="0"/>
        </w:rPr>
        <w:t xml:space="preserve">.  </w:t>
      </w:r>
      <w:r w:rsidRPr="00B6257A">
        <w:rPr>
          <w:rStyle w:val="Emphasis"/>
          <w:rFonts w:eastAsia="Calibri"/>
          <w:b/>
        </w:rPr>
        <w:t>Journal of World History</w:t>
      </w:r>
      <w:r>
        <w:t xml:space="preserve"> 22:1 (March 2011):  209-212.</w:t>
      </w:r>
    </w:p>
    <w:p w14:paraId="05595637" w14:textId="77777777" w:rsidR="00755E82" w:rsidRDefault="00755E82" w:rsidP="00755E82">
      <w:pPr>
        <w:rPr>
          <w:rFonts w:ascii="Verdana" w:hAnsi="Verdana"/>
          <w:sz w:val="20"/>
          <w:szCs w:val="20"/>
        </w:rPr>
      </w:pPr>
    </w:p>
    <w:p w14:paraId="4F4D1F0C" w14:textId="77777777" w:rsidR="00755E82" w:rsidRPr="00B6257A" w:rsidRDefault="00755E82" w:rsidP="00755E82">
      <w:r w:rsidRPr="00B6257A">
        <w:t xml:space="preserve">Book review, </w:t>
      </w:r>
      <w:r w:rsidRPr="00B6257A">
        <w:rPr>
          <w:i/>
        </w:rPr>
        <w:t>The Third Reich in the Ivory Tower:  Complicity and Conflict on American Campuses</w:t>
      </w:r>
      <w:r w:rsidRPr="00B6257A">
        <w:t xml:space="preserve"> by Stephen H. Norwood, </w:t>
      </w:r>
      <w:r w:rsidRPr="00B6257A">
        <w:rPr>
          <w:b/>
          <w:i/>
        </w:rPr>
        <w:t>Journal of American History</w:t>
      </w:r>
      <w:r w:rsidRPr="00B6257A">
        <w:t xml:space="preserve"> 97, no. 1 (June 2010):  236.</w:t>
      </w:r>
    </w:p>
    <w:p w14:paraId="5CACE97F" w14:textId="77777777" w:rsidR="00755E82" w:rsidRPr="00B6257A" w:rsidRDefault="00755E82" w:rsidP="00755E82"/>
    <w:p w14:paraId="70869AAE" w14:textId="77777777" w:rsidR="00755E82" w:rsidRPr="00B6257A" w:rsidRDefault="00755E82" w:rsidP="00755E82">
      <w:r w:rsidRPr="00B6257A">
        <w:t xml:space="preserve">Film review, </w:t>
      </w:r>
      <w:r w:rsidRPr="00B6257A">
        <w:rPr>
          <w:i/>
        </w:rPr>
        <w:t>Thunder in Guyana</w:t>
      </w:r>
      <w:r w:rsidRPr="00B6257A">
        <w:t xml:space="preserve">, </w:t>
      </w:r>
      <w:proofErr w:type="spellStart"/>
      <w:r w:rsidRPr="00B6257A">
        <w:t>dir</w:t>
      </w:r>
      <w:proofErr w:type="spellEnd"/>
      <w:r w:rsidRPr="00B6257A">
        <w:t xml:space="preserve"> Suzanne Wasserman, </w:t>
      </w:r>
      <w:r w:rsidRPr="00B6257A">
        <w:rPr>
          <w:b/>
          <w:i/>
        </w:rPr>
        <w:t>Women in Judaism:  A Multidisciplinary Journal</w:t>
      </w:r>
      <w:r w:rsidRPr="00B6257A">
        <w:t xml:space="preserve"> 6, no. 2 (2009), accessible at </w:t>
      </w:r>
      <w:hyperlink r:id="rId10" w:history="1">
        <w:r w:rsidRPr="00B6257A">
          <w:rPr>
            <w:rStyle w:val="Hyperlink"/>
          </w:rPr>
          <w:t>http://wjudaism.library.utoronto.ca/index.php/wjudaism/article/view/12656/9547</w:t>
        </w:r>
      </w:hyperlink>
    </w:p>
    <w:p w14:paraId="76E8F47A" w14:textId="77777777" w:rsidR="00755E82" w:rsidRPr="007326A7" w:rsidRDefault="00755E82" w:rsidP="00755E82">
      <w:pPr>
        <w:rPr>
          <w:highlight w:val="yellow"/>
        </w:rPr>
      </w:pPr>
    </w:p>
    <w:p w14:paraId="61F7E27B" w14:textId="77777777" w:rsidR="00755E82" w:rsidRDefault="00755E82" w:rsidP="00755E82">
      <w:r w:rsidRPr="00A21125">
        <w:t xml:space="preserve">Book review, </w:t>
      </w:r>
      <w:r w:rsidRPr="00A21125">
        <w:rPr>
          <w:i/>
        </w:rPr>
        <w:t xml:space="preserve">Cecilia </w:t>
      </w:r>
      <w:proofErr w:type="spellStart"/>
      <w:r w:rsidRPr="00A21125">
        <w:rPr>
          <w:i/>
        </w:rPr>
        <w:t>Razovsky</w:t>
      </w:r>
      <w:proofErr w:type="spellEnd"/>
      <w:r w:rsidRPr="00A21125">
        <w:rPr>
          <w:i/>
        </w:rPr>
        <w:t xml:space="preserve"> and the American-Jewish Women’s Rescue Operations in the Second World War</w:t>
      </w:r>
      <w:r w:rsidRPr="00A21125">
        <w:t xml:space="preserve"> by Bat-Ami </w:t>
      </w:r>
      <w:proofErr w:type="spellStart"/>
      <w:r w:rsidRPr="00A21125">
        <w:t>Zucker</w:t>
      </w:r>
      <w:proofErr w:type="spellEnd"/>
      <w:r w:rsidRPr="00A21125">
        <w:t xml:space="preserve">, </w:t>
      </w:r>
      <w:r w:rsidRPr="00A21125">
        <w:rPr>
          <w:b/>
          <w:i/>
        </w:rPr>
        <w:t>Lilith</w:t>
      </w:r>
      <w:r w:rsidRPr="00A21125">
        <w:t xml:space="preserve"> 34, no. 4 (Winter 2009-2010):  39-40.</w:t>
      </w:r>
    </w:p>
    <w:p w14:paraId="7DB873C1" w14:textId="77777777" w:rsidR="00755E82" w:rsidRDefault="00755E82" w:rsidP="00755E82"/>
    <w:p w14:paraId="283DA29C" w14:textId="77777777" w:rsidR="00755E82" w:rsidRDefault="00755E82" w:rsidP="00755E82">
      <w:proofErr w:type="gramStart"/>
      <w:r w:rsidRPr="00D5031A">
        <w:t xml:space="preserve">Book review, </w:t>
      </w:r>
      <w:r w:rsidRPr="00D5031A">
        <w:rPr>
          <w:i/>
        </w:rPr>
        <w:t>American Jewish Loss after the Holocaust</w:t>
      </w:r>
      <w:r w:rsidRPr="00D5031A">
        <w:t xml:space="preserve">, by Laura Levitt, </w:t>
      </w:r>
      <w:r w:rsidRPr="00D5031A">
        <w:rPr>
          <w:b/>
          <w:i/>
        </w:rPr>
        <w:t>American Jewish Archives Journal</w:t>
      </w:r>
      <w:r w:rsidRPr="00D5031A">
        <w:t>, 60, nos. 1 and 2 (2008):  133-34.</w:t>
      </w:r>
      <w:proofErr w:type="gramEnd"/>
    </w:p>
    <w:p w14:paraId="5F93F8F0" w14:textId="77777777" w:rsidR="00755E82" w:rsidRDefault="00755E82" w:rsidP="00755E82"/>
    <w:p w14:paraId="4AC1E6DA" w14:textId="77777777" w:rsidR="00755E82" w:rsidRDefault="00755E82" w:rsidP="00755E82">
      <w:r>
        <w:t xml:space="preserve">Book review, </w:t>
      </w:r>
      <w:r w:rsidRPr="00D51CA2">
        <w:rPr>
          <w:i/>
        </w:rPr>
        <w:t>Case Closed:  Holocaust Survivors in Postwar America</w:t>
      </w:r>
      <w:r>
        <w:t xml:space="preserve"> by Beth B. Cohen, </w:t>
      </w:r>
      <w:r w:rsidRPr="00D23784">
        <w:rPr>
          <w:b/>
          <w:i/>
        </w:rPr>
        <w:t>American Historical Review</w:t>
      </w:r>
      <w:r>
        <w:t xml:space="preserve"> 113 (February 2008):  221-222.  </w:t>
      </w:r>
    </w:p>
    <w:p w14:paraId="0BC226F8" w14:textId="77777777" w:rsidR="00755E82" w:rsidRPr="00C32EA2" w:rsidRDefault="00755E82" w:rsidP="00755E82"/>
    <w:p w14:paraId="325DAF8B" w14:textId="77777777" w:rsidR="00755E82" w:rsidRDefault="00755E82" w:rsidP="00755E82">
      <w:r>
        <w:t xml:space="preserve">Book review, </w:t>
      </w:r>
      <w:r w:rsidRPr="00C34063">
        <w:rPr>
          <w:i/>
        </w:rPr>
        <w:t>White Ethnic New York:  Jews, Catholics, and the Shaping of Postwar Politics</w:t>
      </w:r>
      <w:r>
        <w:t xml:space="preserve">, by Joshua </w:t>
      </w:r>
      <w:proofErr w:type="spellStart"/>
      <w:r>
        <w:t>Zeitz</w:t>
      </w:r>
      <w:proofErr w:type="spellEnd"/>
      <w:r>
        <w:t xml:space="preserve">, </w:t>
      </w:r>
      <w:r w:rsidRPr="00C34063">
        <w:rPr>
          <w:b/>
          <w:i/>
        </w:rPr>
        <w:t>H-Catholic</w:t>
      </w:r>
      <w:r>
        <w:t xml:space="preserve"> (June 2008), accessible at </w:t>
      </w:r>
      <w:r w:rsidRPr="00C34063">
        <w:t>https://www.h-net.org/reviews/showrev.php?id=14558</w:t>
      </w:r>
      <w:r>
        <w:t>.</w:t>
      </w:r>
    </w:p>
    <w:p w14:paraId="4F242ADB" w14:textId="77777777" w:rsidR="00755E82" w:rsidRDefault="00755E82" w:rsidP="00755E82"/>
    <w:p w14:paraId="398CF8B6" w14:textId="77777777" w:rsidR="00755E82" w:rsidRPr="00831066" w:rsidRDefault="00755E82" w:rsidP="00755E82">
      <w:pPr>
        <w:rPr>
          <w:b/>
        </w:rPr>
      </w:pPr>
      <w:r w:rsidRPr="00831066">
        <w:t>"More than Plantations and Pastrami:  Southern Jewish history comes of age,"</w:t>
      </w:r>
      <w:r>
        <w:t xml:space="preserve"> </w:t>
      </w:r>
      <w:r w:rsidRPr="00C32EA2">
        <w:rPr>
          <w:b/>
          <w:i/>
        </w:rPr>
        <w:t>Southern Jewish History</w:t>
      </w:r>
      <w:r>
        <w:t xml:space="preserve"> 10 (2007):  229-34. (</w:t>
      </w:r>
      <w:proofErr w:type="gramStart"/>
      <w:r>
        <w:t>review</w:t>
      </w:r>
      <w:proofErr w:type="gramEnd"/>
      <w:r>
        <w:t xml:space="preserve"> essay)</w:t>
      </w:r>
    </w:p>
    <w:p w14:paraId="702E4032" w14:textId="77777777" w:rsidR="00755E82" w:rsidRDefault="00755E82" w:rsidP="00755E82"/>
    <w:p w14:paraId="3961B573" w14:textId="77777777" w:rsidR="00755E82" w:rsidRDefault="00755E82" w:rsidP="00755E82">
      <w:r>
        <w:t xml:space="preserve">Book review, </w:t>
      </w:r>
      <w:r w:rsidRPr="00D51CA2">
        <w:rPr>
          <w:bCs/>
          <w:i/>
          <w:iCs/>
        </w:rPr>
        <w:t>Key Texts in American Jewish Culture</w:t>
      </w:r>
      <w:r>
        <w:t xml:space="preserve">, ed. Jack </w:t>
      </w:r>
      <w:proofErr w:type="spellStart"/>
      <w:r>
        <w:t>Kugelmass</w:t>
      </w:r>
      <w:proofErr w:type="spellEnd"/>
      <w:r>
        <w:t xml:space="preserve">, in </w:t>
      </w:r>
      <w:r>
        <w:rPr>
          <w:b/>
          <w:bCs/>
          <w:i/>
          <w:iCs/>
        </w:rPr>
        <w:t>Jewish History and Culture</w:t>
      </w:r>
      <w:r>
        <w:t xml:space="preserve"> (forthcoming)</w:t>
      </w:r>
    </w:p>
    <w:p w14:paraId="747ADD35" w14:textId="77777777" w:rsidR="00755E82" w:rsidRDefault="00755E82" w:rsidP="00755E82"/>
    <w:p w14:paraId="288531B1" w14:textId="77777777" w:rsidR="00755E82" w:rsidRDefault="00755E82" w:rsidP="00755E82">
      <w:r>
        <w:t xml:space="preserve">Book review, </w:t>
      </w:r>
      <w:r w:rsidRPr="00D51CA2">
        <w:rPr>
          <w:bCs/>
          <w:i/>
          <w:iCs/>
        </w:rPr>
        <w:t>A Perfect Fit:  Clothes, Character, and the Promise of America</w:t>
      </w:r>
      <w:r>
        <w:t xml:space="preserve">, by Jenna </w:t>
      </w:r>
      <w:proofErr w:type="spellStart"/>
      <w:r>
        <w:t>Weissman</w:t>
      </w:r>
      <w:proofErr w:type="spellEnd"/>
      <w:r>
        <w:t xml:space="preserve"> </w:t>
      </w:r>
      <w:proofErr w:type="spellStart"/>
      <w:r>
        <w:t>Joselit</w:t>
      </w:r>
      <w:proofErr w:type="spellEnd"/>
      <w:r>
        <w:t xml:space="preserve">, </w:t>
      </w:r>
      <w:r>
        <w:rPr>
          <w:b/>
          <w:bCs/>
          <w:i/>
          <w:iCs/>
        </w:rPr>
        <w:t>American Jewish History</w:t>
      </w:r>
      <w:r>
        <w:t xml:space="preserve"> 90, no. 2 (June 2002):  181-2.</w:t>
      </w:r>
    </w:p>
    <w:p w14:paraId="18D01B76" w14:textId="77777777" w:rsidR="00755E82" w:rsidRDefault="00755E82" w:rsidP="00755E82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14:paraId="1CD03059" w14:textId="77777777" w:rsidR="00755E82" w:rsidRDefault="00755E82" w:rsidP="00755E82"/>
    <w:p w14:paraId="79DB95D4" w14:textId="77777777" w:rsidR="00755E82" w:rsidRPr="00A21125" w:rsidRDefault="00755E82" w:rsidP="00755E82">
      <w:pPr>
        <w:rPr>
          <w:b/>
          <w:u w:val="single"/>
        </w:rPr>
      </w:pPr>
      <w:r w:rsidRPr="00A21125">
        <w:rPr>
          <w:b/>
          <w:u w:val="single"/>
        </w:rPr>
        <w:t>PROFESSIONAL CONFERENCES ORGANIZED:</w:t>
      </w:r>
    </w:p>
    <w:p w14:paraId="780FDB80" w14:textId="77777777" w:rsidR="00755E82" w:rsidRDefault="00755E82" w:rsidP="00755E82"/>
    <w:p w14:paraId="1364B683" w14:textId="77777777" w:rsidR="00755E82" w:rsidRDefault="00755E82" w:rsidP="00755E82">
      <w:r w:rsidRPr="00B6257A">
        <w:t>Co-organized</w:t>
      </w:r>
      <w:r w:rsidRPr="00B6257A">
        <w:rPr>
          <w:b/>
        </w:rPr>
        <w:t xml:space="preserve"> MSU-CIC Midcareer Faculty Seminar on Race and Ethnicity</w:t>
      </w:r>
      <w:r>
        <w:rPr>
          <w:b/>
        </w:rPr>
        <w:t xml:space="preserve">:  Making the Periphery Central, </w:t>
      </w:r>
      <w:r w:rsidRPr="00B6257A">
        <w:t>Michigan State University</w:t>
      </w:r>
      <w:r>
        <w:rPr>
          <w:b/>
        </w:rPr>
        <w:t xml:space="preserve">, </w:t>
      </w:r>
      <w:r w:rsidRPr="00B6257A">
        <w:t>Lansing, MI, June 20-24, 2011</w:t>
      </w:r>
      <w:r w:rsidRPr="00B6257A">
        <w:rPr>
          <w:b/>
        </w:rPr>
        <w:t xml:space="preserve"> </w:t>
      </w:r>
    </w:p>
    <w:p w14:paraId="19BA808E" w14:textId="77777777" w:rsidR="00755E82" w:rsidRDefault="00755E82" w:rsidP="00755E82">
      <w:r>
        <w:t xml:space="preserve">This was a weeklong workshop, launched with a daylong public symposium in which 12 scholars from the CIC presented their work on race and ethnicity in the United States.  Throughout the week, these scholars </w:t>
      </w:r>
      <w:proofErr w:type="spellStart"/>
      <w:r>
        <w:t>workshopped</w:t>
      </w:r>
      <w:proofErr w:type="spellEnd"/>
      <w:r>
        <w:t xml:space="preserve"> their papers and attended seminars on professional development.</w:t>
      </w:r>
    </w:p>
    <w:p w14:paraId="22E28D92" w14:textId="77777777" w:rsidR="00755E82" w:rsidRDefault="00755E82" w:rsidP="00755E82">
      <w:r>
        <w:t xml:space="preserve">Along with 3 MSU colleagues, I </w:t>
      </w:r>
      <w:r w:rsidRPr="00B6257A">
        <w:t xml:space="preserve">helped to develop </w:t>
      </w:r>
      <w:r>
        <w:t xml:space="preserve">the concept, </w:t>
      </w:r>
      <w:r w:rsidRPr="00B6257A">
        <w:t>schedule, budget, call for papers</w:t>
      </w:r>
      <w:r>
        <w:t>, and program</w:t>
      </w:r>
      <w:r w:rsidRPr="00B6257A">
        <w:t xml:space="preserve">; </w:t>
      </w:r>
      <w:r>
        <w:t>raised funds; and organized</w:t>
      </w:r>
      <w:r w:rsidRPr="00B6257A">
        <w:t xml:space="preserve"> logistics </w:t>
      </w:r>
      <w:r>
        <w:t xml:space="preserve">and events throughout the week.  </w:t>
      </w:r>
    </w:p>
    <w:p w14:paraId="685DE68A" w14:textId="77777777" w:rsidR="00755E82" w:rsidRDefault="00755E82" w:rsidP="00755E82"/>
    <w:p w14:paraId="7562276D" w14:textId="77777777" w:rsidR="00755E82" w:rsidRDefault="00755E82" w:rsidP="00755E82">
      <w:pPr>
        <w:pStyle w:val="Header"/>
        <w:tabs>
          <w:tab w:val="clear" w:pos="4320"/>
          <w:tab w:val="clear" w:pos="8640"/>
        </w:tabs>
      </w:pPr>
    </w:p>
    <w:p w14:paraId="518F84FF" w14:textId="6A24DD20" w:rsidR="00755E82" w:rsidRDefault="00755E82" w:rsidP="00755E82">
      <w:pPr>
        <w:rPr>
          <w:b/>
          <w:bCs/>
          <w:u w:val="single"/>
        </w:rPr>
      </w:pPr>
      <w:r>
        <w:rPr>
          <w:b/>
          <w:bCs/>
          <w:u w:val="single"/>
        </w:rPr>
        <w:t>PAPERS PRESENTED TO A PROFESSIONAL AUDIENCE</w:t>
      </w:r>
      <w:r w:rsidR="00C47D80">
        <w:rPr>
          <w:b/>
          <w:bCs/>
          <w:u w:val="single"/>
        </w:rPr>
        <w:t xml:space="preserve"> (selected)</w:t>
      </w:r>
      <w:r>
        <w:rPr>
          <w:b/>
          <w:bCs/>
          <w:u w:val="single"/>
        </w:rPr>
        <w:t>:</w:t>
      </w:r>
    </w:p>
    <w:p w14:paraId="09EE02FB" w14:textId="77777777" w:rsidR="00661B0F" w:rsidRDefault="00661B0F" w:rsidP="00755E82">
      <w:pPr>
        <w:rPr>
          <w:b/>
          <w:bCs/>
          <w:u w:val="single"/>
        </w:rPr>
      </w:pPr>
    </w:p>
    <w:p w14:paraId="246AD614" w14:textId="1B212A13" w:rsidR="001237C4" w:rsidRDefault="003F5BEA" w:rsidP="00543BE0">
      <w:r w:rsidRPr="002937B7">
        <w:t>“Name Changing and What I</w:t>
      </w:r>
      <w:r w:rsidR="001237C4" w:rsidRPr="002937B7">
        <w:t xml:space="preserve">t Gets You:  Covering Jewish Names in Mid-Twentieth Century New York,” presentation at the </w:t>
      </w:r>
      <w:r w:rsidR="001237C4" w:rsidRPr="002937B7">
        <w:rPr>
          <w:b/>
        </w:rPr>
        <w:t>Association of Jewish Studies</w:t>
      </w:r>
      <w:r w:rsidR="001237C4" w:rsidRPr="002937B7">
        <w:t xml:space="preserve"> conference, Washington, D.C., Monday, December 18, 2017</w:t>
      </w:r>
    </w:p>
    <w:p w14:paraId="19BD8326" w14:textId="77777777" w:rsidR="001237C4" w:rsidRDefault="001237C4" w:rsidP="00543BE0"/>
    <w:p w14:paraId="506E19EB" w14:textId="77777777" w:rsidR="00543BE0" w:rsidRPr="00F7383D" w:rsidRDefault="00543BE0" w:rsidP="00543BE0">
      <w:r w:rsidRPr="00F7383D">
        <w:t xml:space="preserve">“We really like Winston better than Weinstein”:  Cultural debates over name changing, passing, and Jewish identity after World War II, 1945-1967, presentation at the </w:t>
      </w:r>
      <w:r w:rsidRPr="00F7383D">
        <w:rPr>
          <w:b/>
        </w:rPr>
        <w:t>Organization of American Historians</w:t>
      </w:r>
      <w:r w:rsidRPr="00F7383D">
        <w:t xml:space="preserve"> conference, Providence, Rhode Island, April 7, 2016</w:t>
      </w:r>
    </w:p>
    <w:p w14:paraId="2AE52A55" w14:textId="77777777" w:rsidR="00543BE0" w:rsidRPr="00F7383D" w:rsidRDefault="00543BE0" w:rsidP="00543BE0"/>
    <w:p w14:paraId="3495D02D" w14:textId="77777777" w:rsidR="00543BE0" w:rsidRPr="00F7383D" w:rsidRDefault="00543BE0" w:rsidP="00543BE0">
      <w:pPr>
        <w:widowControl w:val="0"/>
        <w:autoSpaceDE w:val="0"/>
        <w:autoSpaceDN w:val="0"/>
        <w:adjustRightInd w:val="0"/>
      </w:pPr>
      <w:r w:rsidRPr="00F7383D">
        <w:t>“Stanley, Steven, and Sam: Jewish Name Changing and Naming in the 20</w:t>
      </w:r>
      <w:r w:rsidRPr="00F7383D">
        <w:rPr>
          <w:vertAlign w:val="superscript"/>
        </w:rPr>
        <w:t>th</w:t>
      </w:r>
      <w:r w:rsidRPr="00F7383D">
        <w:t xml:space="preserve"> Century,” part of a roundtable entitled, “American Jews' Personal Names: Research Findings,</w:t>
      </w:r>
    </w:p>
    <w:p w14:paraId="72602B42" w14:textId="77777777" w:rsidR="00543BE0" w:rsidRPr="00F7383D" w:rsidRDefault="00543BE0" w:rsidP="00543BE0">
      <w:pPr>
        <w:widowControl w:val="0"/>
        <w:autoSpaceDE w:val="0"/>
        <w:autoSpaceDN w:val="0"/>
        <w:adjustRightInd w:val="0"/>
      </w:pPr>
      <w:r w:rsidRPr="00F7383D">
        <w:t xml:space="preserve">Desiderata, and Methods,” presented at the </w:t>
      </w:r>
      <w:r w:rsidRPr="00F7383D">
        <w:rPr>
          <w:b/>
        </w:rPr>
        <w:t>Association of Jewish Studies</w:t>
      </w:r>
      <w:r w:rsidRPr="00F7383D">
        <w:t xml:space="preserve"> conference, San Diego, CA, December 20, 2016</w:t>
      </w:r>
    </w:p>
    <w:p w14:paraId="36168028" w14:textId="77777777" w:rsidR="00543BE0" w:rsidRPr="00F7383D" w:rsidRDefault="00543BE0" w:rsidP="00543BE0">
      <w:pPr>
        <w:widowControl w:val="0"/>
        <w:autoSpaceDE w:val="0"/>
        <w:autoSpaceDN w:val="0"/>
        <w:adjustRightInd w:val="0"/>
      </w:pPr>
    </w:p>
    <w:p w14:paraId="54F10A70" w14:textId="771C161C" w:rsidR="0077590D" w:rsidRPr="00F7383D" w:rsidRDefault="0077590D" w:rsidP="0077590D">
      <w:r w:rsidRPr="00F7383D">
        <w:t xml:space="preserve">“Married Names, Middle Names, and Maiden Names:  Gender and Name Changing in the New York City Civil Court in the 20th Century,” presented </w:t>
      </w:r>
      <w:r w:rsidR="002937B7">
        <w:t>at</w:t>
      </w:r>
      <w:r w:rsidRPr="00F7383D">
        <w:t xml:space="preserve"> the </w:t>
      </w:r>
      <w:r w:rsidRPr="00F7383D">
        <w:rPr>
          <w:b/>
        </w:rPr>
        <w:t>Newberry Seminar on Women and Gender</w:t>
      </w:r>
      <w:r w:rsidRPr="00F7383D">
        <w:t>, Chicago, IL, February 19, 2016</w:t>
      </w:r>
    </w:p>
    <w:p w14:paraId="3156A0AF" w14:textId="77777777" w:rsidR="0077590D" w:rsidRPr="00F7383D" w:rsidRDefault="0077590D" w:rsidP="00543BE0">
      <w:pPr>
        <w:widowControl w:val="0"/>
        <w:autoSpaceDE w:val="0"/>
        <w:autoSpaceDN w:val="0"/>
        <w:adjustRightInd w:val="0"/>
      </w:pPr>
    </w:p>
    <w:p w14:paraId="55DED6D2" w14:textId="6E6865CE" w:rsidR="002C0DAE" w:rsidRPr="00543BE0" w:rsidRDefault="00543BE0" w:rsidP="00543BE0">
      <w:pPr>
        <w:rPr>
          <w:rFonts w:eastAsiaTheme="minorHAnsi"/>
          <w:bCs/>
        </w:rPr>
      </w:pPr>
      <w:r w:rsidRPr="00F7383D">
        <w:rPr>
          <w:rFonts w:eastAsiaTheme="minorHAnsi"/>
          <w:bCs/>
        </w:rPr>
        <w:t xml:space="preserve"> </w:t>
      </w:r>
      <w:r w:rsidR="002C0DAE" w:rsidRPr="00F7383D">
        <w:rPr>
          <w:rFonts w:eastAsiaTheme="minorHAnsi"/>
          <w:bCs/>
        </w:rPr>
        <w:t>“Layers of Bureaucracy:  Jewish</w:t>
      </w:r>
      <w:r w:rsidR="002C0DAE" w:rsidRPr="00543BE0">
        <w:rPr>
          <w:rFonts w:eastAsiaTheme="minorHAnsi"/>
          <w:bCs/>
        </w:rPr>
        <w:t xml:space="preserve"> Name Changing and the Struggle for Civil Rights after World War II,” </w:t>
      </w:r>
      <w:r w:rsidR="002C0DAE" w:rsidRPr="00543BE0">
        <w:rPr>
          <w:rFonts w:eastAsiaTheme="minorHAnsi"/>
          <w:b/>
          <w:bCs/>
        </w:rPr>
        <w:t xml:space="preserve">Association for Jewish Studies Conference, </w:t>
      </w:r>
      <w:r w:rsidR="002C0DAE" w:rsidRPr="00543BE0">
        <w:rPr>
          <w:rFonts w:eastAsiaTheme="minorHAnsi"/>
          <w:bCs/>
        </w:rPr>
        <w:t>Boston, MA, December 13, 2015.</w:t>
      </w:r>
    </w:p>
    <w:p w14:paraId="60E42B2D" w14:textId="77777777" w:rsidR="002C0DAE" w:rsidRPr="00543BE0" w:rsidRDefault="002C0DAE" w:rsidP="002C0DAE">
      <w:pPr>
        <w:rPr>
          <w:rFonts w:eastAsiaTheme="minorHAnsi"/>
          <w:bCs/>
        </w:rPr>
      </w:pPr>
    </w:p>
    <w:p w14:paraId="2C5944FA" w14:textId="77777777" w:rsidR="002C0DAE" w:rsidRPr="00543BE0" w:rsidRDefault="002C0DAE" w:rsidP="002C0DAE">
      <w:r w:rsidRPr="00543BE0">
        <w:rPr>
          <w:rFonts w:eastAsiaTheme="minorHAnsi"/>
          <w:bCs/>
        </w:rPr>
        <w:t>Workshop presentation, “</w:t>
      </w:r>
      <w:r w:rsidRPr="00543BE0">
        <w:t>’Has your surname been changed?</w:t>
      </w:r>
      <w:proofErr w:type="gramStart"/>
      <w:r w:rsidRPr="00543BE0">
        <w:t>’:</w:t>
      </w:r>
      <w:proofErr w:type="gramEnd"/>
      <w:r w:rsidRPr="00543BE0">
        <w:t xml:space="preserve"> Name changing and the politics of civil rights activism, 1945-1964,” </w:t>
      </w:r>
      <w:r w:rsidRPr="00543BE0">
        <w:rPr>
          <w:b/>
          <w:i/>
        </w:rPr>
        <w:t xml:space="preserve">Frankel Institute of Advanced Judaic Studies, </w:t>
      </w:r>
      <w:r w:rsidRPr="00543BE0">
        <w:rPr>
          <w:b/>
        </w:rPr>
        <w:t>University of Michigan</w:t>
      </w:r>
      <w:r w:rsidRPr="00543BE0">
        <w:t>, November 4, 2015.</w:t>
      </w:r>
    </w:p>
    <w:p w14:paraId="650B6D71" w14:textId="77777777" w:rsidR="002C0DAE" w:rsidRPr="00543BE0" w:rsidRDefault="002C0DAE" w:rsidP="002C0DAE"/>
    <w:p w14:paraId="39EB73B9" w14:textId="77B7E64F" w:rsidR="00665071" w:rsidRPr="00543BE0" w:rsidRDefault="002C0DAE" w:rsidP="002C0DAE">
      <w:pPr>
        <w:rPr>
          <w:rFonts w:eastAsiaTheme="minorHAnsi"/>
          <w:bCs/>
        </w:rPr>
      </w:pPr>
      <w:r w:rsidRPr="00543BE0">
        <w:rPr>
          <w:rFonts w:eastAsiaTheme="minorHAnsi"/>
          <w:bCs/>
        </w:rPr>
        <w:t xml:space="preserve"> </w:t>
      </w:r>
      <w:r w:rsidR="00665071" w:rsidRPr="00543BE0">
        <w:rPr>
          <w:rFonts w:eastAsiaTheme="minorHAnsi"/>
          <w:bCs/>
        </w:rPr>
        <w:t xml:space="preserve">“Jews, </w:t>
      </w:r>
      <w:proofErr w:type="spellStart"/>
      <w:r w:rsidR="00665071" w:rsidRPr="00543BE0">
        <w:rPr>
          <w:rFonts w:eastAsiaTheme="minorHAnsi"/>
          <w:bCs/>
        </w:rPr>
        <w:t>Antisemitism</w:t>
      </w:r>
      <w:proofErr w:type="spellEnd"/>
      <w:r w:rsidR="00665071" w:rsidRPr="00543BE0">
        <w:rPr>
          <w:rFonts w:eastAsiaTheme="minorHAnsi"/>
          <w:bCs/>
        </w:rPr>
        <w:t xml:space="preserve">, and Civil Rights Activism,” Diversity Week Lecture, </w:t>
      </w:r>
      <w:r w:rsidR="00665071" w:rsidRPr="00543BE0">
        <w:rPr>
          <w:rFonts w:eastAsiaTheme="minorHAnsi"/>
          <w:b/>
          <w:bCs/>
        </w:rPr>
        <w:t>Michigan State University Law School</w:t>
      </w:r>
      <w:r w:rsidR="00665071" w:rsidRPr="00543BE0">
        <w:rPr>
          <w:rFonts w:eastAsiaTheme="minorHAnsi"/>
          <w:bCs/>
        </w:rPr>
        <w:t>, East Lansing, February 18, 2015</w:t>
      </w:r>
    </w:p>
    <w:p w14:paraId="1AA7216C" w14:textId="77777777" w:rsidR="00665071" w:rsidRPr="002C0DAE" w:rsidRDefault="00665071" w:rsidP="00755E82">
      <w:pPr>
        <w:rPr>
          <w:rFonts w:eastAsiaTheme="minorHAnsi"/>
          <w:bCs/>
          <w:highlight w:val="yellow"/>
        </w:rPr>
      </w:pPr>
    </w:p>
    <w:p w14:paraId="4BC44B15" w14:textId="18C36284" w:rsidR="00CA6332" w:rsidRPr="00543BE0" w:rsidRDefault="00CA6332" w:rsidP="00755E82">
      <w:pPr>
        <w:rPr>
          <w:rFonts w:eastAsiaTheme="minorHAnsi"/>
          <w:bCs/>
        </w:rPr>
      </w:pPr>
      <w:r w:rsidRPr="00543BE0">
        <w:rPr>
          <w:rFonts w:eastAsiaTheme="minorHAnsi"/>
          <w:bCs/>
        </w:rPr>
        <w:lastRenderedPageBreak/>
        <w:t xml:space="preserve">“We Really Like Winston Better Than Weinstein,” Faculty-Student Seminar, </w:t>
      </w:r>
      <w:r w:rsidRPr="00543BE0">
        <w:rPr>
          <w:rFonts w:eastAsiaTheme="minorHAnsi"/>
          <w:b/>
          <w:bCs/>
        </w:rPr>
        <w:t xml:space="preserve">Michigan State University Jewish Studies Program, </w:t>
      </w:r>
      <w:r w:rsidRPr="00543BE0">
        <w:rPr>
          <w:rFonts w:eastAsiaTheme="minorHAnsi"/>
          <w:bCs/>
        </w:rPr>
        <w:t>East Lansing, MI,</w:t>
      </w:r>
      <w:r w:rsidRPr="00543BE0">
        <w:rPr>
          <w:rFonts w:eastAsiaTheme="minorHAnsi"/>
          <w:b/>
          <w:bCs/>
        </w:rPr>
        <w:t xml:space="preserve"> </w:t>
      </w:r>
      <w:r w:rsidRPr="00543BE0">
        <w:rPr>
          <w:rFonts w:eastAsiaTheme="minorHAnsi"/>
          <w:bCs/>
        </w:rPr>
        <w:t>January 15, 2015</w:t>
      </w:r>
    </w:p>
    <w:p w14:paraId="2BB9A51D" w14:textId="77777777" w:rsidR="00CA6332" w:rsidRDefault="00CA6332" w:rsidP="00755E82">
      <w:pPr>
        <w:rPr>
          <w:rFonts w:eastAsiaTheme="minorHAnsi"/>
          <w:bCs/>
          <w:highlight w:val="yellow"/>
        </w:rPr>
      </w:pPr>
    </w:p>
    <w:p w14:paraId="1AEE8570" w14:textId="44813421" w:rsidR="006D2BA0" w:rsidRPr="002C0DAE" w:rsidRDefault="006D2BA0" w:rsidP="00755E82">
      <w:pPr>
        <w:rPr>
          <w:rFonts w:eastAsiaTheme="minorHAnsi"/>
          <w:bCs/>
        </w:rPr>
      </w:pPr>
      <w:r w:rsidRPr="002C0DAE">
        <w:rPr>
          <w:rFonts w:eastAsiaTheme="minorHAnsi"/>
          <w:bCs/>
        </w:rPr>
        <w:t xml:space="preserve">Seminar discussant, “Jews in Postwar America, 1945-1965: New Approaches,” </w:t>
      </w:r>
      <w:r w:rsidRPr="002C0DAE">
        <w:rPr>
          <w:rFonts w:eastAsiaTheme="minorHAnsi"/>
          <w:b/>
          <w:bCs/>
        </w:rPr>
        <w:t xml:space="preserve">Association for Jewish Studies Conference. </w:t>
      </w:r>
      <w:r w:rsidRPr="002C0DAE">
        <w:rPr>
          <w:rFonts w:eastAsiaTheme="minorHAnsi"/>
          <w:bCs/>
        </w:rPr>
        <w:t>Baltimore MD, December 14-16, 2014</w:t>
      </w:r>
    </w:p>
    <w:p w14:paraId="51C4A698" w14:textId="77777777" w:rsidR="006D2BA0" w:rsidRPr="002C0DAE" w:rsidRDefault="006D2BA0" w:rsidP="00755E82">
      <w:pPr>
        <w:rPr>
          <w:rFonts w:eastAsiaTheme="minorHAnsi"/>
          <w:bCs/>
        </w:rPr>
      </w:pPr>
    </w:p>
    <w:p w14:paraId="070447CA" w14:textId="4B81E896" w:rsidR="00822BED" w:rsidRPr="002C0DAE" w:rsidRDefault="00822BED" w:rsidP="00755E82">
      <w:pPr>
        <w:rPr>
          <w:rFonts w:eastAsiaTheme="minorHAnsi"/>
          <w:bCs/>
        </w:rPr>
      </w:pPr>
      <w:r w:rsidRPr="002C0DAE">
        <w:rPr>
          <w:rFonts w:eastAsiaTheme="minorHAnsi"/>
          <w:bCs/>
        </w:rPr>
        <w:t xml:space="preserve">“’I never pretend that I’m not Jewish’: Debates over Name Changing and Passing in the United States after World War II,” </w:t>
      </w:r>
      <w:r w:rsidRPr="002C0DAE">
        <w:rPr>
          <w:rFonts w:eastAsiaTheme="minorHAnsi"/>
          <w:b/>
          <w:bCs/>
        </w:rPr>
        <w:t>Association for Jewish Studies Conference</w:t>
      </w:r>
      <w:r w:rsidRPr="002C0DAE">
        <w:rPr>
          <w:rFonts w:eastAsiaTheme="minorHAnsi"/>
          <w:bCs/>
        </w:rPr>
        <w:t>, Baltimore MD, December 14, 2014.</w:t>
      </w:r>
    </w:p>
    <w:p w14:paraId="7F49761D" w14:textId="77777777" w:rsidR="00822BED" w:rsidRPr="002C0DAE" w:rsidRDefault="00822BED" w:rsidP="00755E82">
      <w:pPr>
        <w:rPr>
          <w:rFonts w:eastAsiaTheme="minorHAnsi"/>
          <w:b/>
          <w:bCs/>
        </w:rPr>
      </w:pPr>
    </w:p>
    <w:p w14:paraId="69D0CA8C" w14:textId="76893E67" w:rsidR="00C52F60" w:rsidRPr="002C0DAE" w:rsidRDefault="00C52F60" w:rsidP="00755E82">
      <w:pPr>
        <w:rPr>
          <w:bCs/>
        </w:rPr>
      </w:pPr>
      <w:r w:rsidRPr="002C0DAE">
        <w:rPr>
          <w:bCs/>
        </w:rPr>
        <w:t xml:space="preserve">Participant, Faculty Showcase, </w:t>
      </w:r>
      <w:r w:rsidRPr="002C0DAE">
        <w:rPr>
          <w:b/>
          <w:bCs/>
        </w:rPr>
        <w:t>MSU Department of History</w:t>
      </w:r>
      <w:r w:rsidRPr="002C0DAE">
        <w:rPr>
          <w:bCs/>
        </w:rPr>
        <w:t>, East Lansing, MI, November 11, 2014.</w:t>
      </w:r>
    </w:p>
    <w:p w14:paraId="6F589BE6" w14:textId="77777777" w:rsidR="00C52F60" w:rsidRDefault="00C52F60" w:rsidP="00755E82">
      <w:pPr>
        <w:rPr>
          <w:bCs/>
          <w:highlight w:val="yellow"/>
        </w:rPr>
      </w:pPr>
    </w:p>
    <w:p w14:paraId="4DF0CE7F" w14:textId="09F74D2E" w:rsidR="00250C7E" w:rsidRPr="002C0DAE" w:rsidRDefault="00B77C70" w:rsidP="00755E82">
      <w:pPr>
        <w:rPr>
          <w:rFonts w:eastAsiaTheme="minorHAnsi"/>
        </w:rPr>
      </w:pPr>
      <w:r w:rsidRPr="002C0DAE">
        <w:rPr>
          <w:bCs/>
        </w:rPr>
        <w:t>Panel c</w:t>
      </w:r>
      <w:r w:rsidR="00250C7E" w:rsidRPr="002C0DAE">
        <w:rPr>
          <w:bCs/>
        </w:rPr>
        <w:t xml:space="preserve">o-chair, </w:t>
      </w:r>
      <w:r w:rsidRPr="002C0DAE">
        <w:rPr>
          <w:rFonts w:eastAsiaTheme="minorHAnsi"/>
        </w:rPr>
        <w:t>"The Global and Local Legacies of Betty Friedan's the </w:t>
      </w:r>
      <w:r w:rsidRPr="002C0DAE">
        <w:rPr>
          <w:rFonts w:eastAsiaTheme="minorHAnsi"/>
          <w:i/>
          <w:iCs/>
        </w:rPr>
        <w:t xml:space="preserve">Feminine Mystique </w:t>
      </w:r>
      <w:r w:rsidRPr="002C0DAE">
        <w:rPr>
          <w:rFonts w:eastAsiaTheme="minorHAnsi"/>
        </w:rPr>
        <w:t xml:space="preserve">after Fifty Years," </w:t>
      </w:r>
      <w:r w:rsidRPr="002C0DAE">
        <w:rPr>
          <w:rFonts w:eastAsiaTheme="minorHAnsi"/>
          <w:b/>
        </w:rPr>
        <w:t>Berkshire Conference on the History of Women</w:t>
      </w:r>
      <w:r w:rsidRPr="002C0DAE">
        <w:rPr>
          <w:rFonts w:eastAsiaTheme="minorHAnsi"/>
        </w:rPr>
        <w:t>, Toronto, Canada, May 23, 2014.</w:t>
      </w:r>
    </w:p>
    <w:p w14:paraId="6B9E7D1A" w14:textId="77777777" w:rsidR="00822BED" w:rsidRPr="002C0DAE" w:rsidRDefault="00822BED" w:rsidP="00755E82">
      <w:pPr>
        <w:rPr>
          <w:rFonts w:eastAsiaTheme="minorHAnsi"/>
        </w:rPr>
      </w:pPr>
    </w:p>
    <w:p w14:paraId="0302A782" w14:textId="37DC7EB6" w:rsidR="00822BED" w:rsidRPr="00822BED" w:rsidRDefault="00822BED" w:rsidP="00822BE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C0DAE">
        <w:rPr>
          <w:rFonts w:ascii="Times New Roman" w:hAnsi="Times New Roman"/>
          <w:bCs/>
          <w:sz w:val="24"/>
          <w:szCs w:val="24"/>
        </w:rPr>
        <w:t>Panel co-chair, “Beyond ‘</w:t>
      </w:r>
      <w:r w:rsidRPr="002C0DAE">
        <w:rPr>
          <w:rFonts w:ascii="Times New Roman" w:hAnsi="Times New Roman"/>
          <w:bCs/>
          <w:i/>
          <w:sz w:val="24"/>
          <w:szCs w:val="24"/>
        </w:rPr>
        <w:t>Beyond</w:t>
      </w:r>
      <w:r w:rsidRPr="002C0DAE">
        <w:rPr>
          <w:rFonts w:ascii="Times New Roman" w:hAnsi="Times New Roman"/>
          <w:bCs/>
          <w:sz w:val="24"/>
          <w:szCs w:val="24"/>
        </w:rPr>
        <w:t xml:space="preserve"> </w:t>
      </w:r>
      <w:r w:rsidRPr="002C0DAE">
        <w:rPr>
          <w:rFonts w:ascii="Times New Roman" w:hAnsi="Times New Roman"/>
          <w:bCs/>
          <w:i/>
          <w:sz w:val="24"/>
          <w:szCs w:val="24"/>
        </w:rPr>
        <w:t>The</w:t>
      </w:r>
      <w:r w:rsidRPr="002C0DAE">
        <w:rPr>
          <w:rFonts w:ascii="Times New Roman" w:hAnsi="Times New Roman"/>
          <w:bCs/>
          <w:sz w:val="24"/>
          <w:szCs w:val="24"/>
        </w:rPr>
        <w:t xml:space="preserve"> </w:t>
      </w:r>
      <w:r w:rsidRPr="002C0DAE">
        <w:rPr>
          <w:rFonts w:ascii="Times New Roman" w:hAnsi="Times New Roman"/>
          <w:bCs/>
          <w:i/>
          <w:sz w:val="24"/>
          <w:szCs w:val="24"/>
        </w:rPr>
        <w:t>Feminine Mystique</w:t>
      </w:r>
      <w:r w:rsidRPr="002C0DAE">
        <w:rPr>
          <w:rFonts w:ascii="Times New Roman" w:hAnsi="Times New Roman"/>
          <w:bCs/>
          <w:sz w:val="24"/>
          <w:szCs w:val="24"/>
        </w:rPr>
        <w:t xml:space="preserve">’: Rethinking Mid-twentieth-Century Women’s Activism and Agency, </w:t>
      </w:r>
      <w:r w:rsidRPr="002C0DAE">
        <w:rPr>
          <w:rFonts w:ascii="Times New Roman" w:hAnsi="Times New Roman"/>
          <w:b/>
          <w:bCs/>
          <w:sz w:val="24"/>
          <w:szCs w:val="24"/>
        </w:rPr>
        <w:t>Organization of American Historians</w:t>
      </w:r>
      <w:r w:rsidRPr="002C0DAE">
        <w:rPr>
          <w:rFonts w:ascii="Times New Roman" w:hAnsi="Times New Roman"/>
          <w:bCs/>
          <w:sz w:val="24"/>
          <w:szCs w:val="24"/>
        </w:rPr>
        <w:t xml:space="preserve"> </w:t>
      </w:r>
      <w:r w:rsidRPr="002C0DAE">
        <w:rPr>
          <w:rFonts w:ascii="Times New Roman" w:hAnsi="Times New Roman"/>
          <w:b/>
          <w:bCs/>
          <w:sz w:val="24"/>
          <w:szCs w:val="24"/>
        </w:rPr>
        <w:t>Conference</w:t>
      </w:r>
      <w:r w:rsidRPr="002C0DAE">
        <w:rPr>
          <w:rFonts w:ascii="Times New Roman" w:hAnsi="Times New Roman"/>
          <w:bCs/>
          <w:sz w:val="24"/>
          <w:szCs w:val="24"/>
        </w:rPr>
        <w:t>, Atlanta, Georgia, April 11, 2014</w:t>
      </w:r>
    </w:p>
    <w:p w14:paraId="5D3DC486" w14:textId="77777777" w:rsidR="00250C7E" w:rsidRDefault="00250C7E" w:rsidP="00755E82">
      <w:pPr>
        <w:rPr>
          <w:bCs/>
        </w:rPr>
      </w:pPr>
    </w:p>
    <w:p w14:paraId="0AF51095" w14:textId="2A2EB761" w:rsidR="00661B0F" w:rsidRPr="0018606E" w:rsidRDefault="00661B0F" w:rsidP="00755E82">
      <w:pPr>
        <w:rPr>
          <w:bCs/>
        </w:rPr>
      </w:pPr>
      <w:r w:rsidRPr="0018606E">
        <w:rPr>
          <w:bCs/>
        </w:rPr>
        <w:t xml:space="preserve">“Betty Friedan’s </w:t>
      </w:r>
      <w:r w:rsidRPr="0018606E">
        <w:rPr>
          <w:bCs/>
          <w:i/>
          <w:iCs/>
        </w:rPr>
        <w:t>The Feminine Mystique</w:t>
      </w:r>
      <w:r w:rsidRPr="0018606E">
        <w:rPr>
          <w:bCs/>
        </w:rPr>
        <w:t xml:space="preserve">:  50 years later,” </w:t>
      </w:r>
      <w:r w:rsidRPr="0018606E">
        <w:rPr>
          <w:b/>
          <w:bCs/>
        </w:rPr>
        <w:t>Rowan University</w:t>
      </w:r>
      <w:r w:rsidRPr="0018606E">
        <w:rPr>
          <w:bCs/>
        </w:rPr>
        <w:t>, Glassboro, NJ, March 5, 2013</w:t>
      </w:r>
      <w:r w:rsidR="00A3110A" w:rsidRPr="0018606E">
        <w:rPr>
          <w:bCs/>
        </w:rPr>
        <w:t xml:space="preserve"> (televised on American History TV)</w:t>
      </w:r>
    </w:p>
    <w:p w14:paraId="7689DCD9" w14:textId="77777777" w:rsidR="008F60EA" w:rsidRPr="0018606E" w:rsidRDefault="008F60EA" w:rsidP="008F60EA">
      <w:pPr>
        <w:rPr>
          <w:rFonts w:eastAsia="Batang"/>
          <w:szCs w:val="20"/>
        </w:rPr>
      </w:pPr>
    </w:p>
    <w:p w14:paraId="21EA5DEE" w14:textId="77777777" w:rsidR="00755E82" w:rsidRPr="0018606E" w:rsidRDefault="00755E82" w:rsidP="008F60EA">
      <w:pPr>
        <w:rPr>
          <w:rFonts w:eastAsia="Batang"/>
          <w:szCs w:val="20"/>
        </w:rPr>
      </w:pPr>
      <w:r w:rsidRPr="0018606E">
        <w:rPr>
          <w:rFonts w:eastAsia="Batang"/>
          <w:szCs w:val="20"/>
        </w:rPr>
        <w:t xml:space="preserve">“‘The Comfortable Concentration Camp’:  Why It Matters That Betty Friedan Was a Jewish Woman,” </w:t>
      </w:r>
      <w:r w:rsidRPr="0018606E">
        <w:rPr>
          <w:rFonts w:eastAsia="Batang"/>
          <w:b/>
          <w:szCs w:val="20"/>
        </w:rPr>
        <w:t>Loyola University Chicago</w:t>
      </w:r>
      <w:r w:rsidRPr="0018606E">
        <w:rPr>
          <w:rFonts w:eastAsia="Batang"/>
          <w:szCs w:val="20"/>
        </w:rPr>
        <w:t>, November 7, 2013</w:t>
      </w:r>
    </w:p>
    <w:p w14:paraId="372238EC" w14:textId="77777777" w:rsidR="008F60EA" w:rsidRPr="0018606E" w:rsidRDefault="008F60EA" w:rsidP="008F60EA">
      <w:pPr>
        <w:pStyle w:val="Heading1"/>
        <w:rPr>
          <w:b w:val="0"/>
          <w:sz w:val="24"/>
          <w:szCs w:val="24"/>
        </w:rPr>
      </w:pPr>
      <w:r w:rsidRPr="0018606E">
        <w:rPr>
          <w:b w:val="0"/>
          <w:sz w:val="24"/>
          <w:szCs w:val="24"/>
        </w:rPr>
        <w:t xml:space="preserve">Keynote Address, </w:t>
      </w:r>
      <w:r w:rsidRPr="0018606E">
        <w:rPr>
          <w:b w:val="0"/>
          <w:i/>
          <w:sz w:val="24"/>
          <w:szCs w:val="24"/>
        </w:rPr>
        <w:t>The Feminine Mystique at 50: Reflecting on the Book that Inspired, Angered, and Forever Changed America</w:t>
      </w:r>
      <w:r w:rsidRPr="0018606E">
        <w:rPr>
          <w:b w:val="0"/>
          <w:sz w:val="24"/>
          <w:szCs w:val="24"/>
        </w:rPr>
        <w:t xml:space="preserve">, Women and Gender Seminar at </w:t>
      </w:r>
      <w:r w:rsidRPr="0018606E">
        <w:rPr>
          <w:sz w:val="24"/>
          <w:szCs w:val="24"/>
        </w:rPr>
        <w:t>The Newberry Library</w:t>
      </w:r>
      <w:r w:rsidRPr="0018606E">
        <w:rPr>
          <w:b w:val="0"/>
          <w:sz w:val="24"/>
          <w:szCs w:val="24"/>
        </w:rPr>
        <w:t>, Chicago, November 8, 2013</w:t>
      </w:r>
    </w:p>
    <w:p w14:paraId="36EE77D2" w14:textId="77777777" w:rsidR="00755E82" w:rsidRPr="0018606E" w:rsidRDefault="00755E82" w:rsidP="00755E82">
      <w:pPr>
        <w:rPr>
          <w:rFonts w:eastAsia="Batang"/>
          <w:szCs w:val="20"/>
        </w:rPr>
      </w:pPr>
      <w:r w:rsidRPr="0018606E">
        <w:rPr>
          <w:rFonts w:eastAsia="Batang"/>
          <w:szCs w:val="20"/>
        </w:rPr>
        <w:t xml:space="preserve"> “</w:t>
      </w:r>
      <w:r w:rsidRPr="0018606E">
        <w:rPr>
          <w:bCs/>
        </w:rPr>
        <w:t>‘I Changed My Name’: name-changing and Jewish identity in the years after World War II,”</w:t>
      </w:r>
      <w:r w:rsidRPr="0018606E">
        <w:rPr>
          <w:b/>
          <w:bCs/>
        </w:rPr>
        <w:t xml:space="preserve"> </w:t>
      </w:r>
      <w:r w:rsidRPr="0018606E">
        <w:rPr>
          <w:rFonts w:eastAsia="Batang"/>
          <w:b/>
          <w:szCs w:val="20"/>
        </w:rPr>
        <w:t>Association for Jewish Studies Conference</w:t>
      </w:r>
      <w:r w:rsidRPr="0018606E">
        <w:rPr>
          <w:rFonts w:eastAsia="Batang"/>
          <w:szCs w:val="20"/>
        </w:rPr>
        <w:t>, Boston, December 15, 2013</w:t>
      </w:r>
    </w:p>
    <w:p w14:paraId="75779511" w14:textId="77777777" w:rsidR="00755E82" w:rsidRPr="0018606E" w:rsidRDefault="00755E82" w:rsidP="00755E82">
      <w:pPr>
        <w:rPr>
          <w:rFonts w:eastAsia="Batang"/>
          <w:szCs w:val="20"/>
        </w:rPr>
      </w:pPr>
    </w:p>
    <w:p w14:paraId="079EAEF5" w14:textId="77777777" w:rsidR="00755E82" w:rsidRDefault="00755E82" w:rsidP="00755E82">
      <w:pPr>
        <w:rPr>
          <w:rFonts w:eastAsia="Batang"/>
          <w:szCs w:val="20"/>
        </w:rPr>
      </w:pPr>
      <w:r w:rsidRPr="0018606E">
        <w:rPr>
          <w:rFonts w:eastAsia="Batang"/>
          <w:szCs w:val="20"/>
        </w:rPr>
        <w:t xml:space="preserve">Discussant, roundtable discussion, </w:t>
      </w:r>
      <w:r w:rsidRPr="0018606E">
        <w:rPr>
          <w:bCs/>
          <w:i/>
        </w:rPr>
        <w:t>Advancing Academic Careers: An Interactive Roundtable</w:t>
      </w:r>
      <w:r w:rsidRPr="0018606E">
        <w:rPr>
          <w:bCs/>
        </w:rPr>
        <w:t>,</w:t>
      </w:r>
      <w:r w:rsidRPr="0018606E">
        <w:rPr>
          <w:b/>
          <w:bCs/>
        </w:rPr>
        <w:t xml:space="preserve"> </w:t>
      </w:r>
      <w:r w:rsidRPr="0018606E">
        <w:rPr>
          <w:rFonts w:eastAsia="Batang"/>
          <w:b/>
          <w:szCs w:val="20"/>
        </w:rPr>
        <w:t>Association for Jewish Studies Conference</w:t>
      </w:r>
      <w:r w:rsidRPr="0018606E">
        <w:rPr>
          <w:rFonts w:eastAsia="Batang"/>
          <w:szCs w:val="20"/>
        </w:rPr>
        <w:t>, Boston, December 16, 2013</w:t>
      </w:r>
    </w:p>
    <w:p w14:paraId="6DAA9131" w14:textId="77777777" w:rsidR="00D138FE" w:rsidRDefault="00D138FE" w:rsidP="00755E82">
      <w:pPr>
        <w:rPr>
          <w:rFonts w:eastAsia="Batang"/>
          <w:szCs w:val="20"/>
        </w:rPr>
      </w:pPr>
    </w:p>
    <w:p w14:paraId="4390FABD" w14:textId="77777777" w:rsidR="00755E82" w:rsidRPr="00755E82" w:rsidRDefault="00755E82" w:rsidP="00755E82">
      <w:pPr>
        <w:rPr>
          <w:rFonts w:eastAsia="Batang"/>
          <w:szCs w:val="20"/>
        </w:rPr>
      </w:pPr>
      <w:r w:rsidRPr="00755E82">
        <w:rPr>
          <w:rFonts w:eastAsia="Batang"/>
          <w:szCs w:val="20"/>
        </w:rPr>
        <w:t xml:space="preserve">Co-presented digitized museum exhibit, “Telling Family Stories:  Jews, Genealogy and History,” at digital media workshop, </w:t>
      </w:r>
      <w:r w:rsidRPr="00755E82">
        <w:rPr>
          <w:rFonts w:eastAsia="Batang"/>
          <w:b/>
          <w:szCs w:val="20"/>
        </w:rPr>
        <w:t>Association for Jewish Studies Conference</w:t>
      </w:r>
      <w:r w:rsidRPr="00755E82">
        <w:rPr>
          <w:rFonts w:eastAsia="Batang"/>
          <w:szCs w:val="20"/>
        </w:rPr>
        <w:t>, Chicago, December 20, 2012</w:t>
      </w:r>
    </w:p>
    <w:p w14:paraId="2BEFFAE7" w14:textId="77777777" w:rsidR="00755E82" w:rsidRPr="00755E82" w:rsidRDefault="00755E82" w:rsidP="00755E82">
      <w:pPr>
        <w:autoSpaceDE w:val="0"/>
        <w:autoSpaceDN w:val="0"/>
        <w:adjustRightInd w:val="0"/>
        <w:rPr>
          <w:rFonts w:eastAsia="Batang"/>
          <w:bCs/>
        </w:rPr>
      </w:pPr>
    </w:p>
    <w:p w14:paraId="30794C61" w14:textId="77777777" w:rsidR="00755E82" w:rsidRPr="00755E82" w:rsidRDefault="00755E82" w:rsidP="00755E82">
      <w:pPr>
        <w:autoSpaceDE w:val="0"/>
        <w:autoSpaceDN w:val="0"/>
        <w:adjustRightInd w:val="0"/>
        <w:rPr>
          <w:rFonts w:eastAsia="Batang"/>
          <w:bCs/>
        </w:rPr>
      </w:pPr>
      <w:r w:rsidRPr="00755E82">
        <w:rPr>
          <w:rFonts w:eastAsia="Batang"/>
          <w:bCs/>
        </w:rPr>
        <w:t xml:space="preserve">Invited panelist, roundtable discussion, </w:t>
      </w:r>
      <w:r w:rsidRPr="00755E82">
        <w:rPr>
          <w:rFonts w:eastAsia="Batang"/>
          <w:bCs/>
          <w:i/>
        </w:rPr>
        <w:t>Jews &amp; Higher Education in the U.S.: Intellectual Assimilation &amp; Its Discontents</w:t>
      </w:r>
      <w:r w:rsidRPr="00755E82">
        <w:rPr>
          <w:rFonts w:eastAsia="Batang"/>
          <w:bCs/>
        </w:rPr>
        <w:t xml:space="preserve">, </w:t>
      </w:r>
      <w:r w:rsidRPr="00755E82">
        <w:rPr>
          <w:rFonts w:eastAsia="Batang"/>
          <w:b/>
          <w:bCs/>
        </w:rPr>
        <w:t>University of Michigan</w:t>
      </w:r>
      <w:r w:rsidRPr="00755E82">
        <w:rPr>
          <w:rFonts w:eastAsia="Batang"/>
          <w:bCs/>
        </w:rPr>
        <w:t>, October 17, 2012</w:t>
      </w:r>
    </w:p>
    <w:p w14:paraId="3874049F" w14:textId="77777777" w:rsidR="00755E82" w:rsidRPr="00755E82" w:rsidRDefault="00755E82" w:rsidP="00755E82">
      <w:r w:rsidRPr="00755E82">
        <w:t xml:space="preserve"> </w:t>
      </w:r>
    </w:p>
    <w:p w14:paraId="55E22A5E" w14:textId="77777777" w:rsidR="00755E82" w:rsidRPr="00755E82" w:rsidRDefault="00755E82" w:rsidP="00755E82">
      <w:r w:rsidRPr="00755E82">
        <w:lastRenderedPageBreak/>
        <w:t xml:space="preserve">“ ‘I Won’t Make Your Work </w:t>
      </w:r>
      <w:proofErr w:type="gramStart"/>
      <w:r w:rsidRPr="00755E82">
        <w:t>Easier:’  Name</w:t>
      </w:r>
      <w:proofErr w:type="gramEnd"/>
      <w:r w:rsidRPr="00755E82">
        <w:t xml:space="preserve">-changing and </w:t>
      </w:r>
      <w:proofErr w:type="spellStart"/>
      <w:r w:rsidRPr="00755E82">
        <w:t>Antisemitism</w:t>
      </w:r>
      <w:proofErr w:type="spellEnd"/>
      <w:r w:rsidRPr="00755E82">
        <w:t xml:space="preserve"> in New York City, 1940-1960,” </w:t>
      </w:r>
      <w:r w:rsidRPr="00755E82">
        <w:rPr>
          <w:b/>
        </w:rPr>
        <w:t>Biennial Scholars Conference in American Jewish History</w:t>
      </w:r>
      <w:r w:rsidRPr="00755E82">
        <w:t>, New York, NY, June 13, 2012</w:t>
      </w:r>
    </w:p>
    <w:p w14:paraId="6080337C" w14:textId="77777777" w:rsidR="00755E82" w:rsidRPr="00755E82" w:rsidRDefault="00755E82" w:rsidP="00755E82"/>
    <w:p w14:paraId="314405FF" w14:textId="5EC8229C" w:rsidR="00755E82" w:rsidRPr="00755E82" w:rsidRDefault="00755E82" w:rsidP="00755E82">
      <w:r w:rsidRPr="00755E82">
        <w:t xml:space="preserve">“‘If It Smacks of Jewishness, Then It’s Funny”:  Jews and Name </w:t>
      </w:r>
      <w:r w:rsidR="00813261">
        <w:t xml:space="preserve">Changing during World War II,” </w:t>
      </w:r>
      <w:r w:rsidRPr="00755E82">
        <w:t xml:space="preserve">paper presented to </w:t>
      </w:r>
      <w:r w:rsidRPr="00755E82">
        <w:rPr>
          <w:b/>
        </w:rPr>
        <w:t>Department of Religious Studies, University of California, Riverside</w:t>
      </w:r>
      <w:r w:rsidRPr="00755E82">
        <w:t>, April 2, 2012 (invited presentation)</w:t>
      </w:r>
    </w:p>
    <w:p w14:paraId="19A6DB56" w14:textId="77777777" w:rsidR="00755E82" w:rsidRPr="00755E82" w:rsidRDefault="00755E82" w:rsidP="00755E82"/>
    <w:p w14:paraId="31392199" w14:textId="77777777" w:rsidR="00755E82" w:rsidRPr="00DE2229" w:rsidRDefault="00755E82" w:rsidP="00755E82">
      <w:pPr>
        <w:rPr>
          <w:rFonts w:eastAsia="Batang"/>
        </w:rPr>
      </w:pPr>
      <w:r w:rsidRPr="00755E82">
        <w:rPr>
          <w:rFonts w:eastAsia="Batang"/>
        </w:rPr>
        <w:t xml:space="preserve">" ‘Try and Find Me’: Name Changing and </w:t>
      </w:r>
      <w:proofErr w:type="spellStart"/>
      <w:r w:rsidRPr="00755E82">
        <w:rPr>
          <w:rFonts w:eastAsia="Batang"/>
        </w:rPr>
        <w:t>Antisemitism</w:t>
      </w:r>
      <w:proofErr w:type="spellEnd"/>
      <w:r w:rsidRPr="00755E82">
        <w:rPr>
          <w:rFonts w:eastAsia="Batang"/>
        </w:rPr>
        <w:t xml:space="preserve"> in the United States, 1940–60,” delivered at the </w:t>
      </w:r>
      <w:r w:rsidRPr="00755E82">
        <w:rPr>
          <w:rFonts w:eastAsia="Batang"/>
          <w:b/>
        </w:rPr>
        <w:t>American Historical Association</w:t>
      </w:r>
      <w:r w:rsidRPr="00755E82">
        <w:rPr>
          <w:rFonts w:eastAsia="Batang"/>
        </w:rPr>
        <w:t>, Chicago, January 5, 2012</w:t>
      </w:r>
    </w:p>
    <w:p w14:paraId="77CABCA0" w14:textId="77777777" w:rsidR="00755E82" w:rsidRDefault="00755E82" w:rsidP="00755E82">
      <w:r>
        <w:t xml:space="preserve"> </w:t>
      </w:r>
    </w:p>
    <w:p w14:paraId="37B3425B" w14:textId="77777777" w:rsidR="00755E82" w:rsidRDefault="00755E82" w:rsidP="00755E82">
      <w:r>
        <w:t xml:space="preserve">“‘The Kindliest of Countries?’  Jews, name-changing and </w:t>
      </w:r>
      <w:proofErr w:type="spellStart"/>
      <w:r>
        <w:t>antisemitism</w:t>
      </w:r>
      <w:proofErr w:type="spellEnd"/>
      <w:r>
        <w:t xml:space="preserve"> in the United States, 1940-1960,” </w:t>
      </w:r>
      <w:r w:rsidRPr="00B6257A">
        <w:rPr>
          <w:b/>
        </w:rPr>
        <w:t>Making the Periphery Central</w:t>
      </w:r>
      <w:r>
        <w:t xml:space="preserve"> symposium, Michigan State University, June 20, 2011.</w:t>
      </w:r>
    </w:p>
    <w:p w14:paraId="73057D30" w14:textId="77777777" w:rsidR="00755E82" w:rsidRDefault="00755E82" w:rsidP="00755E82">
      <w:r w:rsidRPr="00B6257A">
        <w:t xml:space="preserve"> </w:t>
      </w:r>
    </w:p>
    <w:p w14:paraId="34A09C5D" w14:textId="77777777" w:rsidR="00755E82" w:rsidRDefault="00755E82" w:rsidP="00755E82">
      <w:r w:rsidRPr="00B6257A">
        <w:t xml:space="preserve">“The First American to Get New Tires was Abe Cohen:  Names and Democracy in World War II,” </w:t>
      </w:r>
      <w:r w:rsidRPr="00B6257A">
        <w:rPr>
          <w:b/>
        </w:rPr>
        <w:t>Organization of American Historians</w:t>
      </w:r>
      <w:r w:rsidRPr="00B6257A">
        <w:t xml:space="preserve"> conference, Washington, D.C., April 9, 2010.</w:t>
      </w:r>
    </w:p>
    <w:p w14:paraId="109B746E" w14:textId="77777777" w:rsidR="00755E82" w:rsidRDefault="00755E82" w:rsidP="00755E82"/>
    <w:p w14:paraId="36CE4EDE" w14:textId="77777777" w:rsidR="00755E82" w:rsidRPr="0068279D" w:rsidRDefault="00755E82" w:rsidP="00755E82">
      <w:r w:rsidRPr="0068279D">
        <w:t xml:space="preserve">" ‘It Makes No Difference Whether a Man's Name Be </w:t>
      </w:r>
      <w:proofErr w:type="spellStart"/>
      <w:r w:rsidRPr="0068279D">
        <w:t>Kaz</w:t>
      </w:r>
      <w:proofErr w:type="spellEnd"/>
      <w:r w:rsidRPr="0068279D">
        <w:t xml:space="preserve"> or Cohen or Montmorency:’ Jews and Name-Changing in the United States in World War II," </w:t>
      </w:r>
      <w:r w:rsidRPr="0068279D">
        <w:rPr>
          <w:b/>
        </w:rPr>
        <w:t>Association for Jewish Studies</w:t>
      </w:r>
      <w:r w:rsidRPr="0068279D">
        <w:t xml:space="preserve"> conference, Los Angeles, CA, December 21, 2009</w:t>
      </w:r>
      <w:r>
        <w:t>.</w:t>
      </w:r>
      <w:r w:rsidRPr="0068279D">
        <w:t xml:space="preserve"> </w:t>
      </w:r>
    </w:p>
    <w:p w14:paraId="23B46940" w14:textId="77777777" w:rsidR="00755E82" w:rsidRPr="0068279D" w:rsidRDefault="00755E82" w:rsidP="00755E82">
      <w:pPr>
        <w:rPr>
          <w:b/>
          <w:bCs/>
          <w:u w:val="single"/>
        </w:rPr>
      </w:pPr>
    </w:p>
    <w:p w14:paraId="5B36847B" w14:textId="77777777" w:rsidR="00755E82" w:rsidRPr="0068279D" w:rsidRDefault="00755E82" w:rsidP="00755E82">
      <w:pPr>
        <w:pStyle w:val="PlainText"/>
      </w:pPr>
      <w:r w:rsidRPr="0068279D">
        <w:t>"Becoming Someone Else: Jewish Name-changing, Employment and Class</w:t>
      </w:r>
    </w:p>
    <w:p w14:paraId="5585406B" w14:textId="77777777" w:rsidR="00755E82" w:rsidRPr="0068279D" w:rsidRDefault="00755E82" w:rsidP="00755E82">
      <w:pPr>
        <w:pStyle w:val="PlainText"/>
      </w:pPr>
      <w:proofErr w:type="gramStart"/>
      <w:r w:rsidRPr="0068279D">
        <w:t xml:space="preserve">Mobility in Mid-Twentieth Century New York City," </w:t>
      </w:r>
      <w:r w:rsidRPr="0068279D">
        <w:rPr>
          <w:b/>
          <w:i/>
        </w:rPr>
        <w:t>Our Daily Work/Our Daily Lives</w:t>
      </w:r>
      <w:r w:rsidRPr="0068279D">
        <w:t xml:space="preserve"> workshop series, </w:t>
      </w:r>
      <w:r w:rsidRPr="0068279D">
        <w:rPr>
          <w:b/>
        </w:rPr>
        <w:t>Michigan State University</w:t>
      </w:r>
      <w:r w:rsidRPr="0068279D">
        <w:t>, November 20, 2009.</w:t>
      </w:r>
      <w:proofErr w:type="gramEnd"/>
    </w:p>
    <w:p w14:paraId="74052BA0" w14:textId="77777777" w:rsidR="00755E82" w:rsidRPr="0068279D" w:rsidRDefault="00755E82" w:rsidP="00755E82"/>
    <w:p w14:paraId="05678267" w14:textId="77777777" w:rsidR="00755E82" w:rsidRPr="0068279D" w:rsidRDefault="00755E82" w:rsidP="00755E82">
      <w:pPr>
        <w:pStyle w:val="PlainText"/>
        <w:jc w:val="both"/>
        <w:rPr>
          <w:rStyle w:val="Strong"/>
          <w:b w:val="0"/>
        </w:rPr>
      </w:pPr>
      <w:r w:rsidRPr="0068279D">
        <w:rPr>
          <w:rStyle w:val="Strong"/>
          <w:b w:val="0"/>
        </w:rPr>
        <w:t>“</w:t>
      </w:r>
      <w:proofErr w:type="spellStart"/>
      <w:r w:rsidRPr="0068279D">
        <w:rPr>
          <w:bCs/>
        </w:rPr>
        <w:t>Kaz</w:t>
      </w:r>
      <w:proofErr w:type="spellEnd"/>
      <w:r w:rsidRPr="0068279D">
        <w:rPr>
          <w:bCs/>
        </w:rPr>
        <w:t xml:space="preserve"> or Cohen or Montmorency: </w:t>
      </w:r>
      <w:r w:rsidRPr="0068279D">
        <w:rPr>
          <w:rStyle w:val="Strong"/>
          <w:b w:val="0"/>
        </w:rPr>
        <w:t xml:space="preserve">Name Changing in the United States during World War II,” </w:t>
      </w:r>
      <w:r w:rsidRPr="0068279D">
        <w:rPr>
          <w:rStyle w:val="Strong"/>
        </w:rPr>
        <w:t>American Studies Association</w:t>
      </w:r>
      <w:r w:rsidRPr="0068279D">
        <w:rPr>
          <w:rStyle w:val="Strong"/>
          <w:b w:val="0"/>
        </w:rPr>
        <w:t xml:space="preserve"> conference, Washington, D.C., November 5, 2009.</w:t>
      </w:r>
    </w:p>
    <w:p w14:paraId="6F0264D5" w14:textId="77777777" w:rsidR="00755E82" w:rsidRPr="0068279D" w:rsidRDefault="00755E82" w:rsidP="00755E82">
      <w:pPr>
        <w:pStyle w:val="PlainText"/>
        <w:jc w:val="both"/>
        <w:rPr>
          <w:rStyle w:val="Strong"/>
          <w:b w:val="0"/>
        </w:rPr>
      </w:pPr>
    </w:p>
    <w:p w14:paraId="49E34128" w14:textId="77777777" w:rsidR="00755E82" w:rsidRPr="0068279D" w:rsidRDefault="00755E82" w:rsidP="00755E82">
      <w:pPr>
        <w:pStyle w:val="PlainText"/>
        <w:jc w:val="both"/>
        <w:rPr>
          <w:rStyle w:val="Strong"/>
          <w:b w:val="0"/>
        </w:rPr>
      </w:pPr>
      <w:r w:rsidRPr="0068279D">
        <w:rPr>
          <w:rStyle w:val="Strong"/>
          <w:b w:val="0"/>
        </w:rPr>
        <w:t xml:space="preserve">“From </w:t>
      </w:r>
      <w:proofErr w:type="spellStart"/>
      <w:r w:rsidRPr="0068279D">
        <w:rPr>
          <w:rStyle w:val="Strong"/>
          <w:b w:val="0"/>
        </w:rPr>
        <w:t>Mordechai</w:t>
      </w:r>
      <w:proofErr w:type="spellEnd"/>
      <w:r w:rsidRPr="0068279D">
        <w:rPr>
          <w:rStyle w:val="Strong"/>
          <w:b w:val="0"/>
        </w:rPr>
        <w:t xml:space="preserve"> to Max:  Name-Changing in New York City </w:t>
      </w:r>
      <w:proofErr w:type="spellStart"/>
      <w:r w:rsidRPr="0068279D">
        <w:rPr>
          <w:rStyle w:val="Strong"/>
          <w:b w:val="0"/>
        </w:rPr>
        <w:t>Landsmanschaft</w:t>
      </w:r>
      <w:proofErr w:type="spellEnd"/>
      <w:r w:rsidRPr="0068279D">
        <w:rPr>
          <w:rStyle w:val="Strong"/>
          <w:b w:val="0"/>
        </w:rPr>
        <w:t xml:space="preserve"> Records, 1875-1975,” </w:t>
      </w:r>
      <w:r w:rsidRPr="0068279D">
        <w:rPr>
          <w:rStyle w:val="Strong"/>
          <w:i/>
        </w:rPr>
        <w:t>Milstein Conference on New York and the American Jewish Experience</w:t>
      </w:r>
      <w:r w:rsidRPr="0068279D">
        <w:rPr>
          <w:rStyle w:val="Strong"/>
        </w:rPr>
        <w:t>, YIVO Institute for Jewish Research at the Center for Jewish History</w:t>
      </w:r>
      <w:r w:rsidRPr="0068279D">
        <w:rPr>
          <w:rStyle w:val="Strong"/>
          <w:b w:val="0"/>
        </w:rPr>
        <w:t>, New York, NY, November 2, 2009 (invited presentation).</w:t>
      </w:r>
    </w:p>
    <w:p w14:paraId="2E476616" w14:textId="77777777" w:rsidR="00755E82" w:rsidRPr="0068279D" w:rsidRDefault="00755E82" w:rsidP="00755E82">
      <w:pPr>
        <w:pStyle w:val="PlainText"/>
        <w:jc w:val="both"/>
        <w:rPr>
          <w:rStyle w:val="Strong"/>
          <w:b w:val="0"/>
        </w:rPr>
      </w:pPr>
    </w:p>
    <w:p w14:paraId="04242992" w14:textId="77777777" w:rsidR="00755E82" w:rsidRPr="0068279D" w:rsidRDefault="00755E82" w:rsidP="00755E82">
      <w:pPr>
        <w:pStyle w:val="PlainText"/>
        <w:jc w:val="both"/>
        <w:rPr>
          <w:rStyle w:val="Strong"/>
          <w:b w:val="0"/>
        </w:rPr>
      </w:pPr>
      <w:r w:rsidRPr="0068279D">
        <w:rPr>
          <w:rStyle w:val="Strong"/>
          <w:b w:val="0"/>
        </w:rPr>
        <w:t xml:space="preserve">“ ‘This Too is Partly Hitler’s Doing:’ American Jewish Debates Over Name-Changing in the Wake of the Holocaust,” presented at </w:t>
      </w:r>
      <w:r w:rsidRPr="0068279D">
        <w:rPr>
          <w:rStyle w:val="Strong"/>
          <w:i/>
        </w:rPr>
        <w:t xml:space="preserve">“The Myth of Silence? </w:t>
      </w:r>
      <w:proofErr w:type="gramStart"/>
      <w:r w:rsidRPr="0068279D">
        <w:rPr>
          <w:rStyle w:val="Strong"/>
          <w:i/>
        </w:rPr>
        <w:t>Who Spoke about the Holocaust and When,”</w:t>
      </w:r>
      <w:r w:rsidRPr="0068279D">
        <w:rPr>
          <w:rStyle w:val="Strong"/>
          <w:b w:val="0"/>
        </w:rPr>
        <w:t xml:space="preserve"> conference at </w:t>
      </w:r>
      <w:r w:rsidRPr="0068279D">
        <w:rPr>
          <w:rStyle w:val="Strong"/>
        </w:rPr>
        <w:t>University of California Los Angeles</w:t>
      </w:r>
      <w:r w:rsidRPr="0068279D">
        <w:rPr>
          <w:rStyle w:val="Strong"/>
          <w:b w:val="0"/>
        </w:rPr>
        <w:t>, October 26, 2009 (invited presentation).</w:t>
      </w:r>
      <w:proofErr w:type="gramEnd"/>
    </w:p>
    <w:p w14:paraId="7A5B75C4" w14:textId="77777777" w:rsidR="00755E82" w:rsidRPr="0068279D" w:rsidRDefault="00755E82" w:rsidP="00755E82">
      <w:pPr>
        <w:pStyle w:val="PlainText"/>
        <w:jc w:val="both"/>
        <w:rPr>
          <w:rStyle w:val="Strong"/>
          <w:b w:val="0"/>
        </w:rPr>
      </w:pPr>
    </w:p>
    <w:p w14:paraId="21C1D518" w14:textId="77777777" w:rsidR="00755E82" w:rsidRPr="0068279D" w:rsidRDefault="00755E82" w:rsidP="00755E82">
      <w:pPr>
        <w:rPr>
          <w:rStyle w:val="Strong"/>
          <w:b w:val="0"/>
          <w:bCs w:val="0"/>
        </w:rPr>
      </w:pPr>
      <w:r w:rsidRPr="0068279D">
        <w:t xml:space="preserve">“Becoming Sam and Sadie:  Name-changing in Name-change petitions and </w:t>
      </w:r>
      <w:proofErr w:type="spellStart"/>
      <w:r w:rsidRPr="0068279D">
        <w:t>Landsmanschaft</w:t>
      </w:r>
      <w:proofErr w:type="spellEnd"/>
      <w:r w:rsidRPr="0068279D">
        <w:t xml:space="preserve"> records, 1875-1975,” presented at </w:t>
      </w:r>
      <w:r w:rsidRPr="0068279D">
        <w:rPr>
          <w:b/>
          <w:i/>
          <w:iCs/>
        </w:rPr>
        <w:t>Posen Summer Seminar: Approaches to Jewish Secularism</w:t>
      </w:r>
      <w:r w:rsidRPr="0068279D">
        <w:rPr>
          <w:i/>
          <w:iCs/>
        </w:rPr>
        <w:t xml:space="preserve">, </w:t>
      </w:r>
      <w:r w:rsidRPr="0068279D">
        <w:rPr>
          <w:b/>
        </w:rPr>
        <w:t>Graduate Theological Union</w:t>
      </w:r>
      <w:r w:rsidRPr="0068279D">
        <w:t>, Berkeley, CA, June 25, 2009 (invited presentation).</w:t>
      </w:r>
    </w:p>
    <w:p w14:paraId="2418BAFC" w14:textId="77777777" w:rsidR="00755E82" w:rsidRPr="0068279D" w:rsidRDefault="00755E82" w:rsidP="00755E82">
      <w:pPr>
        <w:pStyle w:val="PlainText"/>
        <w:jc w:val="both"/>
        <w:rPr>
          <w:rStyle w:val="Strong"/>
          <w:b w:val="0"/>
        </w:rPr>
      </w:pPr>
    </w:p>
    <w:p w14:paraId="63CA110A" w14:textId="77777777" w:rsidR="00755E82" w:rsidRPr="0068279D" w:rsidRDefault="00755E82" w:rsidP="00755E82">
      <w:pPr>
        <w:pStyle w:val="PlainText"/>
        <w:jc w:val="both"/>
      </w:pPr>
      <w:r w:rsidRPr="0068279D">
        <w:rPr>
          <w:rStyle w:val="Strong"/>
          <w:b w:val="0"/>
        </w:rPr>
        <w:lastRenderedPageBreak/>
        <w:t xml:space="preserve">“Fixing the Family Name:  </w:t>
      </w:r>
      <w:r w:rsidRPr="0068279D">
        <w:t xml:space="preserve">Jewish families, class mobility, and name changing in New York, 1930-1960,” presented at </w:t>
      </w:r>
      <w:r w:rsidRPr="0068279D">
        <w:rPr>
          <w:b/>
        </w:rPr>
        <w:t>Temple University History Department</w:t>
      </w:r>
      <w:r w:rsidRPr="0068279D">
        <w:t>, Philadelphia, PA, February 19, 2009 (invited presentation).</w:t>
      </w:r>
    </w:p>
    <w:p w14:paraId="59FC8F03" w14:textId="77777777" w:rsidR="00755E82" w:rsidRPr="0068279D" w:rsidRDefault="00755E82" w:rsidP="00755E82">
      <w:pPr>
        <w:rPr>
          <w:b/>
        </w:rPr>
      </w:pPr>
      <w:r w:rsidRPr="0068279D">
        <w:rPr>
          <w:b/>
        </w:rPr>
        <w:t xml:space="preserve"> </w:t>
      </w:r>
    </w:p>
    <w:p w14:paraId="490752E3" w14:textId="77777777" w:rsidR="00755E82" w:rsidRDefault="00755E82" w:rsidP="00755E82">
      <w:pPr>
        <w:rPr>
          <w:b/>
        </w:rPr>
      </w:pPr>
      <w:r w:rsidRPr="0068279D">
        <w:t xml:space="preserve">“American Jews and Name-Changing, 1930-1960,” </w:t>
      </w:r>
      <w:r w:rsidRPr="0068279D">
        <w:rPr>
          <w:b/>
        </w:rPr>
        <w:t>Michigan State University Jewish Studies Faculty Brown-Bag Luncheon</w:t>
      </w:r>
      <w:r w:rsidRPr="0068279D">
        <w:t>, February 13, 2009.</w:t>
      </w:r>
    </w:p>
    <w:p w14:paraId="39039E6A" w14:textId="77777777" w:rsidR="00755E82" w:rsidRDefault="00755E82" w:rsidP="00755E82">
      <w:pPr>
        <w:rPr>
          <w:b/>
        </w:rPr>
      </w:pPr>
    </w:p>
    <w:p w14:paraId="5AE11B14" w14:textId="77777777" w:rsidR="00755E82" w:rsidRDefault="00755E82" w:rsidP="00755E82">
      <w:pPr>
        <w:rPr>
          <w:rStyle w:val="Strong"/>
          <w:b w:val="0"/>
        </w:rPr>
      </w:pPr>
      <w:r>
        <w:rPr>
          <w:rStyle w:val="Strong"/>
          <w:b w:val="0"/>
        </w:rPr>
        <w:t xml:space="preserve">“Name-Changing and the Paradoxes of American Jewish Life,” </w:t>
      </w:r>
      <w:r w:rsidRPr="00476CD3">
        <w:rPr>
          <w:rStyle w:val="Strong"/>
        </w:rPr>
        <w:t>Association for Jewish Studies Conference</w:t>
      </w:r>
      <w:r>
        <w:rPr>
          <w:rStyle w:val="Strong"/>
          <w:b w:val="0"/>
        </w:rPr>
        <w:t>, Washington, D.C., December 21-23, 2008.</w:t>
      </w:r>
    </w:p>
    <w:p w14:paraId="08D8AE8D" w14:textId="77777777" w:rsidR="00755E82" w:rsidRDefault="00755E82" w:rsidP="00755E82">
      <w:pPr>
        <w:rPr>
          <w:rStyle w:val="Strong"/>
          <w:b w:val="0"/>
        </w:rPr>
      </w:pPr>
    </w:p>
    <w:p w14:paraId="33A18DA4" w14:textId="77777777" w:rsidR="00755E82" w:rsidRDefault="00755E82" w:rsidP="00755E82">
      <w:pPr>
        <w:rPr>
          <w:rStyle w:val="Strong"/>
          <w:b w:val="0"/>
        </w:rPr>
      </w:pPr>
      <w:proofErr w:type="gramStart"/>
      <w:r>
        <w:rPr>
          <w:rStyle w:val="Strong"/>
          <w:b w:val="0"/>
        </w:rPr>
        <w:t xml:space="preserve">Co-organized roundtable, “Rethinking the Periodization of American Jewish History,” </w:t>
      </w:r>
      <w:r w:rsidRPr="00387F81">
        <w:rPr>
          <w:rStyle w:val="Strong"/>
        </w:rPr>
        <w:t>Biennial Scholars Conference in American Jewish History</w:t>
      </w:r>
      <w:r>
        <w:rPr>
          <w:rStyle w:val="Strong"/>
          <w:b w:val="0"/>
        </w:rPr>
        <w:t>, Los Angeles, California, June 1, 2008.</w:t>
      </w:r>
      <w:proofErr w:type="gramEnd"/>
    </w:p>
    <w:p w14:paraId="57C3A358" w14:textId="77777777" w:rsidR="00755E82" w:rsidRDefault="00755E82" w:rsidP="00755E82">
      <w:pPr>
        <w:rPr>
          <w:rStyle w:val="Strong"/>
          <w:b w:val="0"/>
        </w:rPr>
      </w:pPr>
    </w:p>
    <w:p w14:paraId="075E4DD9" w14:textId="77777777" w:rsidR="00755E82" w:rsidRDefault="00755E82" w:rsidP="00755E82">
      <w:r w:rsidRPr="00271D89">
        <w:rPr>
          <w:rStyle w:val="Strong"/>
          <w:b w:val="0"/>
        </w:rPr>
        <w:t>"An Empire of Their Own?  American Jews and American cultural history</w:t>
      </w:r>
      <w:r w:rsidRPr="00271D89">
        <w:rPr>
          <w:rStyle w:val="Strong"/>
        </w:rPr>
        <w:t>,"</w:t>
      </w:r>
      <w:r w:rsidRPr="00271D89">
        <w:t xml:space="preserve"> presented as part of roundtable, "Funny, You Don't Look American</w:t>
      </w:r>
      <w:r>
        <w:t>:  Integrating American Jewish History into United States History</w:t>
      </w:r>
      <w:r w:rsidRPr="00271D89">
        <w:t>,"</w:t>
      </w:r>
      <w:r>
        <w:rPr>
          <w:b/>
        </w:rPr>
        <w:t xml:space="preserve"> </w:t>
      </w:r>
      <w:r w:rsidRPr="00271D89">
        <w:rPr>
          <w:b/>
        </w:rPr>
        <w:t>Association for Jewish Studies Conference</w:t>
      </w:r>
      <w:r>
        <w:t>, Toronto, Canada, December 17, 2007</w:t>
      </w:r>
    </w:p>
    <w:p w14:paraId="47DD405E" w14:textId="77777777" w:rsidR="00755E82" w:rsidRDefault="00755E82" w:rsidP="00755E82"/>
    <w:p w14:paraId="0DFB3B61" w14:textId="77777777" w:rsidR="00755E82" w:rsidRPr="00271D89" w:rsidRDefault="00755E82" w:rsidP="00755E82">
      <w:pPr>
        <w:rPr>
          <w:b/>
          <w:bCs/>
        </w:rPr>
      </w:pPr>
      <w:r>
        <w:t xml:space="preserve">"Betty Friedan and the 'comfortable concentration camp':  intersections of gender and ethnicity," </w:t>
      </w:r>
      <w:r w:rsidRPr="000D5A45">
        <w:rPr>
          <w:b/>
        </w:rPr>
        <w:t>Projects in Progress</w:t>
      </w:r>
      <w:r>
        <w:rPr>
          <w:b/>
        </w:rPr>
        <w:t xml:space="preserve"> symposium</w:t>
      </w:r>
      <w:r w:rsidRPr="000D5A45">
        <w:rPr>
          <w:b/>
        </w:rPr>
        <w:t>:  Feminist Work at Michigan State University</w:t>
      </w:r>
      <w:r>
        <w:t>, April 27, 2007</w:t>
      </w:r>
    </w:p>
    <w:p w14:paraId="7A21BAEC" w14:textId="77777777" w:rsidR="00755E82" w:rsidRDefault="00755E82" w:rsidP="00755E82"/>
    <w:p w14:paraId="7B0CE2E5" w14:textId="77777777" w:rsidR="00755E82" w:rsidRDefault="00755E82" w:rsidP="00755E82">
      <w:r>
        <w:t xml:space="preserve">"In spite of my different background:  Jewish women's responses to </w:t>
      </w:r>
      <w:r w:rsidRPr="00570AD3">
        <w:rPr>
          <w:i/>
        </w:rPr>
        <w:t>The Feminine Mystique</w:t>
      </w:r>
      <w:r>
        <w:t xml:space="preserve">," presented at </w:t>
      </w:r>
      <w:r w:rsidRPr="0037302B">
        <w:rPr>
          <w:b/>
          <w:i/>
        </w:rPr>
        <w:t>"A Jewish Feminine Mystique:  American Jewish Women in the Postwar Era,"</w:t>
      </w:r>
      <w:r>
        <w:t xml:space="preserve"> </w:t>
      </w:r>
      <w:r w:rsidRPr="00570AD3">
        <w:rPr>
          <w:b/>
        </w:rPr>
        <w:t>New York University</w:t>
      </w:r>
      <w:r>
        <w:t xml:space="preserve"> conference, March 2007</w:t>
      </w:r>
    </w:p>
    <w:p w14:paraId="38697270" w14:textId="77777777" w:rsidR="00755E82" w:rsidRDefault="00755E82" w:rsidP="00755E82">
      <w:r>
        <w:t>(</w:t>
      </w:r>
      <w:proofErr w:type="gramStart"/>
      <w:r>
        <w:t>invited</w:t>
      </w:r>
      <w:proofErr w:type="gramEnd"/>
      <w:r>
        <w:t xml:space="preserve"> presentation)</w:t>
      </w:r>
    </w:p>
    <w:p w14:paraId="40580748" w14:textId="77777777" w:rsidR="00755E82" w:rsidRDefault="00755E82" w:rsidP="00755E82"/>
    <w:p w14:paraId="0C1C31C5" w14:textId="77777777" w:rsidR="00755E82" w:rsidRDefault="00755E82" w:rsidP="00755E82">
      <w:r>
        <w:t xml:space="preserve">"A Rosenberg by Any Other Name:  Some Thoughts on Name Changing and Jewish Identity in the United States," presented at faculty seminar, </w:t>
      </w:r>
      <w:r w:rsidRPr="0077522D">
        <w:rPr>
          <w:b/>
        </w:rPr>
        <w:t>Cohn-</w:t>
      </w:r>
      <w:proofErr w:type="spellStart"/>
      <w:r w:rsidRPr="0077522D">
        <w:rPr>
          <w:b/>
        </w:rPr>
        <w:t>Haddow</w:t>
      </w:r>
      <w:proofErr w:type="spellEnd"/>
      <w:r w:rsidRPr="0077522D">
        <w:rPr>
          <w:b/>
        </w:rPr>
        <w:t xml:space="preserve"> Center for Judaic Studies at Wayne State University</w:t>
      </w:r>
      <w:r>
        <w:t xml:space="preserve">, Detroit, MI, November 9, 2006 </w:t>
      </w:r>
    </w:p>
    <w:p w14:paraId="30AE1986" w14:textId="77777777" w:rsidR="00755E82" w:rsidRDefault="00755E82" w:rsidP="00755E82">
      <w:r>
        <w:t>(</w:t>
      </w:r>
      <w:proofErr w:type="gramStart"/>
      <w:r>
        <w:t>invited</w:t>
      </w:r>
      <w:proofErr w:type="gramEnd"/>
      <w:r>
        <w:t xml:space="preserve"> presentation)</w:t>
      </w:r>
    </w:p>
    <w:p w14:paraId="2216040C" w14:textId="77777777" w:rsidR="00755E82" w:rsidRDefault="00755E82" w:rsidP="00755E82"/>
    <w:p w14:paraId="4F8F068B" w14:textId="77777777" w:rsidR="00755E82" w:rsidRPr="00AF62A7" w:rsidRDefault="00755E82" w:rsidP="00755E82">
      <w:pPr>
        <w:rPr>
          <w:b/>
          <w:u w:val="single"/>
        </w:rPr>
      </w:pPr>
      <w:r>
        <w:rPr>
          <w:b/>
          <w:u w:val="single"/>
        </w:rPr>
        <w:t>SERVICE:</w:t>
      </w:r>
    </w:p>
    <w:p w14:paraId="3CFADBF6" w14:textId="77777777" w:rsidR="00755E82" w:rsidRDefault="00755E82" w:rsidP="00755E82"/>
    <w:p w14:paraId="7ED5418F" w14:textId="77777777" w:rsidR="00755E82" w:rsidRPr="007707F3" w:rsidRDefault="00755E82" w:rsidP="00755E82">
      <w:pPr>
        <w:rPr>
          <w:b/>
          <w:u w:val="single"/>
        </w:rPr>
      </w:pPr>
      <w:r w:rsidRPr="007707F3">
        <w:rPr>
          <w:b/>
          <w:u w:val="single"/>
        </w:rPr>
        <w:t>To the Profession:</w:t>
      </w:r>
    </w:p>
    <w:p w14:paraId="5640F8F1" w14:textId="77777777" w:rsidR="00755E82" w:rsidRPr="00B66114" w:rsidRDefault="00755E82" w:rsidP="00755E82">
      <w:pPr>
        <w:rPr>
          <w:highlight w:val="yellow"/>
        </w:rPr>
      </w:pPr>
    </w:p>
    <w:p w14:paraId="076F6E39" w14:textId="6C1A88AF" w:rsidR="0077590D" w:rsidRPr="002937B7" w:rsidRDefault="0077590D" w:rsidP="00755E82">
      <w:r w:rsidRPr="002937B7">
        <w:t xml:space="preserve">Co-editor, </w:t>
      </w:r>
      <w:r w:rsidRPr="002937B7">
        <w:rPr>
          <w:b/>
          <w:i/>
        </w:rPr>
        <w:t>American Jewish History</w:t>
      </w:r>
      <w:r w:rsidRPr="002937B7">
        <w:rPr>
          <w:i/>
        </w:rPr>
        <w:t xml:space="preserve"> </w:t>
      </w:r>
      <w:r w:rsidRPr="002937B7">
        <w:t xml:space="preserve">(with Adam Mendelsohn and Daniel </w:t>
      </w:r>
      <w:proofErr w:type="spellStart"/>
      <w:r w:rsidRPr="002937B7">
        <w:t>Soyer</w:t>
      </w:r>
      <w:proofErr w:type="spellEnd"/>
      <w:r w:rsidRPr="002937B7">
        <w:t>)</w:t>
      </w:r>
      <w:r w:rsidR="005F707B" w:rsidRPr="002937B7">
        <w:t>, 2016-</w:t>
      </w:r>
    </w:p>
    <w:p w14:paraId="480E6596" w14:textId="77777777" w:rsidR="0077590D" w:rsidRPr="002937B7" w:rsidRDefault="0077590D" w:rsidP="00755E82"/>
    <w:p w14:paraId="2764A3CB" w14:textId="643580A0" w:rsidR="0077590D" w:rsidRPr="002937B7" w:rsidRDefault="0077590D" w:rsidP="00755E82">
      <w:pPr>
        <w:rPr>
          <w:b/>
        </w:rPr>
      </w:pPr>
      <w:r w:rsidRPr="002937B7">
        <w:t xml:space="preserve">Division co-chair, Modern Jewish History in the Americas, </w:t>
      </w:r>
      <w:r w:rsidRPr="002937B7">
        <w:rPr>
          <w:b/>
        </w:rPr>
        <w:t>Association for Jewish Studies</w:t>
      </w:r>
      <w:r w:rsidR="005F707B" w:rsidRPr="002937B7">
        <w:t>, 2015</w:t>
      </w:r>
      <w:r w:rsidR="003F5BEA" w:rsidRPr="002937B7">
        <w:t>-</w:t>
      </w:r>
    </w:p>
    <w:p w14:paraId="41605333" w14:textId="77777777" w:rsidR="0077590D" w:rsidRPr="002937B7" w:rsidRDefault="0077590D" w:rsidP="00755E82"/>
    <w:p w14:paraId="159B2845" w14:textId="336D33BB" w:rsidR="00755E82" w:rsidRPr="00B6257A" w:rsidRDefault="00755E82" w:rsidP="00755E82">
      <w:r w:rsidRPr="002937B7">
        <w:t xml:space="preserve">Member, Executive Committee, Academic Council, </w:t>
      </w:r>
      <w:r w:rsidRPr="002937B7">
        <w:rPr>
          <w:b/>
          <w:i/>
        </w:rPr>
        <w:t>American Jewish Historical Society</w:t>
      </w:r>
      <w:r w:rsidRPr="002937B7">
        <w:t>, 2010-2013</w:t>
      </w:r>
      <w:r w:rsidR="0077590D" w:rsidRPr="002937B7">
        <w:t>; 2016-</w:t>
      </w:r>
    </w:p>
    <w:p w14:paraId="7C64960F" w14:textId="0739C273" w:rsidR="00755E82" w:rsidRPr="00B6257A" w:rsidRDefault="00755E82" w:rsidP="00755E82">
      <w:r w:rsidRPr="00B6257A">
        <w:tab/>
      </w:r>
      <w:r w:rsidRPr="00661B0F">
        <w:t xml:space="preserve">Chair, Wasserman Student Essay Prize Committee </w:t>
      </w:r>
    </w:p>
    <w:p w14:paraId="39DDCA17" w14:textId="77777777" w:rsidR="00755E82" w:rsidRPr="00B6257A" w:rsidRDefault="00755E82" w:rsidP="00755E82">
      <w:r w:rsidRPr="00B6257A">
        <w:tab/>
        <w:t>Member, Max Lee Friedman Award Committee</w:t>
      </w:r>
    </w:p>
    <w:p w14:paraId="3E3749B7" w14:textId="77777777" w:rsidR="00D138FE" w:rsidRDefault="00D138FE" w:rsidP="00755E82"/>
    <w:p w14:paraId="6A13D369" w14:textId="77777777" w:rsidR="00755E82" w:rsidRDefault="00755E82" w:rsidP="00755E82">
      <w:r w:rsidRPr="0077590D">
        <w:t xml:space="preserve">Member, Editorial Board, </w:t>
      </w:r>
      <w:r w:rsidRPr="0077590D">
        <w:rPr>
          <w:b/>
          <w:i/>
        </w:rPr>
        <w:t>Southern Jewish History</w:t>
      </w:r>
      <w:r w:rsidRPr="0077590D">
        <w:t>, 2010-2015</w:t>
      </w:r>
    </w:p>
    <w:p w14:paraId="15A24C7F" w14:textId="77777777" w:rsidR="00755E82" w:rsidRPr="00B6257A" w:rsidRDefault="00755E82" w:rsidP="00755E82">
      <w:r>
        <w:tab/>
        <w:t>Helped to choose the winner of the 2011 Southern Jewish History book award.</w:t>
      </w:r>
    </w:p>
    <w:p w14:paraId="0E5D6674" w14:textId="77777777" w:rsidR="00755E82" w:rsidRDefault="00755E82" w:rsidP="00755E82"/>
    <w:p w14:paraId="30301A1A" w14:textId="77777777" w:rsidR="00755E82" w:rsidRDefault="00755E82" w:rsidP="00755E82">
      <w:r>
        <w:t xml:space="preserve">Member, Academic Advisory Council, </w:t>
      </w:r>
      <w:r w:rsidRPr="001122B8">
        <w:rPr>
          <w:b/>
          <w:i/>
        </w:rPr>
        <w:t>Jewish Women’s Archive</w:t>
      </w:r>
      <w:r>
        <w:t>, 2008—present</w:t>
      </w:r>
    </w:p>
    <w:p w14:paraId="4066267F" w14:textId="77777777" w:rsidR="00755E82" w:rsidRDefault="00755E82" w:rsidP="00755E82"/>
    <w:p w14:paraId="29DFA1D1" w14:textId="77777777" w:rsidR="00755E82" w:rsidRPr="0065510F" w:rsidRDefault="00755E82" w:rsidP="00755E82">
      <w:r w:rsidRPr="0065510F">
        <w:t xml:space="preserve">Member, Academic Council, </w:t>
      </w:r>
      <w:r w:rsidRPr="0065510F">
        <w:rPr>
          <w:b/>
          <w:i/>
        </w:rPr>
        <w:t>American Jewish Historical Society</w:t>
      </w:r>
      <w:r w:rsidRPr="0065510F">
        <w:t>, 2006—present</w:t>
      </w:r>
    </w:p>
    <w:p w14:paraId="034F93F0" w14:textId="77777777" w:rsidR="00755E82" w:rsidRDefault="00755E82" w:rsidP="00755E82"/>
    <w:p w14:paraId="1EEB1CD4" w14:textId="726E3C6A" w:rsidR="00755E82" w:rsidRDefault="00755E82" w:rsidP="00755E82">
      <w:r>
        <w:t xml:space="preserve">Editorial board member, </w:t>
      </w:r>
      <w:r w:rsidRPr="00AF62A7">
        <w:rPr>
          <w:b/>
          <w:i/>
        </w:rPr>
        <w:t>Journal of the Study of Radicalism</w:t>
      </w:r>
      <w:r>
        <w:t>, 2005—</w:t>
      </w:r>
      <w:r w:rsidR="00CA7F5D">
        <w:t>2017</w:t>
      </w:r>
    </w:p>
    <w:p w14:paraId="3CBDC52A" w14:textId="77777777" w:rsidR="00755E82" w:rsidRDefault="00755E82" w:rsidP="00755E82"/>
    <w:p w14:paraId="5741A610" w14:textId="77777777" w:rsidR="00136087" w:rsidRDefault="00136087" w:rsidP="00136087">
      <w:r w:rsidRPr="00E17883">
        <w:t xml:space="preserve">Grant reviewer, </w:t>
      </w:r>
      <w:r w:rsidRPr="00E17883">
        <w:rPr>
          <w:b/>
        </w:rPr>
        <w:t>Foundation for Jewish Culture</w:t>
      </w:r>
      <w:r w:rsidRPr="00E17883">
        <w:t>, 2013</w:t>
      </w:r>
    </w:p>
    <w:p w14:paraId="0C8C8A6F" w14:textId="77777777" w:rsidR="00136087" w:rsidRDefault="00136087" w:rsidP="00755E82"/>
    <w:p w14:paraId="027274ED" w14:textId="77777777" w:rsidR="002C0DAE" w:rsidRPr="0077590D" w:rsidRDefault="002C0DAE" w:rsidP="00755E82">
      <w:r w:rsidRPr="0077590D">
        <w:t xml:space="preserve">Manuscript reviewer, </w:t>
      </w:r>
      <w:r w:rsidRPr="0077590D">
        <w:rPr>
          <w:b/>
        </w:rPr>
        <w:t>New York University Press</w:t>
      </w:r>
      <w:r w:rsidRPr="0077590D">
        <w:t>, 2015</w:t>
      </w:r>
    </w:p>
    <w:p w14:paraId="1AE1CD1F" w14:textId="77777777" w:rsidR="002C0DAE" w:rsidRPr="0077590D" w:rsidRDefault="002C0DAE" w:rsidP="00755E82"/>
    <w:p w14:paraId="6386EF8F" w14:textId="77777777" w:rsidR="002C0DAE" w:rsidRDefault="002C0DAE" w:rsidP="00755E82">
      <w:r w:rsidRPr="0077590D">
        <w:t xml:space="preserve">Manuscript reviewer, </w:t>
      </w:r>
      <w:r w:rsidRPr="0077590D">
        <w:rPr>
          <w:b/>
        </w:rPr>
        <w:t>University of Alabama Press</w:t>
      </w:r>
      <w:r w:rsidRPr="0077590D">
        <w:t>, 2015</w:t>
      </w:r>
    </w:p>
    <w:p w14:paraId="220363C1" w14:textId="77777777" w:rsidR="002C0DAE" w:rsidRDefault="002C0DAE" w:rsidP="00755E82"/>
    <w:p w14:paraId="401DE7A7" w14:textId="43298F41" w:rsidR="00B63D62" w:rsidRPr="00F7383D" w:rsidRDefault="00B63D62" w:rsidP="00755E82">
      <w:r w:rsidRPr="00F7383D">
        <w:t xml:space="preserve">Manuscript reviewer, </w:t>
      </w:r>
      <w:r w:rsidRPr="00F7383D">
        <w:rPr>
          <w:b/>
        </w:rPr>
        <w:t>University of North Carolina Press</w:t>
      </w:r>
      <w:r w:rsidRPr="00F7383D">
        <w:t>, 2014</w:t>
      </w:r>
      <w:r w:rsidR="0077590D" w:rsidRPr="00F7383D">
        <w:t>; 2016</w:t>
      </w:r>
    </w:p>
    <w:p w14:paraId="5A3696C3" w14:textId="77777777" w:rsidR="00B63D62" w:rsidRPr="00F7383D" w:rsidRDefault="00B63D62" w:rsidP="00755E82"/>
    <w:p w14:paraId="6E7F99AD" w14:textId="4577D61F" w:rsidR="0077590D" w:rsidRPr="00F7383D" w:rsidRDefault="0077590D" w:rsidP="0077590D">
      <w:pPr>
        <w:rPr>
          <w:color w:val="191919"/>
        </w:rPr>
      </w:pPr>
      <w:r w:rsidRPr="00F7383D">
        <w:rPr>
          <w:iCs/>
        </w:rPr>
        <w:t xml:space="preserve">Manuscript reviewer, </w:t>
      </w:r>
      <w:r w:rsidRPr="00F7383D">
        <w:rPr>
          <w:b/>
          <w:i/>
          <w:iCs/>
        </w:rPr>
        <w:t xml:space="preserve">Journal of the Illinois State Historical Society, </w:t>
      </w:r>
      <w:r w:rsidRPr="00F7383D">
        <w:rPr>
          <w:iCs/>
        </w:rPr>
        <w:t>2016</w:t>
      </w:r>
      <w:r w:rsidRPr="00F7383D">
        <w:rPr>
          <w:b/>
          <w:i/>
          <w:color w:val="191919"/>
        </w:rPr>
        <w:t> </w:t>
      </w:r>
    </w:p>
    <w:p w14:paraId="5C6DFF81" w14:textId="77777777" w:rsidR="0077590D" w:rsidRPr="00F7383D" w:rsidRDefault="0077590D" w:rsidP="0077590D">
      <w:pPr>
        <w:rPr>
          <w:rFonts w:ascii="Courier" w:hAnsi="Courier" w:cs="Calibri"/>
          <w:b/>
          <w:color w:val="191919"/>
        </w:rPr>
      </w:pPr>
    </w:p>
    <w:p w14:paraId="404A4461" w14:textId="2C697B3E" w:rsidR="006D2BA0" w:rsidRPr="00F7383D" w:rsidRDefault="006D2BA0" w:rsidP="00755E82">
      <w:r w:rsidRPr="00F7383D">
        <w:t>Manuscript review</w:t>
      </w:r>
      <w:r w:rsidR="00B63D62" w:rsidRPr="00F7383D">
        <w:t>er</w:t>
      </w:r>
      <w:r w:rsidRPr="00F7383D">
        <w:t xml:space="preserve">, </w:t>
      </w:r>
      <w:r w:rsidRPr="00F7383D">
        <w:rPr>
          <w:b/>
          <w:i/>
        </w:rPr>
        <w:t>Journal of Women’s History</w:t>
      </w:r>
      <w:r w:rsidRPr="00F7383D">
        <w:t>, 2014</w:t>
      </w:r>
      <w:r w:rsidR="0077590D" w:rsidRPr="00F7383D">
        <w:t>; 2016</w:t>
      </w:r>
    </w:p>
    <w:p w14:paraId="1035208F" w14:textId="77777777" w:rsidR="006D2BA0" w:rsidRPr="00F7383D" w:rsidRDefault="006D2BA0" w:rsidP="00755E82"/>
    <w:p w14:paraId="00C8EBFD" w14:textId="12D9A8B3" w:rsidR="006D2BA0" w:rsidRDefault="006D2BA0" w:rsidP="00755E82">
      <w:r w:rsidRPr="00F7383D">
        <w:t xml:space="preserve">Manuscript reviewer, </w:t>
      </w:r>
      <w:r w:rsidRPr="00F7383D">
        <w:rPr>
          <w:b/>
          <w:i/>
        </w:rPr>
        <w:t>Diplomatic History</w:t>
      </w:r>
      <w:r w:rsidRPr="00F7383D">
        <w:t>, 2014</w:t>
      </w:r>
      <w:r w:rsidR="002C0DAE" w:rsidRPr="00F7383D">
        <w:t>, 2015</w:t>
      </w:r>
      <w:r w:rsidR="0077590D" w:rsidRPr="00F7383D">
        <w:t>, 2016</w:t>
      </w:r>
    </w:p>
    <w:p w14:paraId="46D001DD" w14:textId="77777777" w:rsidR="006D2BA0" w:rsidRDefault="006D2BA0" w:rsidP="00755E82"/>
    <w:p w14:paraId="06A776E8" w14:textId="3711F425" w:rsidR="00755E82" w:rsidRDefault="00755E82" w:rsidP="00755E82">
      <w:r w:rsidRPr="00B6257A">
        <w:t xml:space="preserve">Manuscript reviewer, </w:t>
      </w:r>
      <w:r w:rsidRPr="00B6257A">
        <w:rPr>
          <w:b/>
          <w:i/>
        </w:rPr>
        <w:t>American Jewish History</w:t>
      </w:r>
      <w:r w:rsidRPr="00B6257A">
        <w:t>, 2009; 2010</w:t>
      </w:r>
      <w:r>
        <w:t>; 2011</w:t>
      </w:r>
    </w:p>
    <w:p w14:paraId="618946B2" w14:textId="77777777" w:rsidR="00755E82" w:rsidRDefault="00755E82" w:rsidP="00755E82"/>
    <w:p w14:paraId="6A69FF24" w14:textId="77777777" w:rsidR="00755E82" w:rsidRDefault="00755E82" w:rsidP="00755E82">
      <w:r>
        <w:t xml:space="preserve">Manuscript reviewer, </w:t>
      </w:r>
      <w:r w:rsidRPr="00136087">
        <w:rPr>
          <w:b/>
        </w:rPr>
        <w:t>Palgrave Macmillan</w:t>
      </w:r>
      <w:r>
        <w:t>, 2008</w:t>
      </w:r>
    </w:p>
    <w:p w14:paraId="7F6DF82B" w14:textId="77777777" w:rsidR="00755E82" w:rsidRDefault="00755E82" w:rsidP="00755E82"/>
    <w:p w14:paraId="38D67FA2" w14:textId="77777777" w:rsidR="00755E82" w:rsidRDefault="00755E82" w:rsidP="00755E82">
      <w:r w:rsidRPr="0068279D">
        <w:t xml:space="preserve">Manuscript reviewer, </w:t>
      </w:r>
      <w:r w:rsidRPr="0068279D">
        <w:rPr>
          <w:b/>
          <w:i/>
        </w:rPr>
        <w:t>American Jewish Archives Journal</w:t>
      </w:r>
      <w:r w:rsidRPr="0068279D">
        <w:t>, 2007; 2009</w:t>
      </w:r>
    </w:p>
    <w:p w14:paraId="17EB46FD" w14:textId="77777777" w:rsidR="00755E82" w:rsidRDefault="00755E82" w:rsidP="00755E82"/>
    <w:p w14:paraId="380F2948" w14:textId="34E45919" w:rsidR="00755E82" w:rsidRDefault="00755E82" w:rsidP="00755E82">
      <w:pPr>
        <w:rPr>
          <w:iCs/>
        </w:rPr>
      </w:pPr>
      <w:r w:rsidRPr="002C0DAE">
        <w:rPr>
          <w:iCs/>
        </w:rPr>
        <w:t xml:space="preserve">Manuscript reviewer, </w:t>
      </w:r>
      <w:r w:rsidRPr="002C0DAE">
        <w:rPr>
          <w:b/>
          <w:i/>
          <w:iCs/>
        </w:rPr>
        <w:t>Southern Jewish History</w:t>
      </w:r>
      <w:r w:rsidRPr="002C0DAE">
        <w:rPr>
          <w:iCs/>
        </w:rPr>
        <w:t>, 2007; 2009; 2012</w:t>
      </w:r>
      <w:r w:rsidR="006D2BA0" w:rsidRPr="002C0DAE">
        <w:rPr>
          <w:iCs/>
        </w:rPr>
        <w:t>; 2014</w:t>
      </w:r>
    </w:p>
    <w:p w14:paraId="38AF9309" w14:textId="77777777" w:rsidR="00755E82" w:rsidRDefault="00755E82" w:rsidP="00755E82">
      <w:pPr>
        <w:rPr>
          <w:iCs/>
        </w:rPr>
      </w:pPr>
    </w:p>
    <w:p w14:paraId="42A89EFB" w14:textId="77777777" w:rsidR="00755E82" w:rsidRDefault="00755E82" w:rsidP="00755E82">
      <w:pPr>
        <w:rPr>
          <w:iCs/>
        </w:rPr>
      </w:pPr>
      <w:r>
        <w:rPr>
          <w:iCs/>
        </w:rPr>
        <w:t xml:space="preserve">Manuscript reviewer, </w:t>
      </w:r>
      <w:r w:rsidRPr="008D5B11">
        <w:rPr>
          <w:b/>
          <w:i/>
          <w:iCs/>
        </w:rPr>
        <w:t>Michigan Academician</w:t>
      </w:r>
      <w:r>
        <w:rPr>
          <w:iCs/>
        </w:rPr>
        <w:t>, 2003</w:t>
      </w:r>
    </w:p>
    <w:p w14:paraId="59E7CD70" w14:textId="77777777" w:rsidR="00755E82" w:rsidRDefault="00755E82" w:rsidP="00755E82">
      <w:pPr>
        <w:rPr>
          <w:iCs/>
        </w:rPr>
      </w:pPr>
    </w:p>
    <w:p w14:paraId="2CC11BC1" w14:textId="77777777" w:rsidR="00755E82" w:rsidRDefault="00755E82" w:rsidP="00755E82">
      <w:pPr>
        <w:rPr>
          <w:iCs/>
        </w:rPr>
      </w:pPr>
      <w:r>
        <w:rPr>
          <w:iCs/>
        </w:rPr>
        <w:t xml:space="preserve">Manuscript reviewer, </w:t>
      </w:r>
      <w:r w:rsidRPr="007707F3">
        <w:rPr>
          <w:b/>
          <w:i/>
          <w:iCs/>
        </w:rPr>
        <w:t>Houghton Mifflin</w:t>
      </w:r>
      <w:r>
        <w:rPr>
          <w:iCs/>
        </w:rPr>
        <w:t>, 2003</w:t>
      </w:r>
    </w:p>
    <w:p w14:paraId="07527B55" w14:textId="77777777" w:rsidR="00755E82" w:rsidRDefault="00755E82" w:rsidP="00755E82">
      <w:pPr>
        <w:rPr>
          <w:iCs/>
        </w:rPr>
      </w:pPr>
    </w:p>
    <w:p w14:paraId="0252128C" w14:textId="77777777" w:rsidR="00755E82" w:rsidRDefault="00755E82" w:rsidP="00755E82">
      <w:pPr>
        <w:rPr>
          <w:iCs/>
        </w:rPr>
      </w:pPr>
      <w:r>
        <w:rPr>
          <w:iCs/>
        </w:rPr>
        <w:t xml:space="preserve">Manuscript reviewer, </w:t>
      </w:r>
      <w:r w:rsidRPr="00A7388F">
        <w:rPr>
          <w:b/>
          <w:i/>
          <w:iCs/>
        </w:rPr>
        <w:t>Prentice Hall</w:t>
      </w:r>
      <w:r>
        <w:rPr>
          <w:iCs/>
        </w:rPr>
        <w:t>, 2003</w:t>
      </w:r>
    </w:p>
    <w:p w14:paraId="75DF81AB" w14:textId="77777777" w:rsidR="00755E82" w:rsidRDefault="00755E82" w:rsidP="00755E82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8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465B8A" w14:textId="77777777" w:rsidR="005A3D1D" w:rsidRPr="007707F3" w:rsidRDefault="005A3D1D" w:rsidP="005A3D1D">
      <w:pPr>
        <w:rPr>
          <w:b/>
          <w:u w:val="single"/>
        </w:rPr>
      </w:pPr>
      <w:r w:rsidRPr="007707F3">
        <w:rPr>
          <w:b/>
          <w:u w:val="single"/>
        </w:rPr>
        <w:t>To the Department and University:</w:t>
      </w:r>
    </w:p>
    <w:p w14:paraId="42328B82" w14:textId="77777777" w:rsidR="005A3D1D" w:rsidRDefault="005A3D1D" w:rsidP="005A3D1D"/>
    <w:p w14:paraId="3CA59287" w14:textId="47A49430" w:rsidR="003F5BEA" w:rsidRPr="002937B7" w:rsidRDefault="003F5BEA" w:rsidP="005A3D1D">
      <w:r w:rsidRPr="002937B7">
        <w:t xml:space="preserve">Member, </w:t>
      </w:r>
      <w:proofErr w:type="spellStart"/>
      <w:r w:rsidRPr="002937B7">
        <w:rPr>
          <w:b/>
        </w:rPr>
        <w:t>GenCen</w:t>
      </w:r>
      <w:proofErr w:type="spellEnd"/>
      <w:r w:rsidRPr="002937B7">
        <w:rPr>
          <w:b/>
        </w:rPr>
        <w:t xml:space="preserve"> Advisory Committee</w:t>
      </w:r>
      <w:r w:rsidRPr="002937B7">
        <w:t>, 2017-</w:t>
      </w:r>
    </w:p>
    <w:p w14:paraId="36F31E35" w14:textId="77777777" w:rsidR="003F5BEA" w:rsidRPr="002937B7" w:rsidRDefault="003F5BEA" w:rsidP="005A3D1D"/>
    <w:p w14:paraId="30335869" w14:textId="173FC3A4" w:rsidR="005B65A0" w:rsidRPr="002937B7" w:rsidRDefault="005B65A0" w:rsidP="005A3D1D">
      <w:r w:rsidRPr="002937B7">
        <w:t xml:space="preserve">Member, Anderson Prize Committee, </w:t>
      </w:r>
      <w:r w:rsidRPr="002937B7">
        <w:rPr>
          <w:b/>
        </w:rPr>
        <w:t>Center for Gender in Global Context</w:t>
      </w:r>
      <w:r w:rsidRPr="002937B7">
        <w:t>, 2017</w:t>
      </w:r>
    </w:p>
    <w:p w14:paraId="465DCAF4" w14:textId="77777777" w:rsidR="005B65A0" w:rsidRPr="002937B7" w:rsidRDefault="005B65A0" w:rsidP="005A3D1D"/>
    <w:p w14:paraId="04412B9F" w14:textId="0D24D8A4" w:rsidR="005B65A0" w:rsidRPr="002937B7" w:rsidRDefault="005B65A0" w:rsidP="005A3D1D">
      <w:r w:rsidRPr="002937B7">
        <w:t xml:space="preserve">Member, </w:t>
      </w:r>
      <w:r w:rsidR="005F0D6C" w:rsidRPr="002937B7">
        <w:t xml:space="preserve">Research Workshop Committee, </w:t>
      </w:r>
      <w:r w:rsidR="005F0D6C" w:rsidRPr="002937B7">
        <w:rPr>
          <w:b/>
        </w:rPr>
        <w:t>Center for Gender in Global Context</w:t>
      </w:r>
      <w:r w:rsidR="005F0D6C" w:rsidRPr="002937B7">
        <w:t>, 2017</w:t>
      </w:r>
    </w:p>
    <w:p w14:paraId="3CD39361" w14:textId="77777777" w:rsidR="005B65A0" w:rsidRPr="002937B7" w:rsidRDefault="005B65A0" w:rsidP="005A3D1D"/>
    <w:p w14:paraId="65A9D010" w14:textId="22A339A3" w:rsidR="0077590D" w:rsidRPr="002937B7" w:rsidRDefault="0077590D" w:rsidP="005A3D1D">
      <w:r w:rsidRPr="002937B7">
        <w:lastRenderedPageBreak/>
        <w:t xml:space="preserve">Member, </w:t>
      </w:r>
      <w:r w:rsidRPr="002937B7">
        <w:rPr>
          <w:b/>
        </w:rPr>
        <w:t>History Department</w:t>
      </w:r>
      <w:r w:rsidRPr="002937B7">
        <w:t xml:space="preserve">, Annual Review Committee, </w:t>
      </w:r>
      <w:r w:rsidR="005F0D6C" w:rsidRPr="002937B7">
        <w:t xml:space="preserve">2003-2004; 2008-2009; </w:t>
      </w:r>
      <w:r w:rsidRPr="002937B7">
        <w:t>2016-2017</w:t>
      </w:r>
      <w:r w:rsidR="005B65A0" w:rsidRPr="002937B7">
        <w:t>; 2017-2018</w:t>
      </w:r>
    </w:p>
    <w:p w14:paraId="187FF6B5" w14:textId="77777777" w:rsidR="0077590D" w:rsidRPr="002937B7" w:rsidRDefault="0077590D" w:rsidP="005A3D1D"/>
    <w:p w14:paraId="5EE9BC25" w14:textId="193A8D1B" w:rsidR="00D90063" w:rsidRPr="00D90063" w:rsidRDefault="00D90063" w:rsidP="00D90063">
      <w:r w:rsidRPr="002937B7">
        <w:t xml:space="preserve">Member, </w:t>
      </w:r>
      <w:r w:rsidRPr="002937B7">
        <w:rPr>
          <w:b/>
        </w:rPr>
        <w:t>History Department</w:t>
      </w:r>
      <w:r w:rsidRPr="002937B7">
        <w:t>, reappointment committee, Delia Fernandez (responsible for research)</w:t>
      </w:r>
    </w:p>
    <w:p w14:paraId="08EBFC9A" w14:textId="77777777" w:rsidR="00D90063" w:rsidRDefault="00D90063" w:rsidP="00D90063">
      <w:pPr>
        <w:rPr>
          <w:rFonts w:ascii="American Typewriter" w:hAnsi="American Typewriter"/>
        </w:rPr>
      </w:pPr>
    </w:p>
    <w:p w14:paraId="35679FD6" w14:textId="3E9FEE26" w:rsidR="005A3D1D" w:rsidRDefault="005A3D1D" w:rsidP="005A3D1D">
      <w:r w:rsidRPr="002C0DAE">
        <w:t xml:space="preserve">Member, </w:t>
      </w:r>
      <w:r w:rsidRPr="002C0DAE">
        <w:rPr>
          <w:b/>
        </w:rPr>
        <w:t>History Department</w:t>
      </w:r>
      <w:r w:rsidRPr="002C0DAE">
        <w:t xml:space="preserve">, Tenure and Promotion Committee, Matthew </w:t>
      </w:r>
      <w:proofErr w:type="spellStart"/>
      <w:r w:rsidRPr="002C0DAE">
        <w:t>Pauly</w:t>
      </w:r>
      <w:proofErr w:type="spellEnd"/>
      <w:r w:rsidRPr="002C0DAE">
        <w:t>, 2014</w:t>
      </w:r>
    </w:p>
    <w:p w14:paraId="3243DC43" w14:textId="77777777" w:rsidR="005A3D1D" w:rsidRDefault="005A3D1D" w:rsidP="005A3D1D"/>
    <w:p w14:paraId="49BBC771" w14:textId="7AD2B341" w:rsidR="005A3D1D" w:rsidRPr="00661B0F" w:rsidRDefault="005A3D1D" w:rsidP="005A3D1D">
      <w:r w:rsidRPr="00661B0F">
        <w:t xml:space="preserve">Chair, </w:t>
      </w:r>
      <w:r w:rsidRPr="00661B0F">
        <w:rPr>
          <w:b/>
        </w:rPr>
        <w:t>History Department</w:t>
      </w:r>
      <w:r w:rsidRPr="00661B0F">
        <w:t>, Undergraduate Committee, 2011-2012 (helped develop new specializations for College of Social Sciences)</w:t>
      </w:r>
      <w:r w:rsidR="002C0DAE">
        <w:t xml:space="preserve">; </w:t>
      </w:r>
      <w:r w:rsidR="002C0DAE" w:rsidRPr="00B6257A">
        <w:t>2010-2011 (developed successful proposal to limit HST 201 to history majors and minors)</w:t>
      </w:r>
      <w:r w:rsidR="002C0DAE">
        <w:t xml:space="preserve">; </w:t>
      </w:r>
      <w:r w:rsidR="002C0DAE" w:rsidRPr="0068279D">
        <w:t>2008-2009 (organized faculty retreat to reform the undergraduate curriculum, January 24, 2009)</w:t>
      </w:r>
      <w:r w:rsidR="005F0D6C">
        <w:t xml:space="preserve">; </w:t>
      </w:r>
    </w:p>
    <w:p w14:paraId="43DF0787" w14:textId="77777777" w:rsidR="005A3D1D" w:rsidRPr="00661B0F" w:rsidRDefault="005A3D1D" w:rsidP="005A3D1D"/>
    <w:p w14:paraId="5E3098D6" w14:textId="77777777" w:rsidR="005A3D1D" w:rsidRDefault="005A3D1D" w:rsidP="005A3D1D">
      <w:r w:rsidRPr="00661B0F">
        <w:t xml:space="preserve">Chair, </w:t>
      </w:r>
      <w:r w:rsidRPr="00661B0F">
        <w:rPr>
          <w:b/>
        </w:rPr>
        <w:t>History Department</w:t>
      </w:r>
      <w:r w:rsidRPr="00661B0F">
        <w:t xml:space="preserve">, Tenure and Promotion Committee, Michael </w:t>
      </w:r>
      <w:proofErr w:type="spellStart"/>
      <w:r w:rsidRPr="00661B0F">
        <w:t>Stamm</w:t>
      </w:r>
      <w:proofErr w:type="spellEnd"/>
      <w:r w:rsidRPr="00661B0F">
        <w:t>, 2011-2012</w:t>
      </w:r>
    </w:p>
    <w:p w14:paraId="09643EEF" w14:textId="77777777" w:rsidR="005A3D1D" w:rsidRDefault="005A3D1D" w:rsidP="005A3D1D"/>
    <w:p w14:paraId="2D489863" w14:textId="77777777" w:rsidR="008B2B3A" w:rsidRPr="00661B0F" w:rsidRDefault="008B2B3A" w:rsidP="008B2B3A">
      <w:r w:rsidRPr="00661B0F">
        <w:t xml:space="preserve">Co-facilitator, </w:t>
      </w:r>
      <w:r w:rsidRPr="00661B0F">
        <w:rPr>
          <w:b/>
        </w:rPr>
        <w:t>Faculty Learning Community</w:t>
      </w:r>
      <w:r w:rsidRPr="00661B0F">
        <w:t>, “From the Margins to the Mainstream,” 2011-2012</w:t>
      </w:r>
    </w:p>
    <w:p w14:paraId="3DD96007" w14:textId="77777777" w:rsidR="005A3D1D" w:rsidRDefault="005A3D1D" w:rsidP="005A3D1D"/>
    <w:p w14:paraId="5745B6CC" w14:textId="77777777" w:rsidR="005A3D1D" w:rsidRPr="00E17883" w:rsidRDefault="005A3D1D" w:rsidP="005A3D1D">
      <w:r w:rsidRPr="00E17883">
        <w:t xml:space="preserve">Member, </w:t>
      </w:r>
      <w:r w:rsidRPr="00E17883">
        <w:rPr>
          <w:b/>
        </w:rPr>
        <w:t>History Department</w:t>
      </w:r>
      <w:r w:rsidRPr="00E17883">
        <w:t>, Department Advisory Committee, 2006-2007; 2011-2013</w:t>
      </w:r>
    </w:p>
    <w:p w14:paraId="28828A2D" w14:textId="77777777" w:rsidR="005A3D1D" w:rsidRPr="00E17883" w:rsidRDefault="005A3D1D" w:rsidP="005A3D1D"/>
    <w:p w14:paraId="32FBA090" w14:textId="77777777" w:rsidR="005A3D1D" w:rsidRDefault="005A3D1D" w:rsidP="005A3D1D">
      <w:r w:rsidRPr="00E17883">
        <w:t xml:space="preserve">Member, </w:t>
      </w:r>
      <w:r w:rsidRPr="00E17883">
        <w:rPr>
          <w:b/>
        </w:rPr>
        <w:t>History Department</w:t>
      </w:r>
      <w:r w:rsidRPr="00E17883">
        <w:t>, Undergraduate Committee, 2006-2007; 2012-2013</w:t>
      </w:r>
    </w:p>
    <w:p w14:paraId="7A4B8156" w14:textId="77777777" w:rsidR="005A3D1D" w:rsidRDefault="005A3D1D" w:rsidP="005A3D1D"/>
    <w:p w14:paraId="7065CE4E" w14:textId="09CD6A9D" w:rsidR="005A3D1D" w:rsidRDefault="005A3D1D" w:rsidP="005A3D1D">
      <w:r w:rsidRPr="00F7383D">
        <w:t>Member</w:t>
      </w:r>
      <w:r w:rsidRPr="00F7383D">
        <w:rPr>
          <w:b/>
        </w:rPr>
        <w:t>, History Department/Lyman Briggs College</w:t>
      </w:r>
      <w:r w:rsidRPr="00F7383D">
        <w:t xml:space="preserve">, 2PC Committee, Helen </w:t>
      </w:r>
      <w:proofErr w:type="spellStart"/>
      <w:r w:rsidRPr="00F7383D">
        <w:t>Veit</w:t>
      </w:r>
      <w:proofErr w:type="spellEnd"/>
      <w:r w:rsidRPr="00F7383D">
        <w:t xml:space="preserve">, Mark Waddell, Georgina Montgomery, </w:t>
      </w:r>
      <w:r w:rsidR="0077590D" w:rsidRPr="00F7383D">
        <w:t>Naoko Wake:  2011, 2012, 2013; 2016</w:t>
      </w:r>
    </w:p>
    <w:p w14:paraId="33E89FCD" w14:textId="77777777" w:rsidR="005A3D1D" w:rsidRDefault="005A3D1D" w:rsidP="005A3D1D"/>
    <w:p w14:paraId="3DADB5F4" w14:textId="0CA8699F" w:rsidR="005A3D1D" w:rsidRDefault="005A3D1D" w:rsidP="005A3D1D">
      <w:r>
        <w:t xml:space="preserve">Member, </w:t>
      </w:r>
      <w:r w:rsidRPr="006A6708">
        <w:rPr>
          <w:b/>
        </w:rPr>
        <w:t>College of Social Sciences</w:t>
      </w:r>
      <w:r>
        <w:t xml:space="preserve"> Screening Committee for University Awards, 2006</w:t>
      </w:r>
    </w:p>
    <w:p w14:paraId="4C2A3944" w14:textId="77777777" w:rsidR="005A3D1D" w:rsidRDefault="005A3D1D" w:rsidP="005A3D1D"/>
    <w:p w14:paraId="0AE3C790" w14:textId="77777777" w:rsidR="005A3D1D" w:rsidRDefault="005A3D1D" w:rsidP="005A3D1D">
      <w:r>
        <w:t xml:space="preserve">Member, </w:t>
      </w:r>
      <w:r w:rsidRPr="00C40240">
        <w:rPr>
          <w:b/>
        </w:rPr>
        <w:t>History Department</w:t>
      </w:r>
      <w:r>
        <w:t>, Graduate Committee, 2001-2003, 2004-2005</w:t>
      </w:r>
    </w:p>
    <w:p w14:paraId="2A6EA0AA" w14:textId="77777777" w:rsidR="005A3D1D" w:rsidRDefault="005A3D1D" w:rsidP="005A3D1D"/>
    <w:p w14:paraId="711653AD" w14:textId="77777777" w:rsidR="005A3D1D" w:rsidRDefault="005A3D1D" w:rsidP="005A3D1D">
      <w:r w:rsidRPr="002937B7">
        <w:t xml:space="preserve">Member, </w:t>
      </w:r>
      <w:r w:rsidRPr="002937B7">
        <w:rPr>
          <w:b/>
        </w:rPr>
        <w:t>Jewish Studies</w:t>
      </w:r>
      <w:r w:rsidRPr="002937B7">
        <w:t>, core faculty, 2001—present</w:t>
      </w:r>
    </w:p>
    <w:p w14:paraId="0094FD5A" w14:textId="77777777" w:rsidR="005A3D1D" w:rsidRDefault="005A3D1D" w:rsidP="005A3D1D"/>
    <w:p w14:paraId="0C24E5F5" w14:textId="77777777" w:rsidR="005A3D1D" w:rsidRDefault="005A3D1D" w:rsidP="005A3D1D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8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7E78D5" w14:textId="00B006CD" w:rsidR="00755E82" w:rsidRDefault="00755E82" w:rsidP="00755E82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83"/>
        </w:tabs>
        <w:rPr>
          <w:rStyle w:val="HTMLTypewriter"/>
          <w:rFonts w:ascii="Times New Roman" w:hAnsi="Times New Roman"/>
          <w:b/>
          <w:sz w:val="24"/>
          <w:u w:val="single"/>
        </w:rPr>
      </w:pPr>
      <w:r w:rsidRPr="007707F3">
        <w:rPr>
          <w:rStyle w:val="HTMLTypewriter"/>
          <w:rFonts w:ascii="Times New Roman" w:hAnsi="Times New Roman"/>
          <w:b/>
          <w:sz w:val="24"/>
          <w:u w:val="single"/>
        </w:rPr>
        <w:t>To the Community</w:t>
      </w:r>
      <w:r w:rsidR="00697D59">
        <w:rPr>
          <w:rStyle w:val="HTMLTypewriter"/>
          <w:rFonts w:ascii="Times New Roman" w:hAnsi="Times New Roman"/>
          <w:b/>
          <w:sz w:val="24"/>
          <w:u w:val="single"/>
        </w:rPr>
        <w:t xml:space="preserve"> (selected)</w:t>
      </w:r>
      <w:r w:rsidRPr="007707F3">
        <w:rPr>
          <w:rStyle w:val="HTMLTypewriter"/>
          <w:rFonts w:ascii="Times New Roman" w:hAnsi="Times New Roman"/>
          <w:b/>
          <w:sz w:val="24"/>
          <w:u w:val="single"/>
        </w:rPr>
        <w:t>:</w:t>
      </w:r>
    </w:p>
    <w:p w14:paraId="045B23F3" w14:textId="77777777" w:rsidR="00D138FE" w:rsidRPr="00E17883" w:rsidRDefault="00D138FE" w:rsidP="00755E82">
      <w:pPr>
        <w:rPr>
          <w:b/>
          <w:bCs/>
        </w:rPr>
      </w:pPr>
    </w:p>
    <w:p w14:paraId="7123A099" w14:textId="403E5D09" w:rsidR="004B0130" w:rsidRDefault="004B0130" w:rsidP="00F268A5">
      <w:pPr>
        <w:rPr>
          <w:bCs/>
          <w:color w:val="333333"/>
          <w:shd w:val="clear" w:color="auto" w:fill="FFFFFF"/>
        </w:rPr>
      </w:pPr>
      <w:r>
        <w:rPr>
          <w:bCs/>
          <w:color w:val="333333"/>
          <w:shd w:val="clear" w:color="auto" w:fill="FFFFFF"/>
        </w:rPr>
        <w:t xml:space="preserve">Participant, Panel on </w:t>
      </w:r>
      <w:proofErr w:type="spellStart"/>
      <w:r>
        <w:rPr>
          <w:bCs/>
          <w:color w:val="333333"/>
          <w:shd w:val="clear" w:color="auto" w:fill="FFFFFF"/>
        </w:rPr>
        <w:t>Antisemitism</w:t>
      </w:r>
      <w:proofErr w:type="spellEnd"/>
      <w:r>
        <w:rPr>
          <w:bCs/>
          <w:color w:val="333333"/>
          <w:shd w:val="clear" w:color="auto" w:fill="FFFFFF"/>
        </w:rPr>
        <w:t xml:space="preserve"> and </w:t>
      </w:r>
      <w:proofErr w:type="spellStart"/>
      <w:r w:rsidR="00E06E02">
        <w:rPr>
          <w:bCs/>
          <w:color w:val="333333"/>
          <w:shd w:val="clear" w:color="auto" w:fill="FFFFFF"/>
        </w:rPr>
        <w:t>Islamophobia</w:t>
      </w:r>
      <w:proofErr w:type="spellEnd"/>
      <w:r>
        <w:rPr>
          <w:bCs/>
          <w:color w:val="333333"/>
          <w:shd w:val="clear" w:color="auto" w:fill="FFFFFF"/>
        </w:rPr>
        <w:t>, James Madison College, March 14, 2018</w:t>
      </w:r>
    </w:p>
    <w:p w14:paraId="7ED50B62" w14:textId="77777777" w:rsidR="004B0130" w:rsidRDefault="004B0130" w:rsidP="00F268A5">
      <w:pPr>
        <w:rPr>
          <w:bCs/>
          <w:color w:val="333333"/>
          <w:shd w:val="clear" w:color="auto" w:fill="FFFFFF"/>
        </w:rPr>
      </w:pPr>
    </w:p>
    <w:p w14:paraId="0A10AFD6" w14:textId="74EF8DA3" w:rsidR="00CA7F5D" w:rsidRPr="004B0130" w:rsidRDefault="004B0130" w:rsidP="00F268A5">
      <w:pPr>
        <w:rPr>
          <w:bCs/>
          <w:color w:val="333333"/>
          <w:shd w:val="clear" w:color="auto" w:fill="FFFFFF"/>
        </w:rPr>
      </w:pPr>
      <w:r w:rsidRPr="004B0130">
        <w:rPr>
          <w:bCs/>
          <w:color w:val="333333"/>
          <w:shd w:val="clear" w:color="auto" w:fill="FFFFFF"/>
        </w:rPr>
        <w:t xml:space="preserve">Discussion leader, </w:t>
      </w:r>
      <w:r w:rsidRPr="004B0130">
        <w:rPr>
          <w:bCs/>
          <w:i/>
          <w:color w:val="333333"/>
          <w:shd w:val="clear" w:color="auto" w:fill="FFFFFF"/>
        </w:rPr>
        <w:t>Hester Street</w:t>
      </w:r>
      <w:r w:rsidRPr="004B0130">
        <w:rPr>
          <w:bCs/>
          <w:color w:val="333333"/>
          <w:shd w:val="clear" w:color="auto" w:fill="FFFFFF"/>
        </w:rPr>
        <w:t xml:space="preserve">, </w:t>
      </w:r>
      <w:proofErr w:type="spellStart"/>
      <w:r w:rsidRPr="004B0130">
        <w:rPr>
          <w:b/>
          <w:bCs/>
          <w:color w:val="333333"/>
          <w:shd w:val="clear" w:color="auto" w:fill="FFFFFF"/>
        </w:rPr>
        <w:t>Kehillat</w:t>
      </w:r>
      <w:proofErr w:type="spellEnd"/>
      <w:r w:rsidRPr="004B0130">
        <w:rPr>
          <w:b/>
          <w:bCs/>
          <w:color w:val="333333"/>
          <w:shd w:val="clear" w:color="auto" w:fill="FFFFFF"/>
        </w:rPr>
        <w:t xml:space="preserve"> Israel Film Festival, </w:t>
      </w:r>
      <w:r w:rsidRPr="004B0130">
        <w:rPr>
          <w:bCs/>
          <w:color w:val="333333"/>
          <w:shd w:val="clear" w:color="auto" w:fill="FFFFFF"/>
        </w:rPr>
        <w:t>Lansing, MI, February 24, 2018</w:t>
      </w:r>
    </w:p>
    <w:p w14:paraId="700925A3" w14:textId="77777777" w:rsidR="004B0130" w:rsidRDefault="004B0130" w:rsidP="00F268A5">
      <w:pPr>
        <w:rPr>
          <w:bCs/>
          <w:color w:val="333333"/>
          <w:highlight w:val="yellow"/>
          <w:shd w:val="clear" w:color="auto" w:fill="FFFFFF"/>
        </w:rPr>
      </w:pPr>
    </w:p>
    <w:p w14:paraId="2519A43F" w14:textId="23766823" w:rsidR="004B0130" w:rsidRPr="004B0130" w:rsidRDefault="004B0130" w:rsidP="00F268A5">
      <w:pPr>
        <w:rPr>
          <w:bCs/>
          <w:color w:val="333333"/>
          <w:shd w:val="clear" w:color="auto" w:fill="FFFFFF"/>
        </w:rPr>
      </w:pPr>
      <w:r w:rsidRPr="004B0130">
        <w:rPr>
          <w:bCs/>
          <w:color w:val="333333"/>
          <w:shd w:val="clear" w:color="auto" w:fill="FFFFFF"/>
        </w:rPr>
        <w:t xml:space="preserve">Participant, </w:t>
      </w:r>
      <w:r>
        <w:rPr>
          <w:bCs/>
          <w:color w:val="333333"/>
          <w:shd w:val="clear" w:color="auto" w:fill="FFFFFF"/>
        </w:rPr>
        <w:t xml:space="preserve">Panel on </w:t>
      </w:r>
      <w:proofErr w:type="spellStart"/>
      <w:r w:rsidRPr="004B0130">
        <w:rPr>
          <w:bCs/>
          <w:color w:val="333333"/>
          <w:shd w:val="clear" w:color="auto" w:fill="FFFFFF"/>
        </w:rPr>
        <w:t>Antisemitism</w:t>
      </w:r>
      <w:proofErr w:type="spellEnd"/>
      <w:r w:rsidRPr="004B0130">
        <w:rPr>
          <w:bCs/>
          <w:color w:val="333333"/>
          <w:shd w:val="clear" w:color="auto" w:fill="FFFFFF"/>
        </w:rPr>
        <w:t xml:space="preserve">, </w:t>
      </w:r>
      <w:r w:rsidRPr="004B0130">
        <w:rPr>
          <w:b/>
          <w:bCs/>
          <w:color w:val="333333"/>
          <w:shd w:val="clear" w:color="auto" w:fill="FFFFFF"/>
        </w:rPr>
        <w:t>MSU Law School Diversity Month</w:t>
      </w:r>
      <w:r w:rsidRPr="004B0130">
        <w:rPr>
          <w:bCs/>
          <w:color w:val="333333"/>
          <w:shd w:val="clear" w:color="auto" w:fill="FFFFFF"/>
        </w:rPr>
        <w:t xml:space="preserve">, </w:t>
      </w:r>
      <w:r>
        <w:rPr>
          <w:bCs/>
          <w:color w:val="333333"/>
          <w:shd w:val="clear" w:color="auto" w:fill="FFFFFF"/>
        </w:rPr>
        <w:t>February 19, 2018</w:t>
      </w:r>
    </w:p>
    <w:p w14:paraId="63BECC71" w14:textId="77777777" w:rsidR="004B0130" w:rsidRPr="004B0130" w:rsidRDefault="004B0130" w:rsidP="00F268A5">
      <w:pPr>
        <w:rPr>
          <w:bCs/>
          <w:color w:val="333333"/>
          <w:highlight w:val="yellow"/>
          <w:shd w:val="clear" w:color="auto" w:fill="FFFFFF"/>
        </w:rPr>
      </w:pPr>
    </w:p>
    <w:p w14:paraId="2F64C27B" w14:textId="0A0322B9" w:rsidR="00CA7F5D" w:rsidRPr="002937B7" w:rsidRDefault="00CA7F5D" w:rsidP="00F268A5">
      <w:r w:rsidRPr="002937B7">
        <w:lastRenderedPageBreak/>
        <w:t xml:space="preserve">Participant in Human Library (talked with middle school students about </w:t>
      </w:r>
      <w:proofErr w:type="spellStart"/>
      <w:r w:rsidRPr="002937B7">
        <w:t>antisemitism</w:t>
      </w:r>
      <w:proofErr w:type="spellEnd"/>
      <w:r w:rsidRPr="002937B7">
        <w:t xml:space="preserve">, Jewish history, and identity), </w:t>
      </w:r>
      <w:proofErr w:type="spellStart"/>
      <w:r w:rsidRPr="002937B7">
        <w:rPr>
          <w:b/>
        </w:rPr>
        <w:t>Sashabaw</w:t>
      </w:r>
      <w:proofErr w:type="spellEnd"/>
      <w:r w:rsidRPr="002937B7">
        <w:rPr>
          <w:b/>
        </w:rPr>
        <w:t xml:space="preserve"> Middle School</w:t>
      </w:r>
      <w:r w:rsidRPr="002937B7">
        <w:t>, November 16, 2017</w:t>
      </w:r>
    </w:p>
    <w:p w14:paraId="701D1084" w14:textId="77777777" w:rsidR="00CA7F5D" w:rsidRPr="002937B7" w:rsidRDefault="00CA7F5D" w:rsidP="00F268A5"/>
    <w:p w14:paraId="544D6F33" w14:textId="75DE9901" w:rsidR="00CA7F5D" w:rsidRPr="002937B7" w:rsidRDefault="00CA7F5D" w:rsidP="00F268A5">
      <w:r w:rsidRPr="002937B7">
        <w:t xml:space="preserve">“Understanding American Press Coverage of the Holocaust,” presented to Lakeview High School students for “research sprint” </w:t>
      </w:r>
      <w:r w:rsidR="001234E3" w:rsidRPr="002937B7">
        <w:t xml:space="preserve">sponsored by </w:t>
      </w:r>
      <w:r w:rsidR="001234E3" w:rsidRPr="002937B7">
        <w:rPr>
          <w:b/>
        </w:rPr>
        <w:t>Michigan State University Library</w:t>
      </w:r>
      <w:r w:rsidR="001234E3" w:rsidRPr="002937B7">
        <w:t xml:space="preserve"> to</w:t>
      </w:r>
      <w:r w:rsidRPr="002937B7">
        <w:t xml:space="preserve"> contribute to the US Holocaust Memorial Museum’s History Unfolded project</w:t>
      </w:r>
    </w:p>
    <w:p w14:paraId="39AFDDBB" w14:textId="77777777" w:rsidR="00CA7F5D" w:rsidRPr="002937B7" w:rsidRDefault="00CA7F5D" w:rsidP="00F268A5">
      <w:pPr>
        <w:rPr>
          <w:rFonts w:ascii="American Typewriter" w:hAnsi="American Typewriter"/>
        </w:rPr>
      </w:pPr>
    </w:p>
    <w:p w14:paraId="0FA6DF89" w14:textId="44CB746E" w:rsidR="00177CD8" w:rsidRPr="002937B7" w:rsidRDefault="00177CD8" w:rsidP="00F268A5">
      <w:pPr>
        <w:rPr>
          <w:bCs/>
          <w:color w:val="333333"/>
          <w:shd w:val="clear" w:color="auto" w:fill="FFFFFF"/>
        </w:rPr>
      </w:pPr>
      <w:r w:rsidRPr="002937B7">
        <w:rPr>
          <w:bCs/>
          <w:color w:val="333333"/>
          <w:shd w:val="clear" w:color="auto" w:fill="FFFFFF"/>
        </w:rPr>
        <w:t xml:space="preserve">With Deborah Margolis, “Jewish Continuity and Social Change in American </w:t>
      </w:r>
      <w:proofErr w:type="spellStart"/>
      <w:r w:rsidRPr="002937B7">
        <w:rPr>
          <w:bCs/>
          <w:color w:val="333333"/>
          <w:shd w:val="clear" w:color="auto" w:fill="FFFFFF"/>
        </w:rPr>
        <w:t>Haggadot</w:t>
      </w:r>
      <w:proofErr w:type="spellEnd"/>
      <w:r w:rsidRPr="002937B7">
        <w:rPr>
          <w:bCs/>
          <w:color w:val="333333"/>
          <w:shd w:val="clear" w:color="auto" w:fill="FFFFFF"/>
        </w:rPr>
        <w:t xml:space="preserve"> from the Sylvia B. Kruger </w:t>
      </w:r>
      <w:proofErr w:type="spellStart"/>
      <w:r w:rsidRPr="002937B7">
        <w:rPr>
          <w:bCs/>
          <w:color w:val="333333"/>
          <w:shd w:val="clear" w:color="auto" w:fill="FFFFFF"/>
        </w:rPr>
        <w:t>Haggadah</w:t>
      </w:r>
      <w:proofErr w:type="spellEnd"/>
      <w:r w:rsidRPr="002937B7">
        <w:rPr>
          <w:bCs/>
          <w:color w:val="333333"/>
          <w:shd w:val="clear" w:color="auto" w:fill="FFFFFF"/>
        </w:rPr>
        <w:t xml:space="preserve"> Collection,” presentation for </w:t>
      </w:r>
      <w:proofErr w:type="spellStart"/>
      <w:r w:rsidRPr="002937B7">
        <w:rPr>
          <w:b/>
          <w:bCs/>
          <w:color w:val="333333"/>
          <w:shd w:val="clear" w:color="auto" w:fill="FFFFFF"/>
        </w:rPr>
        <w:t>Kehillat</w:t>
      </w:r>
      <w:proofErr w:type="spellEnd"/>
      <w:r w:rsidRPr="002937B7">
        <w:rPr>
          <w:b/>
          <w:bCs/>
          <w:color w:val="333333"/>
          <w:shd w:val="clear" w:color="auto" w:fill="FFFFFF"/>
        </w:rPr>
        <w:t xml:space="preserve"> Israel</w:t>
      </w:r>
      <w:r w:rsidRPr="002937B7">
        <w:rPr>
          <w:bCs/>
          <w:color w:val="333333"/>
          <w:shd w:val="clear" w:color="auto" w:fill="FFFFFF"/>
        </w:rPr>
        <w:t>, Lansing, MI</w:t>
      </w:r>
      <w:r w:rsidR="00CA7F5D" w:rsidRPr="002937B7">
        <w:rPr>
          <w:bCs/>
          <w:color w:val="333333"/>
          <w:shd w:val="clear" w:color="auto" w:fill="FFFFFF"/>
        </w:rPr>
        <w:t>, February 19, 2017</w:t>
      </w:r>
    </w:p>
    <w:p w14:paraId="0FDA54CD" w14:textId="77777777" w:rsidR="00177CD8" w:rsidRPr="002937B7" w:rsidRDefault="00177CD8" w:rsidP="00F268A5">
      <w:pPr>
        <w:rPr>
          <w:bCs/>
          <w:color w:val="333333"/>
          <w:shd w:val="clear" w:color="auto" w:fill="FFFFFF"/>
        </w:rPr>
      </w:pPr>
    </w:p>
    <w:p w14:paraId="721643D6" w14:textId="430E1E22" w:rsidR="00177CD8" w:rsidRDefault="00177CD8" w:rsidP="00F268A5">
      <w:pPr>
        <w:rPr>
          <w:bCs/>
          <w:color w:val="333333"/>
          <w:shd w:val="clear" w:color="auto" w:fill="FFFFFF"/>
        </w:rPr>
      </w:pPr>
      <w:r w:rsidRPr="002937B7">
        <w:rPr>
          <w:bCs/>
          <w:color w:val="333333"/>
          <w:shd w:val="clear" w:color="auto" w:fill="FFFFFF"/>
        </w:rPr>
        <w:t xml:space="preserve">Participant, “Religious Freedom in the Age of Trump,” roundtable at </w:t>
      </w:r>
      <w:r w:rsidRPr="002937B7">
        <w:rPr>
          <w:b/>
          <w:bCs/>
          <w:color w:val="333333"/>
          <w:shd w:val="clear" w:color="auto" w:fill="FFFFFF"/>
        </w:rPr>
        <w:t>Michigan State University</w:t>
      </w:r>
      <w:r w:rsidRPr="002937B7">
        <w:rPr>
          <w:bCs/>
          <w:color w:val="333333"/>
          <w:shd w:val="clear" w:color="auto" w:fill="FFFFFF"/>
        </w:rPr>
        <w:t>, February 10, 2017</w:t>
      </w:r>
    </w:p>
    <w:p w14:paraId="26FFEC04" w14:textId="77777777" w:rsidR="00177CD8" w:rsidRDefault="00177CD8" w:rsidP="00F268A5">
      <w:pPr>
        <w:rPr>
          <w:bCs/>
          <w:color w:val="333333"/>
          <w:shd w:val="clear" w:color="auto" w:fill="FFFFFF"/>
        </w:rPr>
      </w:pPr>
    </w:p>
    <w:p w14:paraId="3E869361" w14:textId="5B354E0B" w:rsidR="00F268A5" w:rsidRPr="00F7383D" w:rsidRDefault="00F268A5" w:rsidP="00F268A5">
      <w:pPr>
        <w:rPr>
          <w:rFonts w:ascii="Futura" w:hAnsi="Futura" w:cs="Futura"/>
          <w:b/>
          <w:i/>
        </w:rPr>
      </w:pPr>
      <w:r w:rsidRPr="00F7383D">
        <w:rPr>
          <w:bCs/>
          <w:color w:val="333333"/>
          <w:shd w:val="clear" w:color="auto" w:fill="FFFFFF"/>
        </w:rPr>
        <w:t>Member, Advisory Panel</w:t>
      </w:r>
      <w:r w:rsidRPr="00F7383D">
        <w:t xml:space="preserve">, </w:t>
      </w:r>
      <w:r w:rsidRPr="00F7383D">
        <w:rPr>
          <w:b/>
        </w:rPr>
        <w:t>Michigan Women Who Made a Difference</w:t>
      </w:r>
      <w:r w:rsidRPr="00F7383D">
        <w:t xml:space="preserve"> project (received Michigan Humanities Council funds to include Jewish women)</w:t>
      </w:r>
      <w:r w:rsidR="005F0D6C">
        <w:t>, 2016</w:t>
      </w:r>
    </w:p>
    <w:p w14:paraId="207B5A41" w14:textId="77777777" w:rsidR="00F268A5" w:rsidRPr="00F7383D" w:rsidRDefault="00F268A5" w:rsidP="00F268A5">
      <w:pPr>
        <w:rPr>
          <w:bCs/>
          <w:color w:val="333333"/>
          <w:shd w:val="clear" w:color="auto" w:fill="FFFFFF"/>
        </w:rPr>
      </w:pPr>
      <w:r w:rsidRPr="00F7383D">
        <w:rPr>
          <w:bCs/>
          <w:color w:val="333333"/>
          <w:shd w:val="clear" w:color="auto" w:fill="FFFFFF"/>
        </w:rPr>
        <w:t xml:space="preserve"> </w:t>
      </w:r>
    </w:p>
    <w:p w14:paraId="4AF51D97" w14:textId="26A7A05B" w:rsidR="0077590D" w:rsidRPr="00F7383D" w:rsidRDefault="002937B7" w:rsidP="0077590D">
      <w:r>
        <w:t xml:space="preserve">“Jews, </w:t>
      </w:r>
      <w:proofErr w:type="spellStart"/>
      <w:r>
        <w:t>Anti</w:t>
      </w:r>
      <w:r w:rsidR="0077590D" w:rsidRPr="00F7383D">
        <w:t>semitism</w:t>
      </w:r>
      <w:proofErr w:type="spellEnd"/>
      <w:r w:rsidR="0077590D" w:rsidRPr="00F7383D">
        <w:t xml:space="preserve">, and Civil Rights Activism,” delivered as part of a panel, “Civil Rights Reconsidered:  Jews as Allies during the Movement,” </w:t>
      </w:r>
      <w:r w:rsidR="0077590D" w:rsidRPr="00F7383D">
        <w:rPr>
          <w:b/>
        </w:rPr>
        <w:t>James Madison College, MSU</w:t>
      </w:r>
      <w:r w:rsidR="0077590D" w:rsidRPr="00F7383D">
        <w:t>, January 13, 2016</w:t>
      </w:r>
    </w:p>
    <w:p w14:paraId="387D0B57" w14:textId="77777777" w:rsidR="0077590D" w:rsidRPr="00F7383D" w:rsidRDefault="0077590D" w:rsidP="0077590D"/>
    <w:p w14:paraId="3028C825" w14:textId="77777777" w:rsidR="0077590D" w:rsidRPr="00F7383D" w:rsidRDefault="0077590D" w:rsidP="0077590D">
      <w:r w:rsidRPr="00F7383D">
        <w:t xml:space="preserve">“A Rosenberg by Any Other Name: Cultural Debates over Name Changing, 1945-1967,” </w:t>
      </w:r>
      <w:proofErr w:type="spellStart"/>
      <w:r w:rsidRPr="00F7383D">
        <w:rPr>
          <w:b/>
        </w:rPr>
        <w:t>Limmud</w:t>
      </w:r>
      <w:proofErr w:type="spellEnd"/>
      <w:r w:rsidRPr="00F7383D">
        <w:t>, Ann Arbor, MI, March 13, 2016</w:t>
      </w:r>
    </w:p>
    <w:p w14:paraId="10C79463" w14:textId="77777777" w:rsidR="0077590D" w:rsidRPr="00F7383D" w:rsidRDefault="0077590D" w:rsidP="0077590D"/>
    <w:p w14:paraId="27930E7B" w14:textId="77777777" w:rsidR="0077590D" w:rsidRPr="0077590D" w:rsidRDefault="0077590D" w:rsidP="0077590D">
      <w:r w:rsidRPr="00F7383D">
        <w:t xml:space="preserve">“A Rosenberg by Any Other Name: Cultural Debates over Name Changing, 1945-1967,” </w:t>
      </w:r>
      <w:r w:rsidRPr="00F7383D">
        <w:rPr>
          <w:b/>
        </w:rPr>
        <w:t>Temple Israel</w:t>
      </w:r>
      <w:r w:rsidRPr="00F7383D">
        <w:t>, West Bloomfield, MI, June 6, 2016</w:t>
      </w:r>
    </w:p>
    <w:p w14:paraId="2E36C0A8" w14:textId="77777777" w:rsidR="0077590D" w:rsidRDefault="0077590D" w:rsidP="0077590D">
      <w:pPr>
        <w:rPr>
          <w:bCs/>
          <w:color w:val="333333"/>
          <w:shd w:val="clear" w:color="auto" w:fill="FFFFFF"/>
        </w:rPr>
      </w:pPr>
      <w:r w:rsidRPr="0077590D">
        <w:rPr>
          <w:bCs/>
          <w:color w:val="333333"/>
          <w:shd w:val="clear" w:color="auto" w:fill="FFFFFF"/>
        </w:rPr>
        <w:t xml:space="preserve"> </w:t>
      </w:r>
    </w:p>
    <w:p w14:paraId="5368F87F" w14:textId="0589C141" w:rsidR="002C0DAE" w:rsidRPr="0077590D" w:rsidRDefault="002C0DAE" w:rsidP="0077590D">
      <w:r w:rsidRPr="0077590D">
        <w:rPr>
          <w:bCs/>
          <w:color w:val="333333"/>
          <w:shd w:val="clear" w:color="auto" w:fill="FFFFFF"/>
        </w:rPr>
        <w:t xml:space="preserve">“‘I Changed My Name’: Cultural Debates Over Name Changing and Jewish Identity after World War II, 1945-1967,” </w:t>
      </w:r>
      <w:r w:rsidRPr="0077590D">
        <w:rPr>
          <w:b/>
          <w:bCs/>
          <w:color w:val="333333"/>
          <w:shd w:val="clear" w:color="auto" w:fill="FFFFFF"/>
        </w:rPr>
        <w:t>Jean and Samuel Frankel Center for Advanced Judaic Studies, University of Michigan</w:t>
      </w:r>
      <w:r w:rsidRPr="0077590D">
        <w:rPr>
          <w:bCs/>
          <w:color w:val="333333"/>
          <w:shd w:val="clear" w:color="auto" w:fill="FFFFFF"/>
        </w:rPr>
        <w:t>, Ann Arbor, MI, November 12, 2015.</w:t>
      </w:r>
    </w:p>
    <w:p w14:paraId="3819C1B0" w14:textId="77777777" w:rsidR="002C0DAE" w:rsidRPr="0077590D" w:rsidRDefault="002C0DAE" w:rsidP="002C0DAE">
      <w:pPr>
        <w:rPr>
          <w:rFonts w:eastAsiaTheme="minorHAnsi"/>
        </w:rPr>
      </w:pPr>
      <w:r w:rsidRPr="0077590D">
        <w:rPr>
          <w:rFonts w:eastAsiaTheme="minorHAnsi"/>
        </w:rPr>
        <w:t xml:space="preserve"> </w:t>
      </w:r>
    </w:p>
    <w:p w14:paraId="75FD1C39" w14:textId="4F2852BB" w:rsidR="00CA6332" w:rsidRPr="0077590D" w:rsidRDefault="00E914F8" w:rsidP="002C0DAE">
      <w:pPr>
        <w:rPr>
          <w:rFonts w:eastAsiaTheme="minorHAnsi"/>
        </w:rPr>
      </w:pPr>
      <w:r w:rsidRPr="0077590D">
        <w:rPr>
          <w:rFonts w:eastAsiaTheme="minorHAnsi"/>
        </w:rPr>
        <w:t xml:space="preserve">“A Rosenberg by Any Other Name,” </w:t>
      </w:r>
      <w:proofErr w:type="spellStart"/>
      <w:r w:rsidR="00CA6332" w:rsidRPr="0077590D">
        <w:rPr>
          <w:rFonts w:eastAsiaTheme="minorHAnsi"/>
          <w:b/>
        </w:rPr>
        <w:t>Cromaine</w:t>
      </w:r>
      <w:proofErr w:type="spellEnd"/>
      <w:r w:rsidR="00CA6332" w:rsidRPr="0077590D">
        <w:rPr>
          <w:rFonts w:eastAsiaTheme="minorHAnsi"/>
          <w:b/>
        </w:rPr>
        <w:t xml:space="preserve"> Public Library</w:t>
      </w:r>
      <w:r w:rsidRPr="0077590D">
        <w:rPr>
          <w:rFonts w:eastAsiaTheme="minorHAnsi"/>
          <w:b/>
        </w:rPr>
        <w:t>,</w:t>
      </w:r>
      <w:r w:rsidRPr="0077590D">
        <w:rPr>
          <w:rFonts w:eastAsiaTheme="minorHAnsi"/>
        </w:rPr>
        <w:t xml:space="preserve"> Big Read, Hartland, MI, April 2, 2015</w:t>
      </w:r>
    </w:p>
    <w:p w14:paraId="519DB308" w14:textId="77777777" w:rsidR="00CA6332" w:rsidRPr="00CA6332" w:rsidRDefault="00CA6332" w:rsidP="00D138FE">
      <w:pPr>
        <w:rPr>
          <w:rFonts w:eastAsiaTheme="minorHAnsi"/>
          <w:highlight w:val="cyan"/>
        </w:rPr>
      </w:pPr>
    </w:p>
    <w:p w14:paraId="23451037" w14:textId="77777777" w:rsidR="002C0DAE" w:rsidRDefault="002C0DAE" w:rsidP="002C0DAE">
      <w:pPr>
        <w:rPr>
          <w:rFonts w:eastAsiaTheme="minorHAnsi"/>
        </w:rPr>
      </w:pPr>
      <w:r w:rsidRPr="0077590D">
        <w:rPr>
          <w:rFonts w:eastAsiaTheme="minorHAnsi"/>
        </w:rPr>
        <w:t xml:space="preserve">“ ‘Passing’ or ‘Covering’:  Debates over Name Changing in the Years after World War II,” </w:t>
      </w:r>
      <w:r w:rsidRPr="0077590D">
        <w:rPr>
          <w:rFonts w:eastAsiaTheme="minorHAnsi"/>
          <w:b/>
        </w:rPr>
        <w:t>Jewish Genealogical Society of Michigan</w:t>
      </w:r>
      <w:r w:rsidRPr="0077590D">
        <w:rPr>
          <w:rFonts w:eastAsiaTheme="minorHAnsi"/>
        </w:rPr>
        <w:t>, West Bloomfield, MI, January 11, 2015</w:t>
      </w:r>
    </w:p>
    <w:p w14:paraId="30ADFBF2" w14:textId="77777777" w:rsidR="002C0DAE" w:rsidRDefault="002C0DAE" w:rsidP="002C0DAE">
      <w:pPr>
        <w:rPr>
          <w:rFonts w:eastAsiaTheme="minorHAnsi"/>
        </w:rPr>
      </w:pPr>
      <w:r w:rsidRPr="002C0DAE">
        <w:rPr>
          <w:rFonts w:eastAsiaTheme="minorHAnsi"/>
        </w:rPr>
        <w:t xml:space="preserve"> </w:t>
      </w:r>
    </w:p>
    <w:p w14:paraId="12E53F88" w14:textId="1DA744AA" w:rsidR="00C52F60" w:rsidRPr="00C52F60" w:rsidRDefault="00C52F60" w:rsidP="002C0DAE">
      <w:pPr>
        <w:rPr>
          <w:bCs/>
        </w:rPr>
      </w:pPr>
      <w:r w:rsidRPr="002C0DAE">
        <w:rPr>
          <w:rFonts w:eastAsiaTheme="minorHAnsi"/>
        </w:rPr>
        <w:t>“What’s Uncle Sam’s Last Name? Studying Jewish Name Changing in America,”</w:t>
      </w:r>
      <w:r w:rsidRPr="002C0DAE">
        <w:rPr>
          <w:bCs/>
        </w:rPr>
        <w:t xml:space="preserve"> </w:t>
      </w:r>
      <w:r w:rsidRPr="002C0DAE">
        <w:rPr>
          <w:b/>
          <w:bCs/>
        </w:rPr>
        <w:t>Jewish Historical Society of Michigan</w:t>
      </w:r>
      <w:r w:rsidRPr="002C0DAE">
        <w:rPr>
          <w:bCs/>
        </w:rPr>
        <w:t>, MSU Hillel, East Lansing, MI, September 7, 2014.</w:t>
      </w:r>
    </w:p>
    <w:p w14:paraId="7869CB37" w14:textId="77777777" w:rsidR="00C52F60" w:rsidRDefault="00C52F60" w:rsidP="00D138FE">
      <w:pPr>
        <w:rPr>
          <w:bCs/>
        </w:rPr>
      </w:pPr>
    </w:p>
    <w:p w14:paraId="377EE5FD" w14:textId="03438872" w:rsidR="00D138FE" w:rsidRPr="00D138FE" w:rsidRDefault="005A3D1D" w:rsidP="005A3D1D">
      <w:pPr>
        <w:rPr>
          <w:bCs/>
        </w:rPr>
      </w:pPr>
      <w:r w:rsidRPr="00E17883">
        <w:rPr>
          <w:bCs/>
        </w:rPr>
        <w:t xml:space="preserve"> </w:t>
      </w:r>
      <w:r w:rsidR="00D138FE" w:rsidRPr="00E17883">
        <w:rPr>
          <w:bCs/>
        </w:rPr>
        <w:t xml:space="preserve">“From </w:t>
      </w:r>
      <w:proofErr w:type="spellStart"/>
      <w:r w:rsidR="00D138FE" w:rsidRPr="00E17883">
        <w:rPr>
          <w:bCs/>
        </w:rPr>
        <w:t>Sonnenschein</w:t>
      </w:r>
      <w:proofErr w:type="spellEnd"/>
      <w:r w:rsidR="00D138FE" w:rsidRPr="00E17883">
        <w:rPr>
          <w:bCs/>
        </w:rPr>
        <w:t xml:space="preserve"> to Sunshine:  Name-changing in City Court petitions and </w:t>
      </w:r>
      <w:proofErr w:type="spellStart"/>
      <w:r w:rsidR="00D138FE" w:rsidRPr="00E17883">
        <w:rPr>
          <w:bCs/>
        </w:rPr>
        <w:t>landsmanschaft</w:t>
      </w:r>
      <w:proofErr w:type="spellEnd"/>
      <w:r w:rsidR="00D138FE" w:rsidRPr="00E17883">
        <w:rPr>
          <w:bCs/>
        </w:rPr>
        <w:t xml:space="preserve"> records in New York City, 1875-1975,” talk for </w:t>
      </w:r>
      <w:r w:rsidR="00D138FE" w:rsidRPr="00E17883">
        <w:rPr>
          <w:b/>
          <w:bCs/>
        </w:rPr>
        <w:t>New York Jewish Genealogical Society</w:t>
      </w:r>
      <w:r w:rsidR="00D138FE" w:rsidRPr="00E17883">
        <w:rPr>
          <w:bCs/>
        </w:rPr>
        <w:t>, Center for Jewish History, New York City, May 19, 2013.</w:t>
      </w:r>
    </w:p>
    <w:p w14:paraId="1A49E40B" w14:textId="77777777" w:rsidR="00D138FE" w:rsidRDefault="00D138FE" w:rsidP="00755E82">
      <w:pPr>
        <w:rPr>
          <w:b/>
          <w:bCs/>
        </w:rPr>
      </w:pPr>
    </w:p>
    <w:p w14:paraId="50D62DBE" w14:textId="77777777" w:rsidR="005A3D1D" w:rsidRPr="00E17883" w:rsidRDefault="005A3D1D" w:rsidP="005A3D1D">
      <w:pPr>
        <w:rPr>
          <w:rFonts w:eastAsia="Batang"/>
          <w:bCs/>
        </w:rPr>
      </w:pPr>
      <w:r w:rsidRPr="00E17883">
        <w:rPr>
          <w:rFonts w:eastAsia="Batang"/>
          <w:bCs/>
        </w:rPr>
        <w:lastRenderedPageBreak/>
        <w:t xml:space="preserve">Roundtable panelist, “The ABCs of Judaism,” part of Beyond Coexistence:  Is It Possible? Interfaith Discussion Series, </w:t>
      </w:r>
      <w:r w:rsidRPr="00E17883">
        <w:rPr>
          <w:rFonts w:eastAsia="Batang"/>
          <w:b/>
          <w:bCs/>
        </w:rPr>
        <w:t xml:space="preserve">Congregation </w:t>
      </w:r>
      <w:proofErr w:type="spellStart"/>
      <w:r w:rsidRPr="00E17883">
        <w:rPr>
          <w:rFonts w:eastAsia="Batang"/>
          <w:b/>
          <w:bCs/>
        </w:rPr>
        <w:t>Shaarey</w:t>
      </w:r>
      <w:proofErr w:type="spellEnd"/>
      <w:r w:rsidRPr="00E17883">
        <w:rPr>
          <w:rFonts w:eastAsia="Batang"/>
          <w:b/>
          <w:bCs/>
        </w:rPr>
        <w:t xml:space="preserve"> </w:t>
      </w:r>
      <w:proofErr w:type="spellStart"/>
      <w:r w:rsidRPr="00E17883">
        <w:rPr>
          <w:rFonts w:eastAsia="Batang"/>
          <w:b/>
          <w:bCs/>
        </w:rPr>
        <w:t>Zedek</w:t>
      </w:r>
      <w:proofErr w:type="spellEnd"/>
      <w:r w:rsidRPr="00E17883">
        <w:rPr>
          <w:rFonts w:eastAsia="Batang"/>
          <w:bCs/>
        </w:rPr>
        <w:t>, East Lansing, MI, April 13, 2013</w:t>
      </w:r>
    </w:p>
    <w:p w14:paraId="43A5B1EF" w14:textId="77777777" w:rsidR="005A3D1D" w:rsidRDefault="005A3D1D" w:rsidP="005A3D1D">
      <w:pPr>
        <w:rPr>
          <w:bCs/>
        </w:rPr>
      </w:pPr>
      <w:r w:rsidRPr="00E17883">
        <w:rPr>
          <w:bCs/>
        </w:rPr>
        <w:t xml:space="preserve"> </w:t>
      </w:r>
    </w:p>
    <w:p w14:paraId="1FBE3844" w14:textId="77777777" w:rsidR="00755E82" w:rsidRPr="00661B0F" w:rsidRDefault="00661B0F" w:rsidP="00755E82">
      <w:pPr>
        <w:rPr>
          <w:bCs/>
          <w:iCs/>
        </w:rPr>
      </w:pPr>
      <w:r w:rsidRPr="00661B0F">
        <w:rPr>
          <w:b/>
          <w:bCs/>
        </w:rPr>
        <w:t xml:space="preserve"> </w:t>
      </w:r>
      <w:r w:rsidR="00755E82" w:rsidRPr="00661B0F">
        <w:rPr>
          <w:b/>
          <w:bCs/>
        </w:rPr>
        <w:t>“</w:t>
      </w:r>
      <w:r w:rsidR="00755E82" w:rsidRPr="00661B0F">
        <w:rPr>
          <w:rStyle w:val="Strong"/>
          <w:b w:val="0"/>
          <w:iCs/>
        </w:rPr>
        <w:t xml:space="preserve">“My Name Proved to Be a Handicap”:  American Jews and Name Changing, 1930-1960,” </w:t>
      </w:r>
      <w:r w:rsidR="00755E82" w:rsidRPr="00661B0F">
        <w:t xml:space="preserve">talk for </w:t>
      </w:r>
      <w:r w:rsidR="00755E82" w:rsidRPr="00661B0F">
        <w:rPr>
          <w:b/>
        </w:rPr>
        <w:t>Lansing Chapter of Hadassah</w:t>
      </w:r>
      <w:r w:rsidR="00755E82" w:rsidRPr="00661B0F">
        <w:rPr>
          <w:bCs/>
          <w:iCs/>
        </w:rPr>
        <w:t xml:space="preserve">, </w:t>
      </w:r>
      <w:r w:rsidR="00755E82" w:rsidRPr="00661B0F">
        <w:t>September 23, 2012</w:t>
      </w:r>
    </w:p>
    <w:p w14:paraId="5F813A01" w14:textId="77777777" w:rsidR="00755E82" w:rsidRPr="00661B0F" w:rsidRDefault="00755E82" w:rsidP="00755E82">
      <w:pPr>
        <w:pStyle w:val="HTMLPreformatted"/>
        <w:tabs>
          <w:tab w:val="left" w:pos="6583"/>
        </w:tabs>
        <w:rPr>
          <w:rFonts w:ascii="Times New Roman" w:hAnsi="Times New Roman" w:cs="Times New Roman"/>
          <w:bCs/>
          <w:sz w:val="24"/>
          <w:szCs w:val="24"/>
        </w:rPr>
      </w:pPr>
    </w:p>
    <w:p w14:paraId="7B9B2621" w14:textId="77777777" w:rsidR="00755E82" w:rsidRPr="00661B0F" w:rsidRDefault="00755E82" w:rsidP="00755E82">
      <w:pPr>
        <w:pStyle w:val="HTMLPreformatted"/>
        <w:tabs>
          <w:tab w:val="left" w:pos="6583"/>
        </w:tabs>
        <w:rPr>
          <w:rStyle w:val="HTMLTypewriter"/>
          <w:rFonts w:ascii="Times New Roman" w:hAnsi="Times New Roman" w:cs="Times New Roman"/>
          <w:sz w:val="24"/>
          <w:szCs w:val="24"/>
        </w:rPr>
      </w:pPr>
      <w:r w:rsidRPr="00661B0F">
        <w:rPr>
          <w:rFonts w:ascii="Times New Roman" w:hAnsi="Times New Roman" w:cs="Times New Roman"/>
          <w:bCs/>
          <w:sz w:val="24"/>
          <w:szCs w:val="24"/>
        </w:rPr>
        <w:t xml:space="preserve">“A Rosenberg by Any Other Name:  Jews and Name Changing,” talk for </w:t>
      </w:r>
      <w:r w:rsidRPr="00661B0F">
        <w:rPr>
          <w:rFonts w:ascii="Times New Roman" w:hAnsi="Times New Roman" w:cs="Times New Roman"/>
          <w:b/>
          <w:bCs/>
          <w:sz w:val="24"/>
          <w:szCs w:val="24"/>
        </w:rPr>
        <w:t>Temple Isaiah</w:t>
      </w:r>
      <w:r w:rsidRPr="00661B0F">
        <w:rPr>
          <w:rFonts w:ascii="Times New Roman" w:hAnsi="Times New Roman" w:cs="Times New Roman"/>
          <w:bCs/>
          <w:sz w:val="24"/>
          <w:szCs w:val="24"/>
        </w:rPr>
        <w:t>, Palm Springs, CA</w:t>
      </w:r>
      <w:r w:rsidRPr="00661B0F">
        <w:rPr>
          <w:rFonts w:ascii="Times New Roman" w:hAnsi="Times New Roman" w:cs="Times New Roman"/>
          <w:sz w:val="24"/>
          <w:szCs w:val="24"/>
        </w:rPr>
        <w:t xml:space="preserve">, </w:t>
      </w:r>
      <w:r w:rsidRPr="00661B0F">
        <w:rPr>
          <w:rFonts w:ascii="Times New Roman" w:hAnsi="Times New Roman" w:cs="Times New Roman"/>
          <w:bCs/>
          <w:sz w:val="24"/>
          <w:szCs w:val="24"/>
        </w:rPr>
        <w:t>April 1, 2012</w:t>
      </w:r>
    </w:p>
    <w:p w14:paraId="0A12C42A" w14:textId="77777777" w:rsidR="00755E82" w:rsidRPr="00661B0F" w:rsidRDefault="00755E82" w:rsidP="00755E82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83"/>
        </w:tabs>
        <w:rPr>
          <w:rStyle w:val="HTMLTypewriter"/>
          <w:rFonts w:ascii="Times New Roman" w:hAnsi="Times New Roman"/>
          <w:sz w:val="24"/>
        </w:rPr>
      </w:pPr>
    </w:p>
    <w:p w14:paraId="0CFC429F" w14:textId="77777777" w:rsidR="00755E82" w:rsidRPr="00661B0F" w:rsidRDefault="00755E82" w:rsidP="00755E82">
      <w:pPr>
        <w:rPr>
          <w:bCs/>
          <w:i/>
          <w:iCs/>
        </w:rPr>
      </w:pPr>
      <w:r w:rsidRPr="00661B0F">
        <w:rPr>
          <w:rStyle w:val="Strong"/>
          <w:b w:val="0"/>
          <w:iCs/>
        </w:rPr>
        <w:t>“ ‘The Name Greenberger is not Helpful’:  American Jews and Name Changing, 1930-1960,</w:t>
      </w:r>
      <w:proofErr w:type="gramStart"/>
      <w:r w:rsidRPr="00661B0F">
        <w:rPr>
          <w:rStyle w:val="Strong"/>
          <w:b w:val="0"/>
          <w:iCs/>
        </w:rPr>
        <w:t>”</w:t>
      </w:r>
      <w:r w:rsidRPr="00661B0F">
        <w:rPr>
          <w:rStyle w:val="Strong"/>
          <w:b w:val="0"/>
          <w:i/>
          <w:iCs/>
        </w:rPr>
        <w:t xml:space="preserve">  </w:t>
      </w:r>
      <w:r w:rsidRPr="00661B0F">
        <w:t>talk</w:t>
      </w:r>
      <w:proofErr w:type="gramEnd"/>
      <w:r w:rsidRPr="00661B0F">
        <w:t xml:space="preserve"> for </w:t>
      </w:r>
      <w:r w:rsidRPr="00661B0F">
        <w:rPr>
          <w:b/>
        </w:rPr>
        <w:t>Temple Emanuel</w:t>
      </w:r>
      <w:r w:rsidRPr="00661B0F">
        <w:t>, Grand Rapids, MI, March 4, 2012 (acted as Lecturer-in-Residence)</w:t>
      </w:r>
    </w:p>
    <w:p w14:paraId="44948C8D" w14:textId="77777777" w:rsidR="00755E82" w:rsidRPr="00661B0F" w:rsidRDefault="00755E82" w:rsidP="00755E82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83"/>
        </w:tabs>
        <w:rPr>
          <w:rStyle w:val="HTMLTypewriter"/>
          <w:rFonts w:ascii="Times New Roman" w:hAnsi="Times New Roman"/>
          <w:b/>
          <w:i/>
          <w:sz w:val="24"/>
        </w:rPr>
      </w:pPr>
    </w:p>
    <w:p w14:paraId="11E0DF4F" w14:textId="77777777" w:rsidR="00755E82" w:rsidRPr="00661B0F" w:rsidRDefault="00755E82" w:rsidP="00755E82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83"/>
        </w:tabs>
        <w:rPr>
          <w:rStyle w:val="HTMLTypewriter"/>
          <w:rFonts w:ascii="Times New Roman" w:hAnsi="Times New Roman"/>
          <w:b/>
          <w:i/>
          <w:sz w:val="24"/>
        </w:rPr>
      </w:pPr>
      <w:r w:rsidRPr="00661B0F">
        <w:rPr>
          <w:rStyle w:val="HTMLTypewriter"/>
          <w:rFonts w:ascii="Times New Roman" w:hAnsi="Times New Roman"/>
          <w:b/>
          <w:i/>
          <w:sz w:val="24"/>
        </w:rPr>
        <w:t>Telling Family Stories:  Jews, Genealogy, and History</w:t>
      </w:r>
    </w:p>
    <w:p w14:paraId="7AE38441" w14:textId="77777777" w:rsidR="00755E82" w:rsidRDefault="00755E82" w:rsidP="00755E82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83"/>
        </w:tabs>
        <w:rPr>
          <w:rStyle w:val="HTMLTypewriter"/>
          <w:rFonts w:ascii="Times New Roman" w:hAnsi="Times New Roman"/>
          <w:sz w:val="24"/>
        </w:rPr>
      </w:pPr>
      <w:r w:rsidRPr="00661B0F">
        <w:rPr>
          <w:rStyle w:val="HTMLTypewriter"/>
          <w:rFonts w:ascii="Times New Roman" w:hAnsi="Times New Roman"/>
          <w:sz w:val="24"/>
        </w:rPr>
        <w:t>With money from the Legacy Heritage Grant (see above), I co-organized a yearlong series of public events for both the university and the Lansing-area community.  I helped raise additional money, developed programs, invited speakers, helped to develop publicity, and administered the grant.</w:t>
      </w:r>
    </w:p>
    <w:p w14:paraId="0555B86A" w14:textId="77777777" w:rsidR="00755E82" w:rsidRDefault="00755E82" w:rsidP="00755E82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83"/>
        </w:tabs>
        <w:rPr>
          <w:rStyle w:val="HTMLTypewriter"/>
          <w:rFonts w:ascii="Times New Roman" w:hAnsi="Times New Roman"/>
          <w:sz w:val="24"/>
        </w:rPr>
      </w:pPr>
    </w:p>
    <w:p w14:paraId="4490654B" w14:textId="77777777" w:rsidR="00755E82" w:rsidRDefault="00755E82" w:rsidP="00755E82">
      <w:r w:rsidRPr="00B6257A">
        <w:rPr>
          <w:rStyle w:val="Strong"/>
          <w:b w:val="0"/>
          <w:iCs/>
        </w:rPr>
        <w:t>“’Too Long, Too Foreign, and</w:t>
      </w:r>
      <w:proofErr w:type="gramStart"/>
      <w:r w:rsidRPr="00B6257A">
        <w:rPr>
          <w:rStyle w:val="Strong"/>
          <w:b w:val="0"/>
          <w:iCs/>
        </w:rPr>
        <w:t>. .</w:t>
      </w:r>
      <w:proofErr w:type="gramEnd"/>
      <w:r w:rsidRPr="00B6257A">
        <w:rPr>
          <w:rStyle w:val="Strong"/>
          <w:b w:val="0"/>
          <w:iCs/>
        </w:rPr>
        <w:t xml:space="preserve"> .</w:t>
      </w:r>
      <w:proofErr w:type="gramStart"/>
      <w:r w:rsidRPr="00B6257A">
        <w:rPr>
          <w:rStyle w:val="Strong"/>
          <w:b w:val="0"/>
          <w:iCs/>
        </w:rPr>
        <w:t>Too Jewish:’</w:t>
      </w:r>
      <w:r>
        <w:rPr>
          <w:rStyle w:val="Strong"/>
          <w:b w:val="0"/>
          <w:iCs/>
        </w:rPr>
        <w:t xml:space="preserve"> </w:t>
      </w:r>
      <w:r w:rsidRPr="00B6257A">
        <w:rPr>
          <w:rStyle w:val="Strong"/>
          <w:b w:val="0"/>
          <w:iCs/>
        </w:rPr>
        <w:t>American Jews and Name Changing, 1930-1960,</w:t>
      </w:r>
      <w:r>
        <w:rPr>
          <w:rStyle w:val="Strong"/>
          <w:b w:val="0"/>
          <w:iCs/>
        </w:rPr>
        <w:t>” t</w:t>
      </w:r>
      <w:r>
        <w:t xml:space="preserve">alk for </w:t>
      </w:r>
      <w:r w:rsidRPr="00B6257A">
        <w:rPr>
          <w:b/>
        </w:rPr>
        <w:t>National American Museum of Jewish History</w:t>
      </w:r>
      <w:r>
        <w:rPr>
          <w:bCs/>
          <w:i/>
          <w:iCs/>
        </w:rPr>
        <w:t xml:space="preserve">, </w:t>
      </w:r>
      <w:r w:rsidRPr="00B6257A">
        <w:rPr>
          <w:bCs/>
          <w:iCs/>
        </w:rPr>
        <w:t>Philadelphia, PA,</w:t>
      </w:r>
      <w:r>
        <w:rPr>
          <w:bCs/>
          <w:i/>
          <w:iCs/>
        </w:rPr>
        <w:t xml:space="preserve"> </w:t>
      </w:r>
      <w:r>
        <w:t>June 12, 2011.</w:t>
      </w:r>
      <w:proofErr w:type="gramEnd"/>
    </w:p>
    <w:p w14:paraId="7841C1BA" w14:textId="77777777" w:rsidR="00755E82" w:rsidRDefault="00755E82" w:rsidP="00755E82">
      <w:pPr>
        <w:pStyle w:val="HTMLPreformatted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83"/>
        </w:tabs>
        <w:rPr>
          <w:rStyle w:val="HTMLTypewriter"/>
          <w:rFonts w:ascii="Times New Roman" w:hAnsi="Times New Roman"/>
          <w:sz w:val="24"/>
        </w:rPr>
      </w:pPr>
    </w:p>
    <w:p w14:paraId="0DB1F369" w14:textId="77777777" w:rsidR="00755E82" w:rsidRDefault="00755E82" w:rsidP="00755E82">
      <w:r>
        <w:t xml:space="preserve">Participant, </w:t>
      </w:r>
      <w:r w:rsidRPr="00C56012">
        <w:rPr>
          <w:b/>
          <w:i/>
        </w:rPr>
        <w:t>Teaching American History</w:t>
      </w:r>
      <w:r>
        <w:t xml:space="preserve"> grant, </w:t>
      </w:r>
      <w:r w:rsidRPr="00C56012">
        <w:rPr>
          <w:b/>
        </w:rPr>
        <w:t>Battle Creek High School</w:t>
      </w:r>
      <w:r>
        <w:t>, Battle Creek, MI, June 2008 (conducted intensive week-long workshop for Battle Creek area high school teachers on the subjects of Betty Friedan, biography, and second-wave feminism in the United States)</w:t>
      </w:r>
    </w:p>
    <w:p w14:paraId="7ED3B9EA" w14:textId="77777777" w:rsidR="00755E82" w:rsidRDefault="00755E82" w:rsidP="00755E82"/>
    <w:p w14:paraId="1B903DBF" w14:textId="77777777" w:rsidR="00755E82" w:rsidRDefault="00755E82" w:rsidP="00755E82">
      <w:r>
        <w:t xml:space="preserve">Participant, </w:t>
      </w:r>
      <w:r w:rsidRPr="00C56012">
        <w:rPr>
          <w:b/>
          <w:i/>
        </w:rPr>
        <w:t>Teaching American History</w:t>
      </w:r>
      <w:r>
        <w:t xml:space="preserve"> grant, </w:t>
      </w:r>
      <w:r w:rsidRPr="00C56012">
        <w:rPr>
          <w:b/>
        </w:rPr>
        <w:t>Okemos High School</w:t>
      </w:r>
      <w:r>
        <w:t>, Okemos, MI, June 2007 (conducted workshop with high school teachers throughout the state on "Jews in America")</w:t>
      </w:r>
    </w:p>
    <w:p w14:paraId="079D860E" w14:textId="77777777" w:rsidR="00755E82" w:rsidRDefault="00755E82" w:rsidP="00755E82"/>
    <w:p w14:paraId="412C8D5E" w14:textId="77777777" w:rsidR="00755E82" w:rsidRDefault="00755E82" w:rsidP="00755E82">
      <w:r>
        <w:t xml:space="preserve">Program leader, </w:t>
      </w:r>
      <w:r>
        <w:rPr>
          <w:b/>
        </w:rPr>
        <w:t>MSU</w:t>
      </w:r>
      <w:r w:rsidRPr="003D2C79">
        <w:rPr>
          <w:b/>
        </w:rPr>
        <w:t xml:space="preserve"> Michigan Teachers Workshop on Holocaust Education</w:t>
      </w:r>
      <w:r>
        <w:t xml:space="preserve">, 2001; 2003; 2005; 2006; 2007 (conducted workshops with high school teachers on subjects related to the Holocaust, including Art </w:t>
      </w:r>
      <w:proofErr w:type="spellStart"/>
      <w:r>
        <w:t>Spiegelman’s</w:t>
      </w:r>
      <w:proofErr w:type="spellEnd"/>
      <w:r>
        <w:t xml:space="preserve"> </w:t>
      </w:r>
      <w:proofErr w:type="spellStart"/>
      <w:r w:rsidRPr="00C23BF2">
        <w:rPr>
          <w:i/>
        </w:rPr>
        <w:t>Maus</w:t>
      </w:r>
      <w:proofErr w:type="spellEnd"/>
      <w:r>
        <w:t xml:space="preserve"> and Stanley </w:t>
      </w:r>
      <w:proofErr w:type="spellStart"/>
      <w:r>
        <w:t>Milgram’s</w:t>
      </w:r>
      <w:proofErr w:type="spellEnd"/>
      <w:r>
        <w:t xml:space="preserve"> experiments)</w:t>
      </w:r>
    </w:p>
    <w:p w14:paraId="061953A8" w14:textId="77777777" w:rsidR="00755E82" w:rsidRDefault="00755E82" w:rsidP="00755E82"/>
    <w:p w14:paraId="14AB0C88" w14:textId="77777777" w:rsidR="00755E82" w:rsidRDefault="00755E82" w:rsidP="00755E82"/>
    <w:p w14:paraId="010C6F3D" w14:textId="77777777" w:rsidR="00755E82" w:rsidRPr="00FF0A7C" w:rsidRDefault="00755E82" w:rsidP="00755E82">
      <w:pPr>
        <w:rPr>
          <w:b/>
          <w:u w:val="single"/>
        </w:rPr>
      </w:pPr>
      <w:r w:rsidRPr="00FF0A7C">
        <w:rPr>
          <w:b/>
          <w:u w:val="single"/>
        </w:rPr>
        <w:t>OUTREACH PUBLICATIONS:</w:t>
      </w:r>
    </w:p>
    <w:p w14:paraId="5514229E" w14:textId="77777777" w:rsidR="00755E82" w:rsidRDefault="00755E82" w:rsidP="00755E82"/>
    <w:p w14:paraId="5B5B2BE4" w14:textId="4E90E3AD" w:rsidR="000347DE" w:rsidRPr="00202C6B" w:rsidRDefault="000347DE" w:rsidP="000347DE">
      <w:r w:rsidRPr="002937B7">
        <w:t xml:space="preserve">“Academic Summer’s Double-Edged Sword,” </w:t>
      </w:r>
      <w:r w:rsidRPr="002937B7">
        <w:rPr>
          <w:b/>
          <w:i/>
        </w:rPr>
        <w:t>AJS News</w:t>
      </w:r>
      <w:r w:rsidRPr="002937B7">
        <w:t>, June 2017, https://www.associationforjewishstudies.org/publications-research/ajs-news/academic-summer-s-double-edged-sword</w:t>
      </w:r>
    </w:p>
    <w:p w14:paraId="1643107C" w14:textId="77777777" w:rsidR="000347DE" w:rsidRDefault="000347DE" w:rsidP="000347DE">
      <w:r w:rsidRPr="00F7383D">
        <w:t xml:space="preserve"> </w:t>
      </w:r>
    </w:p>
    <w:p w14:paraId="10C1800B" w14:textId="25DC1095" w:rsidR="00134090" w:rsidRPr="00F7383D" w:rsidRDefault="00134090" w:rsidP="000347DE">
      <w:r w:rsidRPr="00F7383D">
        <w:lastRenderedPageBreak/>
        <w:t xml:space="preserve">“Introduction,” </w:t>
      </w:r>
      <w:r w:rsidRPr="00F7383D">
        <w:rPr>
          <w:b/>
          <w:i/>
        </w:rPr>
        <w:t>100 Questions About American Jews</w:t>
      </w:r>
      <w:r w:rsidRPr="00F7383D">
        <w:rPr>
          <w:b/>
        </w:rPr>
        <w:t xml:space="preserve">, </w:t>
      </w:r>
      <w:r w:rsidRPr="00F7383D">
        <w:t>ed. Joe Grimm, (Michigan State University School of Journalism, 2016)</w:t>
      </w:r>
    </w:p>
    <w:p w14:paraId="6A59E5FC" w14:textId="77777777" w:rsidR="00134090" w:rsidRPr="00F7383D" w:rsidRDefault="00134090" w:rsidP="00134090"/>
    <w:p w14:paraId="15D8D309" w14:textId="77777777" w:rsidR="00134090" w:rsidRPr="00F7383D" w:rsidRDefault="00134090" w:rsidP="00134090">
      <w:r w:rsidRPr="00F7383D">
        <w:t xml:space="preserve">“A Rosenberg by Any Other Name:  Jews and Name Changing,” </w:t>
      </w:r>
      <w:r w:rsidRPr="00F7383D">
        <w:rPr>
          <w:b/>
          <w:i/>
        </w:rPr>
        <w:t xml:space="preserve">Secularization and </w:t>
      </w:r>
      <w:proofErr w:type="spellStart"/>
      <w:r w:rsidRPr="00F7383D">
        <w:rPr>
          <w:b/>
          <w:i/>
        </w:rPr>
        <w:t>Sacralization</w:t>
      </w:r>
      <w:proofErr w:type="spellEnd"/>
      <w:r w:rsidRPr="00F7383D">
        <w:rPr>
          <w:b/>
          <w:i/>
        </w:rPr>
        <w:t>:  Frankel Institute Annual 2016</w:t>
      </w:r>
      <w:r w:rsidRPr="00F7383D">
        <w:rPr>
          <w:b/>
        </w:rPr>
        <w:t xml:space="preserve"> </w:t>
      </w:r>
      <w:r w:rsidRPr="00F7383D">
        <w:t>(Frankel Institute for Judaic Studies, 2016)</w:t>
      </w:r>
    </w:p>
    <w:p w14:paraId="3A24B59F" w14:textId="77777777" w:rsidR="00134090" w:rsidRPr="00F7383D" w:rsidRDefault="00134090" w:rsidP="00134090"/>
    <w:p w14:paraId="2D5854D4" w14:textId="77777777" w:rsidR="00134090" w:rsidRPr="00134090" w:rsidRDefault="00134090" w:rsidP="00134090">
      <w:r w:rsidRPr="00F7383D">
        <w:t xml:space="preserve">“Name Changing in America:  A Conversation with Kirsten Fermaglich,” </w:t>
      </w:r>
      <w:r w:rsidRPr="00F7383D">
        <w:rPr>
          <w:b/>
          <w:i/>
        </w:rPr>
        <w:t>Michigan Jewish History</w:t>
      </w:r>
      <w:r w:rsidRPr="00F7383D">
        <w:t xml:space="preserve"> 56 (Fall 2016):  48-54</w:t>
      </w:r>
    </w:p>
    <w:p w14:paraId="30BB081B" w14:textId="77777777" w:rsidR="00134090" w:rsidRDefault="00134090" w:rsidP="00755E82">
      <w:pPr>
        <w:rPr>
          <w:rFonts w:eastAsia="Batang"/>
          <w:szCs w:val="20"/>
        </w:rPr>
      </w:pPr>
    </w:p>
    <w:p w14:paraId="0080EEBB" w14:textId="510226E2" w:rsidR="00755E82" w:rsidRDefault="00755E82" w:rsidP="00755E82">
      <w:pPr>
        <w:rPr>
          <w:rFonts w:eastAsia="Batang"/>
          <w:szCs w:val="20"/>
        </w:rPr>
      </w:pPr>
      <w:r w:rsidRPr="00E17883">
        <w:rPr>
          <w:rFonts w:eastAsia="Batang"/>
          <w:szCs w:val="20"/>
        </w:rPr>
        <w:t xml:space="preserve">Kirsten Fermaglich and Lisa Fine, </w:t>
      </w:r>
      <w:r w:rsidR="000347DE">
        <w:rPr>
          <w:rFonts w:eastAsia="Batang"/>
          <w:szCs w:val="20"/>
        </w:rPr>
        <w:t>“</w:t>
      </w:r>
      <w:r w:rsidRPr="00E17883">
        <w:t>Surpr</w:t>
      </w:r>
      <w:r w:rsidR="000347DE">
        <w:t>ising Similarities: Sandberg’s ‘Lean In’ and Friedan’s ‘</w:t>
      </w:r>
      <w:r w:rsidRPr="00E17883">
        <w:t>Femini</w:t>
      </w:r>
      <w:r w:rsidR="000347DE">
        <w:t>ne Mystique,’”</w:t>
      </w:r>
      <w:r w:rsidRPr="00E17883">
        <w:t xml:space="preserve"> </w:t>
      </w:r>
      <w:r w:rsidRPr="00E17883">
        <w:rPr>
          <w:i/>
        </w:rPr>
        <w:t>MS. Magazine</w:t>
      </w:r>
      <w:r w:rsidRPr="00E17883">
        <w:t xml:space="preserve"> blog, </w:t>
      </w:r>
      <w:hyperlink r:id="rId11" w:history="1">
        <w:r w:rsidRPr="00E17883">
          <w:rPr>
            <w:rStyle w:val="Hyperlink"/>
            <w:rFonts w:eastAsia="Batang"/>
            <w:szCs w:val="20"/>
          </w:rPr>
          <w:t>http://msmagazine.com/blog/2013/06/06/surprising-similarities-sandbergs-lean-in-and-friedans-feminine-mystique/</w:t>
        </w:r>
      </w:hyperlink>
      <w:r w:rsidRPr="00E17883">
        <w:rPr>
          <w:rFonts w:eastAsia="Batang"/>
          <w:szCs w:val="20"/>
        </w:rPr>
        <w:t>.</w:t>
      </w:r>
      <w:r>
        <w:rPr>
          <w:rFonts w:eastAsia="Batang"/>
          <w:szCs w:val="20"/>
        </w:rPr>
        <w:t xml:space="preserve">  </w:t>
      </w:r>
    </w:p>
    <w:p w14:paraId="6D532704" w14:textId="77777777" w:rsidR="00755E82" w:rsidRDefault="00755E82" w:rsidP="00755E82">
      <w:pPr>
        <w:rPr>
          <w:rFonts w:eastAsia="Batang"/>
          <w:szCs w:val="20"/>
        </w:rPr>
      </w:pPr>
    </w:p>
    <w:p w14:paraId="2A0CAF4E" w14:textId="77777777" w:rsidR="00755E82" w:rsidRPr="00661B0F" w:rsidRDefault="00755E82" w:rsidP="00755E82">
      <w:pPr>
        <w:rPr>
          <w:rFonts w:eastAsia="Batang"/>
          <w:szCs w:val="20"/>
        </w:rPr>
      </w:pPr>
      <w:r w:rsidRPr="00661B0F">
        <w:rPr>
          <w:rFonts w:eastAsia="Batang"/>
          <w:szCs w:val="20"/>
        </w:rPr>
        <w:t xml:space="preserve">Kirsten Fermaglich and Judith Moses </w:t>
      </w:r>
      <w:proofErr w:type="spellStart"/>
      <w:r w:rsidRPr="00661B0F">
        <w:rPr>
          <w:rFonts w:eastAsia="Batang"/>
          <w:szCs w:val="20"/>
        </w:rPr>
        <w:t>Dworkin</w:t>
      </w:r>
      <w:proofErr w:type="spellEnd"/>
      <w:r w:rsidRPr="00661B0F">
        <w:rPr>
          <w:rFonts w:eastAsia="Batang"/>
          <w:szCs w:val="20"/>
        </w:rPr>
        <w:t xml:space="preserve">, “Creating Public Programming for Jewish Genealogy,” </w:t>
      </w:r>
      <w:proofErr w:type="spellStart"/>
      <w:r w:rsidRPr="00661B0F">
        <w:rPr>
          <w:rFonts w:eastAsia="Batang"/>
          <w:b/>
          <w:i/>
          <w:szCs w:val="20"/>
        </w:rPr>
        <w:t>Avotaynu</w:t>
      </w:r>
      <w:proofErr w:type="spellEnd"/>
      <w:r w:rsidRPr="00661B0F">
        <w:rPr>
          <w:rFonts w:eastAsia="Batang"/>
          <w:szCs w:val="20"/>
        </w:rPr>
        <w:t xml:space="preserve"> 27 (Winter 2011):  47-49.  </w:t>
      </w:r>
    </w:p>
    <w:p w14:paraId="43AE031A" w14:textId="77777777" w:rsidR="00755E82" w:rsidRPr="00661B0F" w:rsidRDefault="00755E82" w:rsidP="00755E82">
      <w:pPr>
        <w:rPr>
          <w:rFonts w:eastAsia="Batang"/>
          <w:szCs w:val="20"/>
        </w:rPr>
      </w:pPr>
    </w:p>
    <w:p w14:paraId="05B9C607" w14:textId="77777777" w:rsidR="00755E82" w:rsidRPr="00FF0A7C" w:rsidRDefault="00755E82" w:rsidP="00755E82">
      <w:pPr>
        <w:rPr>
          <w:rFonts w:eastAsia="Batang"/>
          <w:szCs w:val="20"/>
        </w:rPr>
      </w:pPr>
      <w:r w:rsidRPr="00661B0F">
        <w:rPr>
          <w:rFonts w:eastAsia="Batang"/>
          <w:szCs w:val="20"/>
        </w:rPr>
        <w:t xml:space="preserve">Kirsten Fermaglich, “Understanding Secular Jewish Identity:  Some Personal and Scholarly Reflections,” </w:t>
      </w:r>
      <w:r w:rsidRPr="00661B0F">
        <w:rPr>
          <w:rFonts w:eastAsia="Batang"/>
          <w:b/>
          <w:i/>
          <w:szCs w:val="20"/>
        </w:rPr>
        <w:t>Contact</w:t>
      </w:r>
      <w:r w:rsidRPr="00661B0F">
        <w:rPr>
          <w:rFonts w:eastAsia="Batang"/>
          <w:szCs w:val="20"/>
        </w:rPr>
        <w:t xml:space="preserve"> 14, no. 2 (Winter 2012):  8</w:t>
      </w:r>
      <w:r w:rsidR="00661B0F">
        <w:rPr>
          <w:rFonts w:eastAsia="Batang"/>
          <w:szCs w:val="20"/>
        </w:rPr>
        <w:t>.</w:t>
      </w:r>
    </w:p>
    <w:p w14:paraId="42EEBC41" w14:textId="77777777" w:rsidR="00755E82" w:rsidRDefault="00755E82" w:rsidP="00755E82"/>
    <w:p w14:paraId="5BB8EEEA" w14:textId="77777777" w:rsidR="00755E82" w:rsidRPr="00093DA8" w:rsidRDefault="00755E82" w:rsidP="00755E82">
      <w:pPr>
        <w:rPr>
          <w:b/>
          <w:u w:val="single"/>
        </w:rPr>
      </w:pPr>
      <w:r>
        <w:rPr>
          <w:b/>
          <w:u w:val="single"/>
        </w:rPr>
        <w:t>OUTREACH</w:t>
      </w:r>
      <w:r w:rsidRPr="00093DA8">
        <w:rPr>
          <w:b/>
          <w:u w:val="single"/>
        </w:rPr>
        <w:t xml:space="preserve"> IN THE MEDIA:</w:t>
      </w:r>
    </w:p>
    <w:p w14:paraId="60B27706" w14:textId="77777777" w:rsidR="0071221C" w:rsidRDefault="0071221C" w:rsidP="0071221C"/>
    <w:p w14:paraId="79BE28DA" w14:textId="65A9AB31" w:rsidR="00C75E4E" w:rsidRPr="00F7383D" w:rsidRDefault="00C75E4E" w:rsidP="0071221C">
      <w:pPr>
        <w:rPr>
          <w:color w:val="000000"/>
        </w:rPr>
      </w:pPr>
      <w:r w:rsidRPr="00F7383D">
        <w:rPr>
          <w:color w:val="000000"/>
        </w:rPr>
        <w:t xml:space="preserve">Podcast in the </w:t>
      </w:r>
      <w:proofErr w:type="spellStart"/>
      <w:r w:rsidRPr="00F7383D">
        <w:rPr>
          <w:color w:val="000000"/>
        </w:rPr>
        <w:t>Fr</w:t>
      </w:r>
      <w:r w:rsidR="00177CD8">
        <w:rPr>
          <w:color w:val="000000"/>
        </w:rPr>
        <w:t>ankely</w:t>
      </w:r>
      <w:proofErr w:type="spellEnd"/>
      <w:r w:rsidR="00177CD8">
        <w:rPr>
          <w:color w:val="000000"/>
        </w:rPr>
        <w:t xml:space="preserve"> Judaic: Explorations in </w:t>
      </w:r>
      <w:r w:rsidRPr="00F7383D">
        <w:rPr>
          <w:color w:val="000000"/>
        </w:rPr>
        <w:t xml:space="preserve">Jewish Studies series from the University of Michigan Frankel Center for Judaic Studies (2016).  Available at ITunes and </w:t>
      </w:r>
      <w:proofErr w:type="spellStart"/>
      <w:r w:rsidRPr="00F7383D">
        <w:rPr>
          <w:color w:val="000000"/>
        </w:rPr>
        <w:t>Soundcloud</w:t>
      </w:r>
      <w:proofErr w:type="spellEnd"/>
      <w:proofErr w:type="gramStart"/>
      <w:r w:rsidRPr="00F7383D">
        <w:rPr>
          <w:color w:val="000000"/>
        </w:rPr>
        <w:t xml:space="preserve">:  </w:t>
      </w:r>
      <w:proofErr w:type="gramEnd"/>
      <w:r w:rsidR="0075108B">
        <w:fldChar w:fldCharType="begin"/>
      </w:r>
      <w:r w:rsidR="0075108B">
        <w:instrText xml:space="preserve"> HYPERLINK "https://itunes.apple.com/us/podcast/kirsten-fermaglich-rosenberg/id1079443054?i=361498223&amp;mt=2" </w:instrText>
      </w:r>
      <w:r w:rsidR="0075108B">
        <w:fldChar w:fldCharType="separate"/>
      </w:r>
      <w:r w:rsidRPr="00F7383D">
        <w:rPr>
          <w:rStyle w:val="Hyperlink"/>
        </w:rPr>
        <w:t>https://itunes.apple.com/us/podcast/kirsten-fermaglich-rosenberg/id1079443054?i=361498223&amp;mt=2</w:t>
      </w:r>
      <w:r w:rsidR="0075108B">
        <w:rPr>
          <w:rStyle w:val="Hyperlink"/>
        </w:rPr>
        <w:fldChar w:fldCharType="end"/>
      </w:r>
      <w:r w:rsidRPr="00F7383D">
        <w:rPr>
          <w:color w:val="000000"/>
        </w:rPr>
        <w:t>; or</w:t>
      </w:r>
    </w:p>
    <w:p w14:paraId="21B21EBF" w14:textId="308BFA5F" w:rsidR="00C75E4E" w:rsidRDefault="0075108B" w:rsidP="0071221C">
      <w:pPr>
        <w:rPr>
          <w:color w:val="000000"/>
        </w:rPr>
      </w:pPr>
      <w:hyperlink r:id="rId12" w:history="1">
        <w:r w:rsidR="00C75E4E" w:rsidRPr="00F7383D">
          <w:rPr>
            <w:rStyle w:val="Hyperlink"/>
          </w:rPr>
          <w:t>https://soundcloud.com/user-780716487</w:t>
        </w:r>
      </w:hyperlink>
    </w:p>
    <w:p w14:paraId="3AAA6194" w14:textId="77777777" w:rsidR="00134090" w:rsidRDefault="00134090" w:rsidP="00134090">
      <w:pPr>
        <w:rPr>
          <w:rFonts w:ascii="Courier" w:hAnsi="Courier"/>
        </w:rPr>
      </w:pPr>
    </w:p>
    <w:p w14:paraId="398D1039" w14:textId="14C73E36" w:rsidR="0071221C" w:rsidRPr="00661B0F" w:rsidRDefault="0071221C" w:rsidP="00134090">
      <w:pPr>
        <w:rPr>
          <w:color w:val="000000"/>
        </w:rPr>
      </w:pPr>
      <w:r w:rsidRPr="00E17883">
        <w:rPr>
          <w:color w:val="000000"/>
        </w:rPr>
        <w:t>The 50</w:t>
      </w:r>
      <w:r w:rsidRPr="00E17883">
        <w:rPr>
          <w:color w:val="000000"/>
          <w:vertAlign w:val="superscript"/>
        </w:rPr>
        <w:t>th</w:t>
      </w:r>
      <w:r w:rsidRPr="00E17883">
        <w:rPr>
          <w:color w:val="000000"/>
        </w:rPr>
        <w:t xml:space="preserve"> Anniversary Norton Critical Edition of </w:t>
      </w:r>
      <w:r w:rsidRPr="00E17883">
        <w:rPr>
          <w:i/>
          <w:color w:val="000000"/>
        </w:rPr>
        <w:t>The Feminine Mystique</w:t>
      </w:r>
      <w:r w:rsidRPr="00E17883">
        <w:rPr>
          <w:color w:val="000000"/>
        </w:rPr>
        <w:t xml:space="preserve"> was featured in the </w:t>
      </w:r>
      <w:r w:rsidRPr="00E17883">
        <w:rPr>
          <w:i/>
          <w:color w:val="000000"/>
        </w:rPr>
        <w:t>New York Times</w:t>
      </w:r>
      <w:r w:rsidRPr="00E17883">
        <w:rPr>
          <w:color w:val="000000"/>
        </w:rPr>
        <w:t xml:space="preserve"> and the </w:t>
      </w:r>
      <w:r w:rsidRPr="00E17883">
        <w:rPr>
          <w:i/>
          <w:color w:val="000000"/>
        </w:rPr>
        <w:t>International Herald Tribune</w:t>
      </w:r>
      <w:r w:rsidRPr="00E17883">
        <w:rPr>
          <w:color w:val="000000"/>
        </w:rPr>
        <w:t xml:space="preserve">.  See:  </w:t>
      </w:r>
      <w:hyperlink r:id="rId13" w:history="1">
        <w:r w:rsidRPr="00E17883">
          <w:rPr>
            <w:rStyle w:val="Hyperlink"/>
          </w:rPr>
          <w:t>http://www.nytimes.com/2013/02/19/books/50-years-of-reassessing-the-feminine-mystique.html?hp</w:t>
        </w:r>
      </w:hyperlink>
    </w:p>
    <w:p w14:paraId="73B43BE3" w14:textId="77777777" w:rsidR="0071221C" w:rsidRDefault="0071221C" w:rsidP="00755E82"/>
    <w:p w14:paraId="646A63DB" w14:textId="77777777" w:rsidR="00755E82" w:rsidRDefault="00755E82" w:rsidP="00755E82">
      <w:r w:rsidRPr="00661B0F">
        <w:t xml:space="preserve">Appeared on “Who Do You Think You Are?” </w:t>
      </w:r>
      <w:proofErr w:type="gramStart"/>
      <w:r w:rsidRPr="00661B0F">
        <w:rPr>
          <w:b/>
        </w:rPr>
        <w:t>NBC</w:t>
      </w:r>
      <w:r w:rsidRPr="00661B0F">
        <w:t>, 8 pm, May 4, 2012 (</w:t>
      </w:r>
      <w:proofErr w:type="spellStart"/>
      <w:r w:rsidRPr="00661B0F">
        <w:t>Rashida</w:t>
      </w:r>
      <w:proofErr w:type="spellEnd"/>
      <w:r w:rsidRPr="00661B0F">
        <w:t xml:space="preserve"> Jones episode).</w:t>
      </w:r>
      <w:proofErr w:type="gramEnd"/>
      <w:r w:rsidRPr="00661B0F">
        <w:t xml:space="preserve">  </w:t>
      </w:r>
      <w:hyperlink r:id="rId14" w:history="1">
        <w:r w:rsidRPr="00661B0F">
          <w:rPr>
            <w:rStyle w:val="Hyperlink"/>
          </w:rPr>
          <w:t>http://www.nbc.com/who-do-you-think-you-are/video/rashida-jones/1399929/</w:t>
        </w:r>
      </w:hyperlink>
    </w:p>
    <w:p w14:paraId="6085B414" w14:textId="77777777" w:rsidR="00755E82" w:rsidRDefault="00755E82" w:rsidP="00755E82"/>
    <w:p w14:paraId="045A5636" w14:textId="77777777" w:rsidR="00755E82" w:rsidRDefault="00755E82" w:rsidP="00755E82">
      <w:r w:rsidRPr="00B6257A">
        <w:t xml:space="preserve">Interviewed on “Here on Earth,” </w:t>
      </w:r>
      <w:r w:rsidRPr="00B6257A">
        <w:rPr>
          <w:b/>
        </w:rPr>
        <w:t>Wisconsin Public Radio</w:t>
      </w:r>
      <w:r w:rsidRPr="00B6257A">
        <w:t>, 9 September 2010.</w:t>
      </w:r>
    </w:p>
    <w:p w14:paraId="18A9FB29" w14:textId="77777777" w:rsidR="00755E82" w:rsidRPr="00B6257A" w:rsidRDefault="00755E82" w:rsidP="00755E82"/>
    <w:p w14:paraId="4C150772" w14:textId="77777777" w:rsidR="00755E82" w:rsidRPr="00B6257A" w:rsidRDefault="00755E82" w:rsidP="00755E82">
      <w:r w:rsidRPr="00B6257A">
        <w:t xml:space="preserve"> </w:t>
      </w:r>
      <w:proofErr w:type="gramStart"/>
      <w:r w:rsidRPr="00B6257A">
        <w:t xml:space="preserve">“When Immigrants Took New Names,” letter to the editor, </w:t>
      </w:r>
      <w:r w:rsidRPr="00B6257A">
        <w:rPr>
          <w:b/>
          <w:i/>
        </w:rPr>
        <w:t>New York Times</w:t>
      </w:r>
      <w:r w:rsidRPr="00B6257A">
        <w:t>, 2 September 2010.</w:t>
      </w:r>
      <w:proofErr w:type="gramEnd"/>
      <w:r w:rsidRPr="00B6257A">
        <w:t xml:space="preserve">  </w:t>
      </w:r>
      <w:hyperlink r:id="rId15" w:history="1">
        <w:r w:rsidRPr="00B6257A">
          <w:rPr>
            <w:rStyle w:val="Hyperlink"/>
          </w:rPr>
          <w:t>http://www.nytimes.com/2010/09/03/opinion/l03names.html</w:t>
        </w:r>
      </w:hyperlink>
    </w:p>
    <w:p w14:paraId="5DCB790E" w14:textId="77777777" w:rsidR="00755E82" w:rsidRPr="00B6257A" w:rsidRDefault="00755E82" w:rsidP="00755E82"/>
    <w:p w14:paraId="61EFE35A" w14:textId="77777777" w:rsidR="00755E82" w:rsidRDefault="00755E82" w:rsidP="00755E82">
      <w:r>
        <w:t xml:space="preserve">"Friedan's work gets short shrift from the media," </w:t>
      </w:r>
      <w:r w:rsidRPr="0071517B">
        <w:rPr>
          <w:b/>
          <w:i/>
        </w:rPr>
        <w:t>Lansing State Journal</w:t>
      </w:r>
      <w:r>
        <w:t>, February 9, 2006, 9A.</w:t>
      </w:r>
    </w:p>
    <w:p w14:paraId="3D7763A0" w14:textId="356E3AF1" w:rsidR="00755E82" w:rsidRDefault="00755E82" w:rsidP="00755E82">
      <w:r w:rsidRPr="0068279D">
        <w:t xml:space="preserve"> </w:t>
      </w:r>
    </w:p>
    <w:p w14:paraId="2835CEDD" w14:textId="77777777" w:rsidR="00755E82" w:rsidRDefault="00755E82" w:rsidP="00755E82"/>
    <w:p w14:paraId="334DB0AE" w14:textId="77777777" w:rsidR="00755E82" w:rsidRDefault="00755E82" w:rsidP="00755E82">
      <w:pPr>
        <w:rPr>
          <w:b/>
          <w:bCs/>
          <w:u w:val="single"/>
        </w:rPr>
      </w:pPr>
      <w:r>
        <w:rPr>
          <w:b/>
          <w:bCs/>
          <w:u w:val="single"/>
        </w:rPr>
        <w:t>MEMBERSHIPS:</w:t>
      </w:r>
    </w:p>
    <w:p w14:paraId="467FC61F" w14:textId="77777777" w:rsidR="00755E82" w:rsidRDefault="00755E82" w:rsidP="00755E82"/>
    <w:p w14:paraId="2EE074F8" w14:textId="77777777" w:rsidR="00755E82" w:rsidRDefault="00755E82" w:rsidP="00755E82">
      <w:pPr>
        <w:rPr>
          <w:b/>
          <w:bCs/>
        </w:rPr>
      </w:pPr>
      <w:r>
        <w:rPr>
          <w:b/>
          <w:bCs/>
        </w:rPr>
        <w:t>American Historical Association</w:t>
      </w:r>
    </w:p>
    <w:p w14:paraId="73F42289" w14:textId="77777777" w:rsidR="00755E82" w:rsidRDefault="00755E82" w:rsidP="00755E82">
      <w:pPr>
        <w:rPr>
          <w:b/>
          <w:bCs/>
        </w:rPr>
      </w:pPr>
    </w:p>
    <w:p w14:paraId="77DDD6CE" w14:textId="77777777" w:rsidR="00755E82" w:rsidRDefault="00755E82" w:rsidP="00755E82">
      <w:pPr>
        <w:rPr>
          <w:b/>
          <w:bCs/>
        </w:rPr>
      </w:pPr>
      <w:r>
        <w:rPr>
          <w:b/>
          <w:bCs/>
        </w:rPr>
        <w:t>Organization of American Historians</w:t>
      </w:r>
    </w:p>
    <w:p w14:paraId="1486928D" w14:textId="77777777" w:rsidR="00755E82" w:rsidRDefault="00755E82" w:rsidP="00755E82">
      <w:pPr>
        <w:rPr>
          <w:b/>
          <w:bCs/>
        </w:rPr>
      </w:pPr>
    </w:p>
    <w:p w14:paraId="09B0EC7D" w14:textId="77777777" w:rsidR="00755E82" w:rsidRDefault="00755E82" w:rsidP="00755E82">
      <w:pPr>
        <w:rPr>
          <w:b/>
          <w:bCs/>
        </w:rPr>
      </w:pPr>
      <w:r>
        <w:rPr>
          <w:b/>
          <w:bCs/>
        </w:rPr>
        <w:t>American Studies Association</w:t>
      </w:r>
    </w:p>
    <w:p w14:paraId="636D32E7" w14:textId="77777777" w:rsidR="00755E82" w:rsidRDefault="00755E82" w:rsidP="00755E82">
      <w:pPr>
        <w:rPr>
          <w:b/>
          <w:bCs/>
        </w:rPr>
      </w:pPr>
    </w:p>
    <w:p w14:paraId="6F46AA4C" w14:textId="77777777" w:rsidR="00755E82" w:rsidRDefault="00755E82" w:rsidP="00755E82">
      <w:pPr>
        <w:rPr>
          <w:b/>
          <w:bCs/>
        </w:rPr>
      </w:pPr>
      <w:r>
        <w:rPr>
          <w:b/>
          <w:bCs/>
        </w:rPr>
        <w:t>American Jewish Historical Society</w:t>
      </w:r>
    </w:p>
    <w:p w14:paraId="05001269" w14:textId="77777777" w:rsidR="00755E82" w:rsidRDefault="00755E82" w:rsidP="00755E82">
      <w:pPr>
        <w:rPr>
          <w:b/>
          <w:bCs/>
        </w:rPr>
      </w:pPr>
    </w:p>
    <w:p w14:paraId="6ECEEFBA" w14:textId="77777777" w:rsidR="00755E82" w:rsidRDefault="00755E82" w:rsidP="00755E82">
      <w:pPr>
        <w:rPr>
          <w:b/>
          <w:bCs/>
        </w:rPr>
      </w:pPr>
      <w:r>
        <w:rPr>
          <w:b/>
          <w:bCs/>
        </w:rPr>
        <w:t>Association for Jewish Studies; Association for Jewish Studies Women’s Caucus</w:t>
      </w:r>
    </w:p>
    <w:p w14:paraId="13CFAB82" w14:textId="77777777" w:rsidR="00755E82" w:rsidRDefault="00755E82" w:rsidP="00755E82">
      <w:pPr>
        <w:rPr>
          <w:b/>
          <w:bCs/>
        </w:rPr>
      </w:pPr>
    </w:p>
    <w:p w14:paraId="20F3544C" w14:textId="77777777" w:rsidR="00755E82" w:rsidRDefault="00755E82" w:rsidP="00755E82">
      <w:pPr>
        <w:rPr>
          <w:b/>
          <w:bCs/>
        </w:rPr>
      </w:pPr>
    </w:p>
    <w:p w14:paraId="31F5B8AF" w14:textId="77777777" w:rsidR="00755E82" w:rsidRDefault="00755E82" w:rsidP="00755E82"/>
    <w:p w14:paraId="3ABAD995" w14:textId="77777777" w:rsidR="00755E82" w:rsidRDefault="00755E82" w:rsidP="00755E82"/>
    <w:p w14:paraId="2D39F1F6" w14:textId="77777777" w:rsidR="00D32FC7" w:rsidRDefault="00D32FC7"/>
    <w:sectPr w:rsidR="00D32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82"/>
    <w:rsid w:val="000347DE"/>
    <w:rsid w:val="001234E3"/>
    <w:rsid w:val="001237C4"/>
    <w:rsid w:val="00134090"/>
    <w:rsid w:val="00136087"/>
    <w:rsid w:val="00177CD8"/>
    <w:rsid w:val="0018606E"/>
    <w:rsid w:val="001913AB"/>
    <w:rsid w:val="002438D7"/>
    <w:rsid w:val="00250C7E"/>
    <w:rsid w:val="002937B7"/>
    <w:rsid w:val="002C0DAE"/>
    <w:rsid w:val="003F5BEA"/>
    <w:rsid w:val="00431997"/>
    <w:rsid w:val="004B0130"/>
    <w:rsid w:val="00543BE0"/>
    <w:rsid w:val="005A3D1D"/>
    <w:rsid w:val="005B65A0"/>
    <w:rsid w:val="005F0D6C"/>
    <w:rsid w:val="005F707B"/>
    <w:rsid w:val="00661B0F"/>
    <w:rsid w:val="00665071"/>
    <w:rsid w:val="00697D59"/>
    <w:rsid w:val="006D2BA0"/>
    <w:rsid w:val="0070278B"/>
    <w:rsid w:val="0071221C"/>
    <w:rsid w:val="0072795B"/>
    <w:rsid w:val="0075108B"/>
    <w:rsid w:val="00755388"/>
    <w:rsid w:val="00755E82"/>
    <w:rsid w:val="0077590D"/>
    <w:rsid w:val="00813261"/>
    <w:rsid w:val="00822BED"/>
    <w:rsid w:val="008B0976"/>
    <w:rsid w:val="008B2B3A"/>
    <w:rsid w:val="008F60EA"/>
    <w:rsid w:val="00986302"/>
    <w:rsid w:val="009D1522"/>
    <w:rsid w:val="009F1C3D"/>
    <w:rsid w:val="00A222FF"/>
    <w:rsid w:val="00A3110A"/>
    <w:rsid w:val="00B02ED0"/>
    <w:rsid w:val="00B63D62"/>
    <w:rsid w:val="00B77C70"/>
    <w:rsid w:val="00C2517C"/>
    <w:rsid w:val="00C47D80"/>
    <w:rsid w:val="00C52F60"/>
    <w:rsid w:val="00C6679A"/>
    <w:rsid w:val="00C71185"/>
    <w:rsid w:val="00C75E4E"/>
    <w:rsid w:val="00CA6332"/>
    <w:rsid w:val="00CA7F5D"/>
    <w:rsid w:val="00CD3581"/>
    <w:rsid w:val="00D02B67"/>
    <w:rsid w:val="00D13029"/>
    <w:rsid w:val="00D138FE"/>
    <w:rsid w:val="00D32FC7"/>
    <w:rsid w:val="00D33D2E"/>
    <w:rsid w:val="00D71354"/>
    <w:rsid w:val="00D726F1"/>
    <w:rsid w:val="00D90063"/>
    <w:rsid w:val="00E06E02"/>
    <w:rsid w:val="00E17883"/>
    <w:rsid w:val="00E2582B"/>
    <w:rsid w:val="00E62C62"/>
    <w:rsid w:val="00E914F8"/>
    <w:rsid w:val="00F268A5"/>
    <w:rsid w:val="00F37DE2"/>
    <w:rsid w:val="00F7383D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A1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8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8F60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5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5E82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755E8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55E82"/>
    <w:rPr>
      <w:rFonts w:eastAsia="Times New Roman" w:cs="Times New Roman"/>
      <w:b/>
      <w:bCs/>
      <w:sz w:val="32"/>
      <w:szCs w:val="24"/>
    </w:rPr>
  </w:style>
  <w:style w:type="paragraph" w:styleId="HTMLPreformatted">
    <w:name w:val="HTML Preformatted"/>
    <w:basedOn w:val="Normal"/>
    <w:link w:val="HTMLPreformattedChar"/>
    <w:rsid w:val="00755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55E82"/>
    <w:rPr>
      <w:rFonts w:ascii="Courier New" w:eastAsia="Arial Unicode MS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755E82"/>
    <w:rPr>
      <w:rFonts w:ascii="Courier New" w:eastAsia="Arial Unicode MS" w:hAnsi="Courier New" w:cs="Courier New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755E8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55E82"/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82"/>
    <w:rPr>
      <w:rFonts w:eastAsia="Calibri" w:cs="Times New Roman"/>
      <w:szCs w:val="21"/>
    </w:rPr>
  </w:style>
  <w:style w:type="character" w:styleId="Hyperlink">
    <w:name w:val="Hyperlink"/>
    <w:basedOn w:val="DefaultParagraphFont"/>
    <w:rsid w:val="00755E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5E82"/>
    <w:rPr>
      <w:i/>
      <w:iCs/>
    </w:rPr>
  </w:style>
  <w:style w:type="character" w:customStyle="1" w:styleId="slug-vol">
    <w:name w:val="slug-vol"/>
    <w:basedOn w:val="DefaultParagraphFont"/>
    <w:rsid w:val="00755E82"/>
  </w:style>
  <w:style w:type="character" w:customStyle="1" w:styleId="slug-issue">
    <w:name w:val="slug-issue"/>
    <w:basedOn w:val="DefaultParagraphFont"/>
    <w:rsid w:val="00755E82"/>
  </w:style>
  <w:style w:type="character" w:customStyle="1" w:styleId="Heading1Char">
    <w:name w:val="Heading 1 Char"/>
    <w:basedOn w:val="DefaultParagraphFont"/>
    <w:link w:val="Heading1"/>
    <w:uiPriority w:val="9"/>
    <w:rsid w:val="008F60EA"/>
    <w:rPr>
      <w:rFonts w:eastAsia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1913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hAnsi="Arial Unicode MS" w:cs="Arial Unicode MS"/>
      <w:color w:val="000000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822BE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8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8F60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5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5E82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755E8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55E82"/>
    <w:rPr>
      <w:rFonts w:eastAsia="Times New Roman" w:cs="Times New Roman"/>
      <w:b/>
      <w:bCs/>
      <w:sz w:val="32"/>
      <w:szCs w:val="24"/>
    </w:rPr>
  </w:style>
  <w:style w:type="paragraph" w:styleId="HTMLPreformatted">
    <w:name w:val="HTML Preformatted"/>
    <w:basedOn w:val="Normal"/>
    <w:link w:val="HTMLPreformattedChar"/>
    <w:rsid w:val="00755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55E82"/>
    <w:rPr>
      <w:rFonts w:ascii="Courier New" w:eastAsia="Arial Unicode MS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755E82"/>
    <w:rPr>
      <w:rFonts w:ascii="Courier New" w:eastAsia="Arial Unicode MS" w:hAnsi="Courier New" w:cs="Courier New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755E8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55E82"/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82"/>
    <w:rPr>
      <w:rFonts w:eastAsia="Calibri" w:cs="Times New Roman"/>
      <w:szCs w:val="21"/>
    </w:rPr>
  </w:style>
  <w:style w:type="character" w:styleId="Hyperlink">
    <w:name w:val="Hyperlink"/>
    <w:basedOn w:val="DefaultParagraphFont"/>
    <w:rsid w:val="00755E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5E82"/>
    <w:rPr>
      <w:i/>
      <w:iCs/>
    </w:rPr>
  </w:style>
  <w:style w:type="character" w:customStyle="1" w:styleId="slug-vol">
    <w:name w:val="slug-vol"/>
    <w:basedOn w:val="DefaultParagraphFont"/>
    <w:rsid w:val="00755E82"/>
  </w:style>
  <w:style w:type="character" w:customStyle="1" w:styleId="slug-issue">
    <w:name w:val="slug-issue"/>
    <w:basedOn w:val="DefaultParagraphFont"/>
    <w:rsid w:val="00755E82"/>
  </w:style>
  <w:style w:type="character" w:customStyle="1" w:styleId="Heading1Char">
    <w:name w:val="Heading 1 Char"/>
    <w:basedOn w:val="DefaultParagraphFont"/>
    <w:link w:val="Heading1"/>
    <w:uiPriority w:val="9"/>
    <w:rsid w:val="008F60EA"/>
    <w:rPr>
      <w:rFonts w:eastAsia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1913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hAnsi="Arial Unicode MS" w:cs="Arial Unicode MS"/>
      <w:color w:val="000000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822BE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smagazine.com/blog/2013/06/06/surprising-similarities-sandbergs-lean-in-and-friedans-feminine-mystique/" TargetMode="External"/><Relationship Id="rId12" Type="http://schemas.openxmlformats.org/officeDocument/2006/relationships/hyperlink" Target="https://soundcloud.com/user-780716487" TargetMode="External"/><Relationship Id="rId13" Type="http://schemas.openxmlformats.org/officeDocument/2006/relationships/hyperlink" Target="http://www.nytimes.com/2013/02/19/books/50-years-of-reassessing-the-feminine-mystique.html?hp" TargetMode="External"/><Relationship Id="rId14" Type="http://schemas.openxmlformats.org/officeDocument/2006/relationships/hyperlink" Target="http://www.nbc.com/who-do-you-think-you-are/video/rashida-jones/1399929/" TargetMode="External"/><Relationship Id="rId15" Type="http://schemas.openxmlformats.org/officeDocument/2006/relationships/hyperlink" Target="http://www.nytimes.com/2010/09/03/opinion/l03names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ermagli@msu.edu" TargetMode="External"/><Relationship Id="rId6" Type="http://schemas.openxmlformats.org/officeDocument/2006/relationships/hyperlink" Target="https://www.tabletmag.com/jewish-life-and-religion/270503/my-name-a-great-handicap" TargetMode="External"/><Relationship Id="rId7" Type="http://schemas.openxmlformats.org/officeDocument/2006/relationships/hyperlink" Target="http://www.lib.msu.edu/exhibits/family/JFinternational.jsp" TargetMode="External"/><Relationship Id="rId8" Type="http://schemas.openxmlformats.org/officeDocument/2006/relationships/hyperlink" Target="http://web.archive.org/web/20070702022136/http://jsp.msu.edu/uy/" TargetMode="External"/><Relationship Id="rId9" Type="http://schemas.openxmlformats.org/officeDocument/2006/relationships/hyperlink" Target="https://www.h-net.org/reviews/showpdf.php?id=38361" TargetMode="External"/><Relationship Id="rId10" Type="http://schemas.openxmlformats.org/officeDocument/2006/relationships/hyperlink" Target="http://wjudaism.library.utoronto.ca/index.php/wjudaism/article/view/12656/9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4380</Words>
  <Characters>24968</Characters>
  <Application>Microsoft Macintosh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k.fermaglich</dc:creator>
  <cp:lastModifiedBy>Kirsten Fermaglich</cp:lastModifiedBy>
  <cp:revision>2</cp:revision>
  <cp:lastPrinted>2015-02-11T16:31:00Z</cp:lastPrinted>
  <dcterms:created xsi:type="dcterms:W3CDTF">2019-01-15T19:46:00Z</dcterms:created>
  <dcterms:modified xsi:type="dcterms:W3CDTF">2019-01-15T19:46:00Z</dcterms:modified>
</cp:coreProperties>
</file>