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DD7BB" w14:textId="77777777" w:rsidR="008C1E74" w:rsidRPr="000C1E2F" w:rsidRDefault="00CD0869" w:rsidP="00FA333B">
      <w:pPr>
        <w:pStyle w:val="Title"/>
        <w:pBdr>
          <w:bottom w:val="none" w:sz="0" w:space="0" w:color="auto"/>
        </w:pBdr>
        <w:rPr>
          <w:rFonts w:ascii="Calibri Light" w:hAnsi="Calibri Light"/>
          <w:sz w:val="24"/>
          <w:szCs w:val="24"/>
          <w:lang w:val="en-GB"/>
        </w:rPr>
      </w:pPr>
      <w:r w:rsidRPr="000C1E2F">
        <w:rPr>
          <w:rFonts w:ascii="Calibri Light" w:hAnsi="Calibri Light"/>
          <w:b w:val="0"/>
          <w:bCs w:val="0"/>
          <w:sz w:val="24"/>
          <w:szCs w:val="24"/>
          <w:lang w:val="en-GB"/>
        </w:rPr>
        <w:t xml:space="preserve"> </w:t>
      </w:r>
      <w:r w:rsidR="008C1E74" w:rsidRPr="000C1E2F">
        <w:rPr>
          <w:rFonts w:ascii="Calibri Light" w:hAnsi="Calibri Light"/>
          <w:b w:val="0"/>
          <w:bCs w:val="0"/>
          <w:sz w:val="24"/>
          <w:szCs w:val="24"/>
          <w:lang w:val="en-GB"/>
        </w:rPr>
        <w:t>CURRICULUM  VITAE</w:t>
      </w:r>
      <w:r w:rsidR="008C1E74" w:rsidRPr="000C1E2F">
        <w:rPr>
          <w:rFonts w:ascii="Calibri Light" w:hAnsi="Calibri Light"/>
          <w:sz w:val="24"/>
          <w:szCs w:val="24"/>
          <w:lang w:val="en-GB"/>
        </w:rPr>
        <w:t xml:space="preserve"> </w:t>
      </w:r>
    </w:p>
    <w:p w14:paraId="2F49DB01" w14:textId="77777777" w:rsidR="001436FA" w:rsidRPr="000C1E2F" w:rsidRDefault="001436FA" w:rsidP="00FA333B">
      <w:pPr>
        <w:widowControl w:val="0"/>
        <w:autoSpaceDE w:val="0"/>
        <w:autoSpaceDN w:val="0"/>
        <w:adjustRightInd w:val="0"/>
        <w:rPr>
          <w:rFonts w:ascii="Calibri Light" w:hAnsi="Calibri Light"/>
        </w:rPr>
      </w:pPr>
    </w:p>
    <w:p w14:paraId="3F638670" w14:textId="77777777" w:rsidR="008C1E74" w:rsidRPr="000C1E2F" w:rsidRDefault="008C1E74" w:rsidP="00FA333B">
      <w:pPr>
        <w:pStyle w:val="ResumeSectionHeading"/>
        <w:rPr>
          <w:rFonts w:ascii="Calibri Light" w:hAnsi="Calibri Light"/>
        </w:rPr>
      </w:pPr>
      <w:r w:rsidRPr="000C1E2F">
        <w:rPr>
          <w:rFonts w:ascii="Calibri Light" w:hAnsi="Calibri Light"/>
        </w:rPr>
        <w:t>PERSONAL INFORMATION</w:t>
      </w:r>
    </w:p>
    <w:p w14:paraId="68293EB1" w14:textId="77777777" w:rsidR="008C1E74" w:rsidRPr="000C1E2F" w:rsidRDefault="008C1E74" w:rsidP="00FA333B">
      <w:pPr>
        <w:rPr>
          <w:rFonts w:ascii="Calibri Light" w:hAnsi="Calibri Light"/>
          <w:b/>
          <w:bCs/>
        </w:rPr>
      </w:pPr>
    </w:p>
    <w:p w14:paraId="1156FB7F" w14:textId="77777777" w:rsidR="008C1E74" w:rsidRPr="000C1E2F" w:rsidRDefault="0094076D" w:rsidP="00FA333B">
      <w:pPr>
        <w:widowControl w:val="0"/>
        <w:autoSpaceDE w:val="0"/>
        <w:autoSpaceDN w:val="0"/>
        <w:adjustRightInd w:val="0"/>
        <w:rPr>
          <w:rFonts w:ascii="Calibri Light" w:hAnsi="Calibri Light"/>
        </w:rPr>
      </w:pPr>
      <w:r w:rsidRPr="000C1E2F">
        <w:rPr>
          <w:rFonts w:ascii="Calibri Light" w:hAnsi="Calibri Light"/>
          <w:b/>
        </w:rPr>
        <w:t xml:space="preserve">Name: </w:t>
      </w:r>
      <w:r w:rsidRPr="000C1E2F">
        <w:rPr>
          <w:rFonts w:ascii="Calibri Light" w:hAnsi="Calibri Light"/>
          <w:b/>
        </w:rPr>
        <w:tab/>
      </w:r>
      <w:r w:rsidRPr="000C1E2F">
        <w:rPr>
          <w:rFonts w:ascii="Calibri Light" w:hAnsi="Calibri Light"/>
          <w:b/>
        </w:rPr>
        <w:tab/>
      </w:r>
      <w:r w:rsidRPr="000C1E2F">
        <w:rPr>
          <w:rFonts w:ascii="Calibri Light" w:hAnsi="Calibri Light"/>
        </w:rPr>
        <w:t>Emily-Jayne Blackwell</w:t>
      </w:r>
    </w:p>
    <w:p w14:paraId="50FAFFE4" w14:textId="77777777" w:rsidR="0094076D" w:rsidRPr="000C1E2F" w:rsidRDefault="0094076D" w:rsidP="00FA333B">
      <w:pPr>
        <w:widowControl w:val="0"/>
        <w:autoSpaceDE w:val="0"/>
        <w:autoSpaceDN w:val="0"/>
        <w:adjustRightInd w:val="0"/>
        <w:rPr>
          <w:rFonts w:ascii="Calibri Light" w:hAnsi="Calibri Light"/>
          <w:b/>
        </w:rPr>
      </w:pPr>
    </w:p>
    <w:p w14:paraId="4837B5FA" w14:textId="507F2769" w:rsidR="008C1E74" w:rsidRPr="000C1E2F" w:rsidRDefault="008C1E74" w:rsidP="00FA333B">
      <w:pPr>
        <w:widowControl w:val="0"/>
        <w:autoSpaceDE w:val="0"/>
        <w:autoSpaceDN w:val="0"/>
        <w:adjustRightInd w:val="0"/>
        <w:rPr>
          <w:rFonts w:ascii="Calibri Light" w:hAnsi="Calibri Light"/>
        </w:rPr>
      </w:pPr>
      <w:r w:rsidRPr="000C1E2F">
        <w:rPr>
          <w:rFonts w:ascii="Calibri Light" w:hAnsi="Calibri Light"/>
          <w:b/>
        </w:rPr>
        <w:t>Address:</w:t>
      </w:r>
      <w:r w:rsidRPr="000C1E2F">
        <w:rPr>
          <w:rFonts w:ascii="Calibri Light" w:hAnsi="Calibri Light"/>
          <w:b/>
        </w:rPr>
        <w:tab/>
      </w:r>
      <w:r w:rsidR="000B3BCA">
        <w:rPr>
          <w:rFonts w:ascii="Calibri Light" w:hAnsi="Calibri Light"/>
        </w:rPr>
        <w:t>Bristol Veterinary School</w:t>
      </w:r>
      <w:r w:rsidR="008831B6" w:rsidRPr="000C1E2F">
        <w:rPr>
          <w:rFonts w:ascii="Calibri Light" w:hAnsi="Calibri Light"/>
        </w:rPr>
        <w:t xml:space="preserve">, </w:t>
      </w:r>
      <w:r w:rsidR="008831B6" w:rsidRPr="000C1E2F">
        <w:rPr>
          <w:rFonts w:ascii="Calibri Light" w:hAnsi="Calibri Light"/>
        </w:rPr>
        <w:tab/>
      </w:r>
    </w:p>
    <w:p w14:paraId="1C4D2418" w14:textId="77777777" w:rsidR="008C1E74" w:rsidRPr="000C1E2F" w:rsidRDefault="008C1E74" w:rsidP="00FA333B">
      <w:pPr>
        <w:widowControl w:val="0"/>
        <w:autoSpaceDE w:val="0"/>
        <w:autoSpaceDN w:val="0"/>
        <w:adjustRightInd w:val="0"/>
        <w:ind w:left="720" w:firstLine="720"/>
        <w:rPr>
          <w:rFonts w:ascii="Calibri Light" w:hAnsi="Calibri Light"/>
        </w:rPr>
      </w:pPr>
      <w:r w:rsidRPr="000C1E2F">
        <w:rPr>
          <w:rFonts w:ascii="Calibri Light" w:hAnsi="Calibri Light"/>
        </w:rPr>
        <w:t xml:space="preserve">University of Bristol, </w:t>
      </w:r>
      <w:r w:rsidRPr="000C1E2F">
        <w:rPr>
          <w:rFonts w:ascii="Calibri Light" w:hAnsi="Calibri Light"/>
        </w:rPr>
        <w:tab/>
      </w:r>
      <w:r w:rsidRPr="000C1E2F">
        <w:rPr>
          <w:rFonts w:ascii="Calibri Light" w:hAnsi="Calibri Light"/>
        </w:rPr>
        <w:tab/>
      </w:r>
      <w:r w:rsidRPr="000C1E2F">
        <w:rPr>
          <w:rFonts w:ascii="Calibri Light" w:hAnsi="Calibri Light"/>
        </w:rPr>
        <w:tab/>
      </w:r>
      <w:r w:rsidRPr="000C1E2F">
        <w:rPr>
          <w:rFonts w:ascii="Calibri Light" w:hAnsi="Calibri Light"/>
        </w:rPr>
        <w:tab/>
      </w:r>
      <w:r w:rsidR="00906A2D" w:rsidRPr="000C1E2F">
        <w:rPr>
          <w:rFonts w:ascii="Calibri Light" w:hAnsi="Calibri Light"/>
          <w:b/>
          <w:bCs/>
        </w:rPr>
        <w:t xml:space="preserve">Email: </w:t>
      </w:r>
      <w:hyperlink r:id="rId10" w:history="1">
        <w:r w:rsidR="00906A2D" w:rsidRPr="000C1E2F">
          <w:rPr>
            <w:rStyle w:val="Hyperlink"/>
            <w:rFonts w:ascii="Calibri Light" w:hAnsi="Calibri Light"/>
          </w:rPr>
          <w:t>Emily.Blackwell@Bristol.ac.uk</w:t>
        </w:r>
      </w:hyperlink>
      <w:r w:rsidR="00906A2D" w:rsidRPr="000C1E2F">
        <w:rPr>
          <w:rFonts w:ascii="Calibri Light" w:hAnsi="Calibri Light"/>
        </w:rPr>
        <w:tab/>
      </w:r>
    </w:p>
    <w:p w14:paraId="566E7240" w14:textId="77777777" w:rsidR="008C1E74" w:rsidRPr="000C1E2F" w:rsidRDefault="008C1E74" w:rsidP="00FA333B">
      <w:pPr>
        <w:widowControl w:val="0"/>
        <w:autoSpaceDE w:val="0"/>
        <w:autoSpaceDN w:val="0"/>
        <w:adjustRightInd w:val="0"/>
        <w:ind w:left="720" w:firstLine="720"/>
        <w:rPr>
          <w:rFonts w:ascii="Calibri Light" w:hAnsi="Calibri Light"/>
        </w:rPr>
      </w:pPr>
      <w:r w:rsidRPr="000C1E2F">
        <w:rPr>
          <w:rFonts w:ascii="Calibri Light" w:hAnsi="Calibri Light"/>
        </w:rPr>
        <w:t xml:space="preserve">Langford, </w:t>
      </w:r>
      <w:r w:rsidRPr="000C1E2F">
        <w:rPr>
          <w:rFonts w:ascii="Calibri Light" w:hAnsi="Calibri Light"/>
        </w:rPr>
        <w:tab/>
      </w:r>
      <w:r w:rsidRPr="000C1E2F">
        <w:rPr>
          <w:rFonts w:ascii="Calibri Light" w:hAnsi="Calibri Light"/>
        </w:rPr>
        <w:tab/>
      </w:r>
      <w:r w:rsidRPr="000C1E2F">
        <w:rPr>
          <w:rFonts w:ascii="Calibri Light" w:hAnsi="Calibri Light"/>
        </w:rPr>
        <w:tab/>
      </w:r>
      <w:r w:rsidRPr="000C1E2F">
        <w:rPr>
          <w:rFonts w:ascii="Calibri Light" w:hAnsi="Calibri Light"/>
        </w:rPr>
        <w:tab/>
      </w:r>
      <w:r w:rsidRPr="000C1E2F">
        <w:rPr>
          <w:rFonts w:ascii="Calibri Light" w:hAnsi="Calibri Light"/>
        </w:rPr>
        <w:tab/>
      </w:r>
      <w:r w:rsidR="00906A2D" w:rsidRPr="000C1E2F">
        <w:rPr>
          <w:rFonts w:ascii="Calibri Light" w:hAnsi="Calibri Light"/>
          <w:b/>
          <w:bCs/>
        </w:rPr>
        <w:t xml:space="preserve">Telephone: </w:t>
      </w:r>
      <w:r w:rsidR="00906A2D" w:rsidRPr="000C1E2F">
        <w:rPr>
          <w:rFonts w:ascii="Calibri Light" w:hAnsi="Calibri Light"/>
          <w:b/>
          <w:bCs/>
        </w:rPr>
        <w:tab/>
      </w:r>
      <w:r w:rsidR="00906A2D" w:rsidRPr="000C1E2F">
        <w:rPr>
          <w:rFonts w:ascii="Calibri Light" w:hAnsi="Calibri Light"/>
          <w:bCs/>
        </w:rPr>
        <w:t>0117 331 9320</w:t>
      </w:r>
    </w:p>
    <w:p w14:paraId="6621F0AB" w14:textId="77777777" w:rsidR="00A47F60" w:rsidRPr="000C1E2F" w:rsidRDefault="008C1E74" w:rsidP="00FA333B">
      <w:pPr>
        <w:widowControl w:val="0"/>
        <w:autoSpaceDE w:val="0"/>
        <w:autoSpaceDN w:val="0"/>
        <w:adjustRightInd w:val="0"/>
        <w:ind w:left="720" w:firstLine="720"/>
        <w:rPr>
          <w:rFonts w:ascii="Calibri Light" w:hAnsi="Calibri Light"/>
        </w:rPr>
      </w:pPr>
      <w:r w:rsidRPr="000C1E2F">
        <w:rPr>
          <w:rFonts w:ascii="Calibri Light" w:hAnsi="Calibri Light"/>
        </w:rPr>
        <w:t xml:space="preserve">Somerset. </w:t>
      </w:r>
      <w:r w:rsidR="00906A2D" w:rsidRPr="000C1E2F">
        <w:rPr>
          <w:rFonts w:ascii="Calibri Light" w:hAnsi="Calibri Light"/>
        </w:rPr>
        <w:t>BS40 5DU</w:t>
      </w:r>
      <w:r w:rsidR="00906A2D" w:rsidRPr="000C1E2F">
        <w:rPr>
          <w:rFonts w:ascii="Calibri Light" w:hAnsi="Calibri Light"/>
        </w:rPr>
        <w:tab/>
      </w:r>
      <w:r w:rsidR="00906A2D" w:rsidRPr="000C1E2F">
        <w:rPr>
          <w:rFonts w:ascii="Calibri Light" w:hAnsi="Calibri Light"/>
        </w:rPr>
        <w:tab/>
      </w:r>
      <w:r w:rsidR="00906A2D" w:rsidRPr="000C1E2F">
        <w:rPr>
          <w:rFonts w:ascii="Calibri Light" w:hAnsi="Calibri Light"/>
        </w:rPr>
        <w:tab/>
        <w:t xml:space="preserve">  </w:t>
      </w:r>
      <w:r w:rsidRPr="000C1E2F">
        <w:rPr>
          <w:rFonts w:ascii="Calibri Light" w:hAnsi="Calibri Light"/>
        </w:rPr>
        <w:tab/>
      </w:r>
      <w:r w:rsidRPr="000C1E2F">
        <w:rPr>
          <w:rFonts w:ascii="Calibri Light" w:hAnsi="Calibri Light"/>
        </w:rPr>
        <w:tab/>
      </w:r>
      <w:r w:rsidRPr="000C1E2F">
        <w:rPr>
          <w:rFonts w:ascii="Calibri Light" w:hAnsi="Calibri Light"/>
        </w:rPr>
        <w:tab/>
      </w:r>
      <w:r w:rsidRPr="000C1E2F">
        <w:rPr>
          <w:rFonts w:ascii="Calibri Light" w:hAnsi="Calibri Light"/>
        </w:rPr>
        <w:tab/>
      </w:r>
      <w:r w:rsidR="00906A2D" w:rsidRPr="000C1E2F">
        <w:rPr>
          <w:rFonts w:ascii="Calibri Light" w:hAnsi="Calibri Light"/>
        </w:rPr>
        <w:t xml:space="preserve">            </w:t>
      </w:r>
      <w:r w:rsidR="00906A2D" w:rsidRPr="000C1E2F">
        <w:rPr>
          <w:rFonts w:ascii="Calibri Light" w:hAnsi="Calibri Light"/>
        </w:rPr>
        <w:tab/>
      </w:r>
      <w:r w:rsidR="00A47F60" w:rsidRPr="000C1E2F">
        <w:rPr>
          <w:rFonts w:ascii="Calibri Light" w:hAnsi="Calibri Light"/>
        </w:rPr>
        <w:tab/>
      </w:r>
      <w:r w:rsidR="00A47F60" w:rsidRPr="000C1E2F">
        <w:rPr>
          <w:rFonts w:ascii="Calibri Light" w:hAnsi="Calibri Light"/>
        </w:rPr>
        <w:tab/>
      </w:r>
    </w:p>
    <w:p w14:paraId="3F1AADC8" w14:textId="77777777" w:rsidR="00B1591D" w:rsidRPr="000C1E2F" w:rsidRDefault="00B1591D" w:rsidP="00FA333B">
      <w:pPr>
        <w:rPr>
          <w:rFonts w:ascii="Calibri Light" w:hAnsi="Calibri Light"/>
        </w:rPr>
      </w:pPr>
    </w:p>
    <w:p w14:paraId="7D89AD71" w14:textId="5C9B15C6" w:rsidR="00EF52C6" w:rsidRPr="000C1E2F" w:rsidRDefault="007B36E3" w:rsidP="00FA333B">
      <w:pPr>
        <w:pStyle w:val="ResumeSectionHeading"/>
        <w:rPr>
          <w:rFonts w:ascii="Calibri Light" w:hAnsi="Calibri Light"/>
        </w:rPr>
      </w:pPr>
      <w:r>
        <w:rPr>
          <w:rFonts w:ascii="Calibri Light" w:hAnsi="Calibri Light"/>
        </w:rPr>
        <w:t>EMPLOYMENT</w:t>
      </w:r>
    </w:p>
    <w:p w14:paraId="25CFB573" w14:textId="77777777" w:rsidR="00B1591D" w:rsidRPr="000C1E2F" w:rsidRDefault="00B1591D" w:rsidP="00FA333B">
      <w:pPr>
        <w:rPr>
          <w:rFonts w:ascii="Calibri Light" w:hAnsi="Calibri Light"/>
          <w:i/>
        </w:rPr>
      </w:pPr>
    </w:p>
    <w:p w14:paraId="08505640" w14:textId="77777777" w:rsidR="00814B8D" w:rsidRPr="00814B8D" w:rsidRDefault="00814B8D" w:rsidP="00814B8D">
      <w:pPr>
        <w:pStyle w:val="Heading6"/>
        <w:rPr>
          <w:rFonts w:ascii="Calibri Light" w:hAnsi="Calibri Light"/>
        </w:rPr>
      </w:pPr>
      <w:r w:rsidRPr="00814B8D">
        <w:rPr>
          <w:rFonts w:ascii="Calibri Light" w:hAnsi="Calibri Light"/>
        </w:rPr>
        <w:t>2019-date</w:t>
      </w:r>
      <w:r w:rsidRPr="00814B8D">
        <w:rPr>
          <w:rFonts w:ascii="Calibri Light" w:hAnsi="Calibri Light"/>
        </w:rPr>
        <w:tab/>
        <w:t>Director of Companion Animal Population Health</w:t>
      </w:r>
    </w:p>
    <w:p w14:paraId="0D09843C" w14:textId="4C817674" w:rsidR="00814B8D" w:rsidRDefault="00814B8D" w:rsidP="00814B8D">
      <w:pPr>
        <w:pStyle w:val="Heading6"/>
        <w:ind w:left="720" w:firstLine="720"/>
        <w:rPr>
          <w:rFonts w:ascii="Calibri Light" w:hAnsi="Calibri Light"/>
          <w:b w:val="0"/>
          <w:bCs w:val="0"/>
        </w:rPr>
      </w:pPr>
      <w:r w:rsidRPr="00814B8D">
        <w:rPr>
          <w:rFonts w:ascii="Calibri Light" w:hAnsi="Calibri Light"/>
          <w:b w:val="0"/>
          <w:bCs w:val="0"/>
        </w:rPr>
        <w:t>Bristol Veterinary School, University of Bristol.</w:t>
      </w:r>
    </w:p>
    <w:p w14:paraId="1DAA2FC9" w14:textId="77777777" w:rsidR="00245306" w:rsidRPr="00814B8D" w:rsidRDefault="00245306" w:rsidP="00245306"/>
    <w:p w14:paraId="2C70B7BF" w14:textId="3ACD1A73" w:rsidR="00EF52C6" w:rsidRPr="000C1E2F" w:rsidRDefault="004B2FBB" w:rsidP="00FA333B">
      <w:pPr>
        <w:pStyle w:val="Heading6"/>
        <w:widowControl w:val="0"/>
        <w:autoSpaceDE w:val="0"/>
        <w:autoSpaceDN w:val="0"/>
        <w:adjustRightInd w:val="0"/>
        <w:rPr>
          <w:rFonts w:ascii="Calibri Light" w:hAnsi="Calibri Light"/>
          <w:szCs w:val="24"/>
        </w:rPr>
      </w:pPr>
      <w:r w:rsidRPr="000C1E2F">
        <w:rPr>
          <w:rFonts w:ascii="Calibri Light" w:hAnsi="Calibri Light"/>
          <w:szCs w:val="24"/>
        </w:rPr>
        <w:t>2016-</w:t>
      </w:r>
      <w:r w:rsidR="00245306">
        <w:rPr>
          <w:rFonts w:ascii="Calibri Light" w:hAnsi="Calibri Light"/>
          <w:szCs w:val="24"/>
        </w:rPr>
        <w:t>2019</w:t>
      </w:r>
      <w:r w:rsidR="00497208" w:rsidRPr="000C1E2F">
        <w:rPr>
          <w:rFonts w:ascii="Calibri Light" w:hAnsi="Calibri Light"/>
          <w:szCs w:val="24"/>
        </w:rPr>
        <w:tab/>
      </w:r>
      <w:r w:rsidR="0058091E" w:rsidRPr="000C1E2F">
        <w:rPr>
          <w:rFonts w:ascii="Calibri Light" w:hAnsi="Calibri Light"/>
          <w:szCs w:val="24"/>
        </w:rPr>
        <w:t xml:space="preserve">Senior </w:t>
      </w:r>
      <w:r w:rsidR="00497208" w:rsidRPr="000C1E2F">
        <w:rPr>
          <w:rFonts w:ascii="Calibri Light" w:hAnsi="Calibri Light"/>
          <w:szCs w:val="24"/>
        </w:rPr>
        <w:t>Lecturer in Companion Animal</w:t>
      </w:r>
      <w:r w:rsidR="00EF52C6" w:rsidRPr="000C1E2F">
        <w:rPr>
          <w:rFonts w:ascii="Calibri Light" w:hAnsi="Calibri Light"/>
          <w:szCs w:val="24"/>
        </w:rPr>
        <w:t xml:space="preserve"> Behaviour and Welfare. </w:t>
      </w:r>
    </w:p>
    <w:p w14:paraId="7B45F259" w14:textId="77777777" w:rsidR="00EF52C6" w:rsidRPr="000C1E2F" w:rsidRDefault="00EF52C6" w:rsidP="00FA333B">
      <w:pPr>
        <w:pStyle w:val="Heading6"/>
        <w:widowControl w:val="0"/>
        <w:autoSpaceDE w:val="0"/>
        <w:autoSpaceDN w:val="0"/>
        <w:adjustRightInd w:val="0"/>
        <w:ind w:left="1440"/>
        <w:rPr>
          <w:rFonts w:ascii="Calibri Light" w:hAnsi="Calibri Light"/>
          <w:b w:val="0"/>
          <w:bCs w:val="0"/>
          <w:szCs w:val="24"/>
        </w:rPr>
      </w:pPr>
      <w:r w:rsidRPr="000C1E2F">
        <w:rPr>
          <w:rFonts w:ascii="Calibri Light" w:hAnsi="Calibri Light"/>
          <w:b w:val="0"/>
          <w:szCs w:val="24"/>
        </w:rPr>
        <w:t>School of Clinical Veterinary Science</w:t>
      </w:r>
      <w:r w:rsidR="00BE3462" w:rsidRPr="000C1E2F">
        <w:rPr>
          <w:rFonts w:ascii="Calibri Light" w:hAnsi="Calibri Light"/>
          <w:b w:val="0"/>
          <w:szCs w:val="24"/>
        </w:rPr>
        <w:t>s</w:t>
      </w:r>
      <w:r w:rsidRPr="000C1E2F">
        <w:rPr>
          <w:rFonts w:ascii="Calibri Light" w:hAnsi="Calibri Light"/>
          <w:b w:val="0"/>
          <w:bCs w:val="0"/>
          <w:szCs w:val="24"/>
        </w:rPr>
        <w:t>, University of Bristol.</w:t>
      </w:r>
    </w:p>
    <w:p w14:paraId="456F49FA" w14:textId="77777777" w:rsidR="00B1591D" w:rsidRPr="000C1E2F" w:rsidRDefault="00EF52C6" w:rsidP="00FA333B">
      <w:pPr>
        <w:rPr>
          <w:rFonts w:ascii="Calibri Light" w:hAnsi="Calibri Light"/>
        </w:rPr>
      </w:pPr>
      <w:r w:rsidRPr="000C1E2F">
        <w:rPr>
          <w:rFonts w:ascii="Calibri Light" w:hAnsi="Calibri Light"/>
        </w:rPr>
        <w:tab/>
      </w:r>
      <w:r w:rsidRPr="000C1E2F">
        <w:rPr>
          <w:rFonts w:ascii="Calibri Light" w:hAnsi="Calibri Light"/>
        </w:rPr>
        <w:tab/>
      </w:r>
    </w:p>
    <w:p w14:paraId="468569B7" w14:textId="77777777" w:rsidR="00F94C77" w:rsidRPr="000C1E2F" w:rsidRDefault="00F94C77" w:rsidP="00FA333B">
      <w:pPr>
        <w:rPr>
          <w:rFonts w:ascii="Calibri Light" w:hAnsi="Calibri Light"/>
          <w:bCs/>
        </w:rPr>
      </w:pPr>
      <w:r w:rsidRPr="000C1E2F">
        <w:rPr>
          <w:rFonts w:ascii="Calibri Light" w:hAnsi="Calibri Light"/>
          <w:b/>
          <w:bCs/>
        </w:rPr>
        <w:t>2009- 2016      Lecturer in Companion Animal Behaviour and Welfare.</w:t>
      </w:r>
    </w:p>
    <w:p w14:paraId="07356E3F" w14:textId="77777777" w:rsidR="00F94C77" w:rsidRPr="000C1E2F" w:rsidRDefault="00F94C77" w:rsidP="00FA333B">
      <w:pPr>
        <w:rPr>
          <w:rFonts w:ascii="Calibri Light" w:hAnsi="Calibri Light"/>
          <w:bCs/>
        </w:rPr>
      </w:pPr>
      <w:r w:rsidRPr="000C1E2F">
        <w:rPr>
          <w:rFonts w:ascii="Calibri Light" w:hAnsi="Calibri Light"/>
          <w:bCs/>
        </w:rPr>
        <w:t xml:space="preserve">                        </w:t>
      </w:r>
      <w:r w:rsidR="004B2FBB" w:rsidRPr="000C1E2F">
        <w:rPr>
          <w:rFonts w:ascii="Calibri Light" w:hAnsi="Calibri Light"/>
          <w:bCs/>
        </w:rPr>
        <w:tab/>
      </w:r>
      <w:r w:rsidRPr="000C1E2F">
        <w:rPr>
          <w:rFonts w:ascii="Calibri Light" w:hAnsi="Calibri Light"/>
          <w:bCs/>
        </w:rPr>
        <w:t>School of Clinical Veterinary Sciences, University of Bristol.</w:t>
      </w:r>
    </w:p>
    <w:p w14:paraId="27D3156B" w14:textId="77777777" w:rsidR="004B2FBB" w:rsidRPr="000C1E2F" w:rsidRDefault="004B2FBB" w:rsidP="00FA333B">
      <w:pPr>
        <w:rPr>
          <w:rFonts w:ascii="Calibri Light" w:hAnsi="Calibri Light"/>
          <w:bCs/>
        </w:rPr>
      </w:pPr>
    </w:p>
    <w:p w14:paraId="67E97BFE" w14:textId="77777777" w:rsidR="001F34FE" w:rsidRPr="000C1E2F" w:rsidRDefault="00F94C77" w:rsidP="00FA333B">
      <w:pPr>
        <w:rPr>
          <w:rFonts w:ascii="Calibri Light" w:hAnsi="Calibri Light"/>
          <w:b/>
        </w:rPr>
      </w:pPr>
      <w:r w:rsidRPr="000C1E2F">
        <w:rPr>
          <w:rFonts w:ascii="Calibri Light" w:hAnsi="Calibri Light"/>
          <w:b/>
          <w:bCs/>
        </w:rPr>
        <w:t>20</w:t>
      </w:r>
      <w:r w:rsidR="00912DBC" w:rsidRPr="000C1E2F">
        <w:rPr>
          <w:rFonts w:ascii="Calibri Light" w:hAnsi="Calibri Light"/>
          <w:b/>
          <w:bCs/>
        </w:rPr>
        <w:t>09</w:t>
      </w:r>
      <w:r w:rsidRPr="000C1E2F">
        <w:rPr>
          <w:rFonts w:ascii="Calibri Light" w:hAnsi="Calibri Light"/>
          <w:b/>
          <w:bCs/>
        </w:rPr>
        <w:t xml:space="preserve"> – 2014 </w:t>
      </w:r>
      <w:r w:rsidR="001F34FE" w:rsidRPr="000C1E2F">
        <w:rPr>
          <w:rFonts w:ascii="Calibri Light" w:hAnsi="Calibri Light"/>
          <w:b/>
          <w:bCs/>
        </w:rPr>
        <w:tab/>
      </w:r>
      <w:r w:rsidR="001F34FE" w:rsidRPr="000C1E2F">
        <w:rPr>
          <w:rFonts w:ascii="Calibri Light" w:hAnsi="Calibri Light"/>
          <w:b/>
        </w:rPr>
        <w:t xml:space="preserve">Clinical </w:t>
      </w:r>
      <w:r w:rsidR="00B3169F" w:rsidRPr="000C1E2F">
        <w:rPr>
          <w:rFonts w:ascii="Calibri Light" w:hAnsi="Calibri Light"/>
          <w:b/>
        </w:rPr>
        <w:t xml:space="preserve">Lead, Animal </w:t>
      </w:r>
      <w:r w:rsidR="001F34FE" w:rsidRPr="000C1E2F">
        <w:rPr>
          <w:rFonts w:ascii="Calibri Light" w:hAnsi="Calibri Light"/>
          <w:b/>
        </w:rPr>
        <w:t>Behaviour Referral Service.</w:t>
      </w:r>
    </w:p>
    <w:p w14:paraId="03469C1D" w14:textId="77777777" w:rsidR="001A7B55" w:rsidRPr="000C1E2F" w:rsidRDefault="001F34FE" w:rsidP="00FA333B">
      <w:pPr>
        <w:ind w:left="1440"/>
        <w:rPr>
          <w:rFonts w:ascii="Calibri Light" w:hAnsi="Calibri Light"/>
        </w:rPr>
      </w:pPr>
      <w:r w:rsidRPr="000C1E2F">
        <w:rPr>
          <w:rFonts w:ascii="Calibri Light" w:hAnsi="Calibri Light"/>
        </w:rPr>
        <w:t xml:space="preserve">Langford Companion Animal Behaviour Clinic, </w:t>
      </w:r>
      <w:r w:rsidRPr="000C1E2F">
        <w:rPr>
          <w:rFonts w:ascii="Calibri Light" w:hAnsi="Calibri Light"/>
          <w:bCs/>
        </w:rPr>
        <w:t>School of Clinical Veterinary Science</w:t>
      </w:r>
      <w:r w:rsidR="00BE3462" w:rsidRPr="000C1E2F">
        <w:rPr>
          <w:rFonts w:ascii="Calibri Light" w:hAnsi="Calibri Light"/>
          <w:bCs/>
        </w:rPr>
        <w:t>s</w:t>
      </w:r>
      <w:r w:rsidRPr="000C1E2F">
        <w:rPr>
          <w:rFonts w:ascii="Calibri Light" w:hAnsi="Calibri Light"/>
        </w:rPr>
        <w:t>, University of Bristol.</w:t>
      </w:r>
    </w:p>
    <w:p w14:paraId="46DFBA09" w14:textId="77777777" w:rsidR="001F34FE" w:rsidRPr="000C1E2F" w:rsidRDefault="001F34FE" w:rsidP="00FA333B">
      <w:pPr>
        <w:ind w:left="1440"/>
        <w:rPr>
          <w:rFonts w:ascii="Calibri Light" w:hAnsi="Calibri Light"/>
        </w:rPr>
      </w:pPr>
    </w:p>
    <w:p w14:paraId="0FF0B947" w14:textId="77777777" w:rsidR="001A7B55" w:rsidRPr="000C1E2F" w:rsidRDefault="001A7B55" w:rsidP="00FA333B">
      <w:pPr>
        <w:tabs>
          <w:tab w:val="left" w:pos="-1440"/>
        </w:tabs>
        <w:ind w:left="1418" w:hanging="1418"/>
        <w:rPr>
          <w:rFonts w:ascii="Calibri Light" w:hAnsi="Calibri Light"/>
          <w:b/>
          <w:bCs/>
        </w:rPr>
      </w:pPr>
      <w:r w:rsidRPr="000C1E2F">
        <w:rPr>
          <w:rFonts w:ascii="Calibri Light" w:hAnsi="Calibri Light"/>
          <w:b/>
          <w:bCs/>
        </w:rPr>
        <w:t>2003- 2009</w:t>
      </w:r>
      <w:r w:rsidRPr="000C1E2F">
        <w:rPr>
          <w:rFonts w:ascii="Calibri Light" w:hAnsi="Calibri Light"/>
          <w:b/>
          <w:bCs/>
        </w:rPr>
        <w:tab/>
        <w:t>Research Associate.</w:t>
      </w:r>
      <w:r w:rsidRPr="000C1E2F">
        <w:rPr>
          <w:rFonts w:ascii="Calibri Light" w:hAnsi="Calibri Light"/>
        </w:rPr>
        <w:t xml:space="preserve"> School of Clinical Veterinary Science</w:t>
      </w:r>
      <w:r w:rsidR="00BE3462" w:rsidRPr="000C1E2F">
        <w:rPr>
          <w:rFonts w:ascii="Calibri Light" w:hAnsi="Calibri Light"/>
        </w:rPr>
        <w:t>s</w:t>
      </w:r>
      <w:r w:rsidRPr="000C1E2F">
        <w:rPr>
          <w:rFonts w:ascii="Calibri Light" w:hAnsi="Calibri Light"/>
        </w:rPr>
        <w:t>, University of Bristol.</w:t>
      </w:r>
    </w:p>
    <w:p w14:paraId="21008048" w14:textId="77777777" w:rsidR="001A7B55" w:rsidRPr="000C1E2F" w:rsidRDefault="001A7B55" w:rsidP="00FA333B">
      <w:pPr>
        <w:ind w:left="1440"/>
        <w:rPr>
          <w:rFonts w:ascii="Calibri Light" w:hAnsi="Calibri Light"/>
        </w:rPr>
      </w:pPr>
      <w:r w:rsidRPr="000C1E2F">
        <w:rPr>
          <w:rFonts w:ascii="Calibri Light" w:hAnsi="Calibri Light"/>
          <w:b/>
          <w:bCs/>
        </w:rPr>
        <w:t>Clinical Fellow.</w:t>
      </w:r>
      <w:r w:rsidR="00116A0C" w:rsidRPr="000C1E2F">
        <w:rPr>
          <w:rFonts w:ascii="Calibri Light" w:hAnsi="Calibri Light"/>
        </w:rPr>
        <w:t xml:space="preserve"> Langford Companion Animal Behaviour Clinic</w:t>
      </w:r>
      <w:r w:rsidRPr="000C1E2F">
        <w:rPr>
          <w:rFonts w:ascii="Calibri Light" w:hAnsi="Calibri Light"/>
        </w:rPr>
        <w:t xml:space="preserve">, </w:t>
      </w:r>
      <w:r w:rsidR="00116A0C" w:rsidRPr="000C1E2F">
        <w:rPr>
          <w:rFonts w:ascii="Calibri Light" w:hAnsi="Calibri Light"/>
          <w:bCs/>
        </w:rPr>
        <w:t>School of Clinical Veterinary Science</w:t>
      </w:r>
      <w:r w:rsidR="00BE3462" w:rsidRPr="000C1E2F">
        <w:rPr>
          <w:rFonts w:ascii="Calibri Light" w:hAnsi="Calibri Light"/>
          <w:bCs/>
        </w:rPr>
        <w:t>s</w:t>
      </w:r>
      <w:r w:rsidR="00116A0C" w:rsidRPr="000C1E2F">
        <w:rPr>
          <w:rFonts w:ascii="Calibri Light" w:hAnsi="Calibri Light"/>
        </w:rPr>
        <w:t xml:space="preserve">, </w:t>
      </w:r>
      <w:r w:rsidRPr="000C1E2F">
        <w:rPr>
          <w:rFonts w:ascii="Calibri Light" w:hAnsi="Calibri Light"/>
        </w:rPr>
        <w:t>University of Bristol.</w:t>
      </w:r>
      <w:r w:rsidRPr="000C1E2F">
        <w:rPr>
          <w:rFonts w:ascii="Calibri Light" w:hAnsi="Calibri Light"/>
          <w:b/>
          <w:bCs/>
        </w:rPr>
        <w:t xml:space="preserve"> </w:t>
      </w:r>
    </w:p>
    <w:p w14:paraId="2B46196F" w14:textId="77777777" w:rsidR="001A7B55" w:rsidRPr="000C1E2F" w:rsidRDefault="001A7B55" w:rsidP="00FA333B">
      <w:pPr>
        <w:rPr>
          <w:rFonts w:ascii="Calibri Light" w:hAnsi="Calibri Light"/>
          <w:b/>
          <w:bCs/>
        </w:rPr>
      </w:pPr>
    </w:p>
    <w:p w14:paraId="3B4A718B" w14:textId="77777777" w:rsidR="001A7B55" w:rsidRPr="000C1E2F" w:rsidRDefault="001A7B55" w:rsidP="00FA333B">
      <w:pPr>
        <w:tabs>
          <w:tab w:val="left" w:pos="-1440"/>
        </w:tabs>
        <w:ind w:left="1418" w:hanging="1418"/>
        <w:rPr>
          <w:rFonts w:ascii="Calibri Light" w:hAnsi="Calibri Light"/>
          <w:b/>
          <w:bCs/>
        </w:rPr>
      </w:pPr>
      <w:r w:rsidRPr="000C1E2F">
        <w:rPr>
          <w:rFonts w:ascii="Calibri Light" w:hAnsi="Calibri Light"/>
          <w:b/>
          <w:bCs/>
        </w:rPr>
        <w:t xml:space="preserve">2000- 2003 </w:t>
      </w:r>
      <w:r w:rsidRPr="000C1E2F">
        <w:rPr>
          <w:rFonts w:ascii="Calibri Light" w:hAnsi="Calibri Light"/>
          <w:b/>
          <w:bCs/>
        </w:rPr>
        <w:tab/>
        <w:t>Research Assistant</w:t>
      </w:r>
      <w:r w:rsidRPr="000C1E2F">
        <w:rPr>
          <w:rFonts w:ascii="Calibri Light" w:hAnsi="Calibri Light"/>
          <w:b/>
        </w:rPr>
        <w:t>.</w:t>
      </w:r>
      <w:r w:rsidRPr="000C1E2F">
        <w:rPr>
          <w:rFonts w:ascii="Calibri Light" w:hAnsi="Calibri Light"/>
        </w:rPr>
        <w:t xml:space="preserve"> Anthrozoology Institute, University of Southampton. </w:t>
      </w:r>
    </w:p>
    <w:p w14:paraId="31F2C082" w14:textId="77777777" w:rsidR="001A7B55" w:rsidRPr="000C1E2F" w:rsidRDefault="001A7B55" w:rsidP="00FA333B">
      <w:pPr>
        <w:rPr>
          <w:rFonts w:ascii="Calibri Light" w:hAnsi="Calibri Light"/>
        </w:rPr>
      </w:pPr>
    </w:p>
    <w:p w14:paraId="48CFFAFE" w14:textId="77777777" w:rsidR="001A7B55" w:rsidRDefault="001A7B55" w:rsidP="00FA333B">
      <w:pPr>
        <w:tabs>
          <w:tab w:val="left" w:pos="-1440"/>
        </w:tabs>
        <w:ind w:left="1418" w:hanging="1418"/>
        <w:rPr>
          <w:rFonts w:ascii="Calibri Light" w:hAnsi="Calibri Light"/>
        </w:rPr>
      </w:pPr>
      <w:r w:rsidRPr="000C1E2F">
        <w:rPr>
          <w:rFonts w:ascii="Calibri Light" w:hAnsi="Calibri Light"/>
          <w:b/>
          <w:bCs/>
        </w:rPr>
        <w:t>1999-200</w:t>
      </w:r>
      <w:r w:rsidR="00912DBC" w:rsidRPr="000C1E2F">
        <w:rPr>
          <w:rFonts w:ascii="Calibri Light" w:hAnsi="Calibri Light"/>
          <w:b/>
          <w:bCs/>
        </w:rPr>
        <w:t>0</w:t>
      </w:r>
      <w:r w:rsidRPr="000C1E2F">
        <w:rPr>
          <w:rFonts w:ascii="Calibri Light" w:hAnsi="Calibri Light"/>
        </w:rPr>
        <w:tab/>
      </w:r>
      <w:r w:rsidRPr="000C1E2F">
        <w:rPr>
          <w:rFonts w:ascii="Calibri Light" w:hAnsi="Calibri Light"/>
          <w:b/>
          <w:bCs/>
        </w:rPr>
        <w:t>Behaviour Clinic Co-ordinator</w:t>
      </w:r>
      <w:r w:rsidR="00211837" w:rsidRPr="000C1E2F">
        <w:rPr>
          <w:rFonts w:ascii="Calibri Light" w:hAnsi="Calibri Light"/>
          <w:b/>
          <w:bCs/>
        </w:rPr>
        <w:t xml:space="preserve"> and external lecturer</w:t>
      </w:r>
      <w:r w:rsidRPr="000C1E2F">
        <w:rPr>
          <w:rFonts w:ascii="Calibri Light" w:hAnsi="Calibri Light"/>
          <w:b/>
          <w:bCs/>
        </w:rPr>
        <w:t>.</w:t>
      </w:r>
      <w:r w:rsidRPr="000C1E2F">
        <w:rPr>
          <w:rFonts w:ascii="Calibri Light" w:hAnsi="Calibri Light"/>
        </w:rPr>
        <w:t xml:space="preserve"> University of Southam</w:t>
      </w:r>
      <w:r w:rsidR="00165425" w:rsidRPr="000C1E2F">
        <w:rPr>
          <w:rFonts w:ascii="Calibri Light" w:hAnsi="Calibri Light"/>
        </w:rPr>
        <w:t>pton</w:t>
      </w:r>
      <w:r w:rsidR="00211837" w:rsidRPr="000C1E2F">
        <w:rPr>
          <w:rFonts w:ascii="Calibri Light" w:hAnsi="Calibri Light"/>
        </w:rPr>
        <w:t>.</w:t>
      </w:r>
    </w:p>
    <w:p w14:paraId="6DDCABDA" w14:textId="77777777" w:rsidR="005C05AB" w:rsidRDefault="005C05AB" w:rsidP="00FA333B">
      <w:pPr>
        <w:tabs>
          <w:tab w:val="left" w:pos="-1440"/>
        </w:tabs>
        <w:ind w:left="1418" w:hanging="1418"/>
        <w:rPr>
          <w:rFonts w:ascii="Calibri Light" w:hAnsi="Calibri Light"/>
        </w:rPr>
      </w:pPr>
    </w:p>
    <w:p w14:paraId="0AAD740A" w14:textId="0CEC8710" w:rsidR="005C05AB" w:rsidRPr="000C1E2F" w:rsidRDefault="005C05AB" w:rsidP="000B3BCA">
      <w:pPr>
        <w:tabs>
          <w:tab w:val="left" w:pos="-1440"/>
        </w:tabs>
        <w:ind w:left="1418" w:hanging="1418"/>
        <w:rPr>
          <w:rFonts w:ascii="Calibri Light" w:hAnsi="Calibri Light"/>
        </w:rPr>
      </w:pPr>
      <w:r w:rsidRPr="005C05AB">
        <w:rPr>
          <w:rFonts w:ascii="Calibri Light" w:hAnsi="Calibri Light"/>
          <w:b/>
          <w:bCs/>
        </w:rPr>
        <w:t>1998- 1999</w:t>
      </w:r>
      <w:r w:rsidRPr="005C05AB">
        <w:rPr>
          <w:rFonts w:ascii="Calibri Light" w:hAnsi="Calibri Light"/>
        </w:rPr>
        <w:tab/>
      </w:r>
      <w:r w:rsidRPr="005C05AB">
        <w:rPr>
          <w:rFonts w:ascii="Calibri Light" w:hAnsi="Calibri Light"/>
          <w:b/>
          <w:bCs/>
        </w:rPr>
        <w:t>Scientific Officer</w:t>
      </w:r>
      <w:r w:rsidRPr="005C05AB">
        <w:rPr>
          <w:rFonts w:ascii="Calibri Light" w:hAnsi="Calibri Light"/>
          <w:b/>
        </w:rPr>
        <w:t>.</w:t>
      </w:r>
      <w:r w:rsidRPr="005C05AB">
        <w:rPr>
          <w:rFonts w:ascii="Calibri Light" w:hAnsi="Calibri Light"/>
        </w:rPr>
        <w:t xml:space="preserve"> Twycross Zoological Society.</w:t>
      </w:r>
    </w:p>
    <w:p w14:paraId="3B496831" w14:textId="77777777" w:rsidR="00A66598" w:rsidRPr="000C1E2F" w:rsidRDefault="00A66598" w:rsidP="00FA333B">
      <w:pPr>
        <w:rPr>
          <w:rFonts w:ascii="Calibri Light" w:hAnsi="Calibri Light"/>
        </w:rPr>
      </w:pPr>
    </w:p>
    <w:p w14:paraId="0A2F015C" w14:textId="77777777" w:rsidR="00037CE7" w:rsidRPr="000C1E2F" w:rsidRDefault="00800DB9" w:rsidP="00FA333B">
      <w:pPr>
        <w:pStyle w:val="ResumeSectionHeading"/>
        <w:rPr>
          <w:rFonts w:ascii="Calibri Light" w:hAnsi="Calibri Light"/>
        </w:rPr>
      </w:pPr>
      <w:r w:rsidRPr="000C1E2F">
        <w:rPr>
          <w:rFonts w:ascii="Calibri Light" w:hAnsi="Calibri Light"/>
        </w:rPr>
        <w:t>ACADEMIC QUALIFICATIONS</w:t>
      </w:r>
      <w:r w:rsidR="001A7B55" w:rsidRPr="000C1E2F">
        <w:rPr>
          <w:rFonts w:ascii="Calibri Light" w:hAnsi="Calibri Light"/>
        </w:rPr>
        <w:t xml:space="preserve"> </w:t>
      </w:r>
      <w:r w:rsidR="00037CE7" w:rsidRPr="000C1E2F">
        <w:rPr>
          <w:rFonts w:ascii="Calibri Light" w:hAnsi="Calibri Light"/>
        </w:rPr>
        <w:t xml:space="preserve">      </w:t>
      </w:r>
    </w:p>
    <w:p w14:paraId="4853ECEE" w14:textId="77777777" w:rsidR="005B4D81" w:rsidRPr="000C1E2F" w:rsidRDefault="005B4D81" w:rsidP="00FA333B">
      <w:pPr>
        <w:pStyle w:val="BodyText"/>
        <w:rPr>
          <w:rFonts w:ascii="Calibri Light" w:hAnsi="Calibri Light"/>
          <w:b/>
          <w:bCs/>
          <w:i w:val="0"/>
          <w:iCs w:val="0"/>
          <w:lang w:val="en-GB"/>
        </w:rPr>
      </w:pPr>
    </w:p>
    <w:p w14:paraId="56B53D60" w14:textId="77777777" w:rsidR="001A7B55" w:rsidRPr="000C1E2F" w:rsidRDefault="001A7B55" w:rsidP="00FA333B">
      <w:pPr>
        <w:pStyle w:val="BodyText"/>
        <w:rPr>
          <w:rFonts w:ascii="Calibri Light" w:hAnsi="Calibri Light"/>
          <w:b/>
          <w:bCs/>
          <w:i w:val="0"/>
          <w:iCs w:val="0"/>
          <w:lang w:val="en-GB"/>
        </w:rPr>
      </w:pPr>
      <w:r w:rsidRPr="000C1E2F">
        <w:rPr>
          <w:rFonts w:ascii="Calibri Light" w:hAnsi="Calibri Light"/>
          <w:b/>
          <w:bCs/>
          <w:i w:val="0"/>
          <w:iCs w:val="0"/>
          <w:lang w:val="en-GB"/>
        </w:rPr>
        <w:t>2014</w:t>
      </w:r>
      <w:r w:rsidRPr="000C1E2F">
        <w:rPr>
          <w:rFonts w:ascii="Calibri Light" w:hAnsi="Calibri Light"/>
          <w:b/>
          <w:bCs/>
          <w:i w:val="0"/>
          <w:iCs w:val="0"/>
          <w:lang w:val="en-GB"/>
        </w:rPr>
        <w:tab/>
      </w:r>
      <w:r w:rsidRPr="000C1E2F">
        <w:rPr>
          <w:rFonts w:ascii="Calibri Light" w:hAnsi="Calibri Light"/>
          <w:b/>
          <w:bCs/>
          <w:i w:val="0"/>
          <w:iCs w:val="0"/>
          <w:lang w:val="en-GB"/>
        </w:rPr>
        <w:tab/>
      </w:r>
      <w:r w:rsidRPr="000C1E2F">
        <w:rPr>
          <w:rFonts w:ascii="Calibri Light" w:hAnsi="Calibri Light"/>
          <w:bCs/>
          <w:i w:val="0"/>
          <w:iCs w:val="0"/>
          <w:lang w:val="en-GB"/>
        </w:rPr>
        <w:t>Fellowship</w:t>
      </w:r>
      <w:r w:rsidR="00211837" w:rsidRPr="000C1E2F">
        <w:rPr>
          <w:rFonts w:ascii="Calibri Light" w:hAnsi="Calibri Light"/>
          <w:b/>
          <w:bCs/>
          <w:i w:val="0"/>
          <w:iCs w:val="0"/>
          <w:lang w:val="en-GB"/>
        </w:rPr>
        <w:t xml:space="preserve"> </w:t>
      </w:r>
      <w:r w:rsidRPr="000C1E2F">
        <w:rPr>
          <w:rFonts w:ascii="Calibri Light" w:hAnsi="Calibri Light"/>
          <w:b/>
          <w:bCs/>
          <w:i w:val="0"/>
          <w:iCs w:val="0"/>
          <w:lang w:val="en-GB"/>
        </w:rPr>
        <w:t>Higher Education Academy</w:t>
      </w:r>
    </w:p>
    <w:p w14:paraId="020080B1" w14:textId="77777777" w:rsidR="001A7B55" w:rsidRPr="000C1E2F" w:rsidRDefault="001A7B55" w:rsidP="00FA333B">
      <w:pPr>
        <w:pStyle w:val="BodyText"/>
        <w:rPr>
          <w:rFonts w:ascii="Calibri Light" w:hAnsi="Calibri Light"/>
          <w:b/>
          <w:bCs/>
          <w:i w:val="0"/>
          <w:iCs w:val="0"/>
          <w:lang w:val="en-GB"/>
        </w:rPr>
      </w:pPr>
    </w:p>
    <w:p w14:paraId="6855C098" w14:textId="77777777" w:rsidR="00211837" w:rsidRPr="000C1E2F" w:rsidRDefault="001A7B55" w:rsidP="00FA333B">
      <w:pPr>
        <w:pStyle w:val="Heading5"/>
        <w:ind w:left="0" w:firstLine="0"/>
        <w:rPr>
          <w:rFonts w:ascii="Calibri Light" w:hAnsi="Calibri Light"/>
          <w:i/>
          <w:iCs/>
          <w:sz w:val="24"/>
        </w:rPr>
      </w:pPr>
      <w:r w:rsidRPr="000C1E2F">
        <w:rPr>
          <w:rFonts w:ascii="Calibri Light" w:hAnsi="Calibri Light"/>
          <w:bCs w:val="0"/>
          <w:iCs/>
          <w:sz w:val="24"/>
        </w:rPr>
        <w:t>2009</w:t>
      </w:r>
      <w:r w:rsidRPr="000C1E2F">
        <w:rPr>
          <w:rFonts w:ascii="Calibri Light" w:hAnsi="Calibri Light"/>
          <w:bCs w:val="0"/>
          <w:iCs/>
          <w:sz w:val="24"/>
        </w:rPr>
        <w:tab/>
      </w:r>
      <w:r w:rsidRPr="000C1E2F">
        <w:rPr>
          <w:rFonts w:ascii="Calibri Light" w:hAnsi="Calibri Light"/>
          <w:b w:val="0"/>
          <w:bCs w:val="0"/>
          <w:sz w:val="24"/>
        </w:rPr>
        <w:tab/>
      </w:r>
      <w:r w:rsidRPr="000C1E2F">
        <w:rPr>
          <w:rFonts w:ascii="Calibri Light" w:hAnsi="Calibri Light"/>
          <w:b w:val="0"/>
          <w:iCs/>
          <w:sz w:val="24"/>
        </w:rPr>
        <w:t xml:space="preserve">Certificated Clinical Animal Behaviourist </w:t>
      </w:r>
      <w:r w:rsidR="00211837" w:rsidRPr="000C1E2F">
        <w:rPr>
          <w:rFonts w:ascii="Calibri Light" w:hAnsi="Calibri Light"/>
          <w:sz w:val="24"/>
        </w:rPr>
        <w:t xml:space="preserve">Association for the Study of Animal Behaviour </w:t>
      </w:r>
    </w:p>
    <w:p w14:paraId="3CCA6D33" w14:textId="77777777" w:rsidR="001A7B55" w:rsidRPr="000C1E2F" w:rsidRDefault="001A7B55" w:rsidP="00FA333B">
      <w:pPr>
        <w:pStyle w:val="BodyText"/>
        <w:rPr>
          <w:rFonts w:ascii="Calibri Light" w:hAnsi="Calibri Light"/>
          <w:i w:val="0"/>
          <w:iCs w:val="0"/>
        </w:rPr>
      </w:pPr>
    </w:p>
    <w:p w14:paraId="3CCC102C" w14:textId="77777777" w:rsidR="001A7B55" w:rsidRPr="000C1E2F" w:rsidRDefault="001A7B55" w:rsidP="00FA333B">
      <w:pPr>
        <w:pStyle w:val="BodyText"/>
        <w:ind w:left="1440" w:hanging="1440"/>
        <w:rPr>
          <w:rFonts w:ascii="Calibri Light" w:hAnsi="Calibri Light"/>
          <w:b/>
          <w:i w:val="0"/>
          <w:iCs w:val="0"/>
        </w:rPr>
      </w:pPr>
      <w:r w:rsidRPr="000C1E2F">
        <w:rPr>
          <w:rFonts w:ascii="Calibri Light" w:hAnsi="Calibri Light"/>
          <w:b/>
          <w:bCs/>
          <w:i w:val="0"/>
          <w:iCs w:val="0"/>
        </w:rPr>
        <w:t>2008</w:t>
      </w:r>
      <w:r w:rsidRPr="000C1E2F">
        <w:rPr>
          <w:rFonts w:ascii="Calibri Light" w:hAnsi="Calibri Light"/>
          <w:i w:val="0"/>
          <w:iCs w:val="0"/>
        </w:rPr>
        <w:t xml:space="preserve"> </w:t>
      </w:r>
      <w:r w:rsidRPr="000C1E2F">
        <w:rPr>
          <w:rFonts w:ascii="Calibri Light" w:hAnsi="Calibri Light"/>
          <w:i w:val="0"/>
          <w:iCs w:val="0"/>
        </w:rPr>
        <w:tab/>
        <w:t>PhD in Clinical Veterinary Science</w:t>
      </w:r>
      <w:r w:rsidR="00211837" w:rsidRPr="000C1E2F">
        <w:rPr>
          <w:rFonts w:ascii="Calibri Light" w:hAnsi="Calibri Light"/>
          <w:i w:val="0"/>
          <w:iCs w:val="0"/>
        </w:rPr>
        <w:t xml:space="preserve"> </w:t>
      </w:r>
      <w:r w:rsidRPr="000C1E2F">
        <w:rPr>
          <w:rFonts w:ascii="Calibri Light" w:hAnsi="Calibri Light"/>
          <w:i w:val="0"/>
          <w:iCs w:val="0"/>
        </w:rPr>
        <w:t>“Aetiology, treatment and prediction of separation-related behaviour in the domestic dog”.</w:t>
      </w:r>
      <w:r w:rsidR="00211837" w:rsidRPr="000C1E2F">
        <w:rPr>
          <w:rFonts w:ascii="Calibri Light" w:hAnsi="Calibri Light"/>
          <w:i w:val="0"/>
          <w:iCs w:val="0"/>
        </w:rPr>
        <w:t xml:space="preserve"> </w:t>
      </w:r>
      <w:r w:rsidR="00211837" w:rsidRPr="000C1E2F">
        <w:rPr>
          <w:rFonts w:ascii="Calibri Light" w:hAnsi="Calibri Light"/>
          <w:b/>
          <w:bCs/>
          <w:i w:val="0"/>
        </w:rPr>
        <w:t>University of Bristol</w:t>
      </w:r>
    </w:p>
    <w:p w14:paraId="7B954F3B" w14:textId="77777777" w:rsidR="001A7B55" w:rsidRPr="000C1E2F" w:rsidRDefault="001A7B55" w:rsidP="00FA333B">
      <w:pPr>
        <w:tabs>
          <w:tab w:val="left" w:pos="-1440"/>
        </w:tabs>
        <w:rPr>
          <w:rFonts w:ascii="Calibri Light" w:hAnsi="Calibri Light"/>
          <w:b/>
          <w:bCs/>
        </w:rPr>
      </w:pPr>
      <w:r w:rsidRPr="000C1E2F">
        <w:rPr>
          <w:rFonts w:ascii="Calibri Light" w:hAnsi="Calibri Light"/>
        </w:rPr>
        <w:t xml:space="preserve"> </w:t>
      </w:r>
    </w:p>
    <w:p w14:paraId="2A0D962D" w14:textId="35989A7B" w:rsidR="009F7167" w:rsidRDefault="001A7B55" w:rsidP="009F7167">
      <w:pPr>
        <w:rPr>
          <w:rFonts w:ascii="Calibri Light" w:hAnsi="Calibri Light"/>
        </w:rPr>
      </w:pPr>
      <w:r w:rsidRPr="000C1E2F">
        <w:rPr>
          <w:rFonts w:ascii="Calibri Light" w:hAnsi="Calibri Light"/>
          <w:b/>
          <w:bCs/>
        </w:rPr>
        <w:t>1998</w:t>
      </w:r>
      <w:r w:rsidRPr="000C1E2F">
        <w:rPr>
          <w:rFonts w:ascii="Calibri Light" w:hAnsi="Calibri Light"/>
        </w:rPr>
        <w:tab/>
      </w:r>
      <w:r w:rsidR="00C77F04" w:rsidRPr="000C1E2F">
        <w:rPr>
          <w:rFonts w:ascii="Calibri Light" w:hAnsi="Calibri Light"/>
        </w:rPr>
        <w:tab/>
      </w:r>
      <w:r w:rsidRPr="000C1E2F">
        <w:rPr>
          <w:rFonts w:ascii="Calibri Light" w:hAnsi="Calibri Light"/>
        </w:rPr>
        <w:t xml:space="preserve">BSc (Hons) Zoology </w:t>
      </w:r>
      <w:r w:rsidR="008831B6" w:rsidRPr="000C1E2F">
        <w:rPr>
          <w:rFonts w:ascii="Calibri Light" w:hAnsi="Calibri Light"/>
        </w:rPr>
        <w:t>(First class)</w:t>
      </w:r>
      <w:r w:rsidR="00211837" w:rsidRPr="000C1E2F">
        <w:rPr>
          <w:rFonts w:ascii="Calibri Light" w:hAnsi="Calibri Light"/>
        </w:rPr>
        <w:t xml:space="preserve"> </w:t>
      </w:r>
      <w:r w:rsidRPr="000C1E2F">
        <w:rPr>
          <w:rFonts w:ascii="Calibri Light" w:hAnsi="Calibri Light"/>
          <w:b/>
          <w:bCs/>
        </w:rPr>
        <w:t>University of Leicester</w:t>
      </w:r>
      <w:r w:rsidR="009F7167" w:rsidRPr="009F7167">
        <w:rPr>
          <w:rFonts w:ascii="Calibri Light" w:hAnsi="Calibri Light"/>
        </w:rPr>
        <w:t xml:space="preserve"> </w:t>
      </w:r>
    </w:p>
    <w:p w14:paraId="3A6B3BCC" w14:textId="77777777" w:rsidR="00732C89" w:rsidRPr="000C1E2F" w:rsidRDefault="00732C89" w:rsidP="009F7167">
      <w:pPr>
        <w:rPr>
          <w:rFonts w:ascii="Calibri Light" w:hAnsi="Calibri Light"/>
        </w:rPr>
      </w:pPr>
    </w:p>
    <w:p w14:paraId="66470D0B" w14:textId="7E06F893" w:rsidR="009F7167" w:rsidRPr="000C1E2F" w:rsidRDefault="00571FAC" w:rsidP="0016003C">
      <w:pPr>
        <w:pStyle w:val="ResumeSectionHeading"/>
        <w:tabs>
          <w:tab w:val="left" w:pos="3732"/>
        </w:tabs>
        <w:rPr>
          <w:rFonts w:ascii="Calibri Light" w:hAnsi="Calibri Light"/>
        </w:rPr>
      </w:pPr>
      <w:bookmarkStart w:id="0" w:name="_Hlk505877907"/>
      <w:r>
        <w:rPr>
          <w:rFonts w:ascii="Calibri Light" w:hAnsi="Calibri Light"/>
        </w:rPr>
        <w:lastRenderedPageBreak/>
        <w:t>OVERVIEW</w:t>
      </w:r>
      <w:r w:rsidR="0016003C">
        <w:rPr>
          <w:rFonts w:ascii="Calibri Light" w:hAnsi="Calibri Light"/>
        </w:rPr>
        <w:tab/>
      </w:r>
    </w:p>
    <w:bookmarkEnd w:id="0"/>
    <w:p w14:paraId="4ECC50E3" w14:textId="77777777" w:rsidR="009F7167" w:rsidRDefault="009F7167" w:rsidP="009F7167">
      <w:pPr>
        <w:rPr>
          <w:rFonts w:ascii="Calibri Light" w:hAnsi="Calibri Light"/>
          <w:highlight w:val="red"/>
        </w:rPr>
      </w:pPr>
    </w:p>
    <w:p w14:paraId="3AF32C25" w14:textId="1D0828A1" w:rsidR="006601C3" w:rsidRDefault="009F7167" w:rsidP="006601C3">
      <w:pPr>
        <w:rPr>
          <w:rFonts w:ascii="Calibri Light" w:hAnsi="Calibri Light"/>
          <w:bCs/>
        </w:rPr>
      </w:pPr>
      <w:r w:rsidRPr="007804AB">
        <w:rPr>
          <w:rFonts w:ascii="Calibri Light" w:hAnsi="Calibri Light"/>
          <w:bCs/>
        </w:rPr>
        <w:t>Over the last 1</w:t>
      </w:r>
      <w:r w:rsidR="006601C3">
        <w:rPr>
          <w:rFonts w:ascii="Calibri Light" w:hAnsi="Calibri Light"/>
          <w:bCs/>
        </w:rPr>
        <w:t>1</w:t>
      </w:r>
      <w:r w:rsidRPr="007804AB">
        <w:rPr>
          <w:rFonts w:ascii="Calibri Light" w:hAnsi="Calibri Light"/>
          <w:bCs/>
        </w:rPr>
        <w:t xml:space="preserve"> years I have developed a programme of research based in behaviour clinics, pet homes and rehoming centres, establishing a reputation in both the academic and clinical </w:t>
      </w:r>
      <w:r w:rsidR="00FA0747" w:rsidRPr="007804AB">
        <w:rPr>
          <w:rFonts w:ascii="Calibri Light" w:hAnsi="Calibri Light"/>
          <w:bCs/>
        </w:rPr>
        <w:t>fields,</w:t>
      </w:r>
      <w:r w:rsidRPr="007804AB">
        <w:rPr>
          <w:rFonts w:ascii="Calibri Light" w:hAnsi="Calibri Light"/>
          <w:bCs/>
        </w:rPr>
        <w:t xml:space="preserve"> leading to my lectureship funding from Dogs Trust. </w:t>
      </w:r>
      <w:r w:rsidRPr="003C3849">
        <w:rPr>
          <w:rFonts w:ascii="Calibri Light" w:hAnsi="Calibri Light"/>
          <w:bCs/>
        </w:rPr>
        <w:t xml:space="preserve">Through my research into the aetiology of the many psychological disorders suffered by a significant proportion of pets, I have played a key role in advancing the knowledge base in companion animal behaviour and welfare and improving the prevention and treatment of these conditions. </w:t>
      </w:r>
      <w:r w:rsidR="006601C3" w:rsidRPr="006601C3">
        <w:rPr>
          <w:rFonts w:ascii="Calibri Light" w:hAnsi="Calibri Light"/>
          <w:bCs/>
        </w:rPr>
        <w:t>As Principle Investigator on the Bristol Cats cohort study</w:t>
      </w:r>
      <w:r w:rsidR="00211ABD">
        <w:rPr>
          <w:rFonts w:ascii="Calibri Light" w:hAnsi="Calibri Light"/>
          <w:bCs/>
        </w:rPr>
        <w:t>,</w:t>
      </w:r>
      <w:r w:rsidR="006601C3" w:rsidRPr="006601C3">
        <w:rPr>
          <w:rFonts w:ascii="Calibri Light" w:hAnsi="Calibri Light"/>
          <w:bCs/>
        </w:rPr>
        <w:t xml:space="preserve"> I am responsible for overseeing the </w:t>
      </w:r>
      <w:r w:rsidR="006601C3" w:rsidRPr="006601C3">
        <w:rPr>
          <w:rFonts w:ascii="Calibri Light" w:hAnsi="Calibri Light"/>
          <w:bCs/>
          <w:lang w:val="en-US"/>
        </w:rPr>
        <w:t>collection of data prospectively from owners</w:t>
      </w:r>
      <w:r w:rsidR="00D91676">
        <w:rPr>
          <w:rFonts w:ascii="Calibri Light" w:hAnsi="Calibri Light"/>
          <w:bCs/>
          <w:lang w:val="en-US"/>
        </w:rPr>
        <w:t xml:space="preserve">, </w:t>
      </w:r>
      <w:r w:rsidR="00493FA5" w:rsidRPr="00D91676">
        <w:rPr>
          <w:rFonts w:ascii="Calibri Light" w:hAnsi="Calibri Light"/>
          <w:bCs/>
        </w:rPr>
        <w:t>investigating</w:t>
      </w:r>
      <w:r w:rsidR="00D91676" w:rsidRPr="00D91676">
        <w:rPr>
          <w:rFonts w:ascii="Calibri Light" w:hAnsi="Calibri Light"/>
          <w:bCs/>
        </w:rPr>
        <w:t xml:space="preserve"> risk factors for commonly diagnosed physical and psychological problems affecting the health of cats, such as osteoarthritis, anxiety, cognitive decline and obesity</w:t>
      </w:r>
      <w:r w:rsidR="00493FA5">
        <w:rPr>
          <w:rFonts w:ascii="Calibri Light" w:hAnsi="Calibri Light"/>
          <w:bCs/>
        </w:rPr>
        <w:t>.</w:t>
      </w:r>
      <w:r w:rsidR="00CC2DC7">
        <w:rPr>
          <w:rFonts w:ascii="Calibri Light" w:hAnsi="Calibri Light"/>
          <w:bCs/>
        </w:rPr>
        <w:t xml:space="preserve"> </w:t>
      </w:r>
      <w:r w:rsidR="00493FA5">
        <w:rPr>
          <w:rFonts w:ascii="Calibri Light" w:hAnsi="Calibri Light"/>
          <w:bCs/>
        </w:rPr>
        <w:t>This</w:t>
      </w:r>
      <w:r w:rsidR="00CC2DC7">
        <w:rPr>
          <w:rFonts w:ascii="Calibri Light" w:hAnsi="Calibri Light"/>
          <w:bCs/>
        </w:rPr>
        <w:t xml:space="preserve"> longitudinal study</w:t>
      </w:r>
      <w:r w:rsidR="00493FA5">
        <w:rPr>
          <w:rFonts w:ascii="Calibri Light" w:hAnsi="Calibri Light"/>
          <w:bCs/>
        </w:rPr>
        <w:t xml:space="preserve"> </w:t>
      </w:r>
      <w:r w:rsidR="00D91676" w:rsidRPr="00D91676">
        <w:rPr>
          <w:rFonts w:ascii="Calibri Light" w:hAnsi="Calibri Light"/>
          <w:bCs/>
        </w:rPr>
        <w:t>will not only improve the health and welfare of domestic cats,</w:t>
      </w:r>
      <w:r w:rsidR="00F10080">
        <w:rPr>
          <w:rFonts w:ascii="Calibri Light" w:hAnsi="Calibri Light"/>
          <w:bCs/>
        </w:rPr>
        <w:t xml:space="preserve"> </w:t>
      </w:r>
      <w:r w:rsidR="00D91676" w:rsidRPr="00D91676">
        <w:rPr>
          <w:rFonts w:ascii="Calibri Light" w:hAnsi="Calibri Light"/>
          <w:bCs/>
        </w:rPr>
        <w:t>but may also provide valuable insight into the same conditions prevalent in other populations, including humans.</w:t>
      </w:r>
      <w:r w:rsidR="00CC2DC7">
        <w:rPr>
          <w:rFonts w:ascii="Calibri Light" w:hAnsi="Calibri Light"/>
          <w:bCs/>
        </w:rPr>
        <w:t xml:space="preserve"> </w:t>
      </w:r>
      <w:r w:rsidR="00D91676" w:rsidRPr="00D91676">
        <w:rPr>
          <w:rFonts w:ascii="Calibri Light" w:hAnsi="Calibri Light"/>
          <w:bCs/>
        </w:rPr>
        <w:t>Companion animals, such as cats and dogs, represent a potentially enormous untapped resource for clinical research into normal processes such as ageing, as well as disease processes, facilitating a reduction and replacement of the use of experimental animals.</w:t>
      </w:r>
      <w:r w:rsidR="00F83031">
        <w:rPr>
          <w:rFonts w:ascii="Calibri Light" w:hAnsi="Calibri Light"/>
          <w:bCs/>
        </w:rPr>
        <w:t xml:space="preserve"> </w:t>
      </w:r>
      <w:r w:rsidR="006601C3" w:rsidRPr="006601C3">
        <w:rPr>
          <w:rFonts w:ascii="Calibri Light" w:hAnsi="Calibri Light"/>
          <w:bCs/>
        </w:rPr>
        <w:t>I am an enthusiastic and experienced research scientist, with a publication record in internationally recognised peer-reviewed journals and a wealth of experience in disseminating research outputs to the general public. I have an established track record in obtaining animal behaviour and welfare related grant funding, receiving research grants from charities, research councils, governments and industry, including large collaborative projects, successfully seen through to completion.</w:t>
      </w:r>
    </w:p>
    <w:p w14:paraId="5D0B5B5D" w14:textId="17BCE571" w:rsidR="00F83031" w:rsidRDefault="00F83031" w:rsidP="006601C3">
      <w:pPr>
        <w:rPr>
          <w:rFonts w:ascii="Calibri Light" w:hAnsi="Calibri Light"/>
          <w:bCs/>
        </w:rPr>
      </w:pPr>
    </w:p>
    <w:p w14:paraId="3F54B222" w14:textId="4BC0D536" w:rsidR="00F83031" w:rsidRPr="00F83031" w:rsidRDefault="00F83031" w:rsidP="00F83031">
      <w:pPr>
        <w:rPr>
          <w:rFonts w:ascii="Calibri Light" w:hAnsi="Calibri Light"/>
          <w:bCs/>
        </w:rPr>
      </w:pPr>
      <w:r w:rsidRPr="00F83031">
        <w:rPr>
          <w:rFonts w:ascii="Calibri Light" w:hAnsi="Calibri Light"/>
          <w:bCs/>
        </w:rPr>
        <w:t xml:space="preserve">I have </w:t>
      </w:r>
      <w:r w:rsidR="0092466E">
        <w:rPr>
          <w:rFonts w:ascii="Calibri Light" w:hAnsi="Calibri Light"/>
          <w:bCs/>
        </w:rPr>
        <w:t xml:space="preserve">also </w:t>
      </w:r>
      <w:r w:rsidRPr="00F83031">
        <w:rPr>
          <w:rFonts w:ascii="Calibri Light" w:hAnsi="Calibri Light"/>
          <w:bCs/>
        </w:rPr>
        <w:t>taken a leading role in developing and overseeing research-led teaching in companion animal behaviour on the BVSc, ABW, Cert HE</w:t>
      </w:r>
      <w:r w:rsidR="0092466E">
        <w:rPr>
          <w:rFonts w:ascii="Calibri Light" w:hAnsi="Calibri Light"/>
          <w:bCs/>
        </w:rPr>
        <w:t xml:space="preserve"> CAWBR</w:t>
      </w:r>
      <w:r w:rsidRPr="00F83031">
        <w:rPr>
          <w:rFonts w:ascii="Calibri Light" w:hAnsi="Calibri Light"/>
          <w:bCs/>
        </w:rPr>
        <w:t xml:space="preserve"> and VN</w:t>
      </w:r>
      <w:r w:rsidR="0092466E">
        <w:rPr>
          <w:rFonts w:ascii="Calibri Light" w:hAnsi="Calibri Light"/>
          <w:bCs/>
        </w:rPr>
        <w:t>CAB programmes at Bristol Vet School</w:t>
      </w:r>
      <w:r w:rsidRPr="00F83031">
        <w:rPr>
          <w:rFonts w:ascii="Calibri Light" w:hAnsi="Calibri Light"/>
          <w:bCs/>
        </w:rPr>
        <w:t>, utilising</w:t>
      </w:r>
      <w:r w:rsidRPr="00F83031">
        <w:rPr>
          <w:rFonts w:ascii="Calibri Light" w:hAnsi="Calibri Light"/>
          <w:bCs/>
          <w:lang w:val="en-US"/>
        </w:rPr>
        <w:t xml:space="preserve"> a student-centred, blended learning approach to design and plan programmes of study and learning activities</w:t>
      </w:r>
      <w:r w:rsidRPr="00F83031">
        <w:rPr>
          <w:rFonts w:ascii="Calibri Light" w:hAnsi="Calibri Light"/>
          <w:bCs/>
        </w:rPr>
        <w:t xml:space="preserve">. </w:t>
      </w:r>
      <w:r w:rsidR="00795BC9" w:rsidRPr="00795BC9">
        <w:rPr>
          <w:rFonts w:ascii="Calibri Light" w:hAnsi="Calibri Light"/>
          <w:bCs/>
        </w:rPr>
        <w:t xml:space="preserve">I </w:t>
      </w:r>
      <w:r w:rsidR="00D75F86">
        <w:rPr>
          <w:rFonts w:ascii="Calibri Light" w:hAnsi="Calibri Light"/>
          <w:bCs/>
        </w:rPr>
        <w:t>have</w:t>
      </w:r>
      <w:r w:rsidR="00795BC9" w:rsidRPr="00795BC9">
        <w:rPr>
          <w:rFonts w:ascii="Calibri Light" w:hAnsi="Calibri Light"/>
          <w:bCs/>
        </w:rPr>
        <w:t xml:space="preserve"> extensive clinical skills teaching experience, having successfully mentored eight clinical </w:t>
      </w:r>
      <w:r w:rsidR="00D75F86">
        <w:rPr>
          <w:rFonts w:ascii="Calibri Light" w:hAnsi="Calibri Light"/>
          <w:bCs/>
        </w:rPr>
        <w:t xml:space="preserve">animal </w:t>
      </w:r>
      <w:r w:rsidR="00795BC9" w:rsidRPr="00795BC9">
        <w:rPr>
          <w:rFonts w:ascii="Calibri Light" w:hAnsi="Calibri Light"/>
          <w:bCs/>
        </w:rPr>
        <w:t>behaviour scholars</w:t>
      </w:r>
      <w:r w:rsidR="00D75F86">
        <w:rPr>
          <w:rFonts w:ascii="Calibri Light" w:hAnsi="Calibri Light"/>
          <w:bCs/>
        </w:rPr>
        <w:t xml:space="preserve">, many of whom </w:t>
      </w:r>
      <w:r w:rsidR="00795BC9" w:rsidRPr="00795BC9">
        <w:rPr>
          <w:rFonts w:ascii="Calibri Light" w:hAnsi="Calibri Light"/>
          <w:bCs/>
        </w:rPr>
        <w:t xml:space="preserve">have gone on to become leaders in their fields, working in research and animal-related roles in the charity sector, veterinary practice and industry. As Chair of the Association for the Study of Animal Behaviour (ASAB) Accreditation, the academic society offering certification for clinical animal behaviourists, I </w:t>
      </w:r>
      <w:r w:rsidR="00761F16">
        <w:rPr>
          <w:rFonts w:ascii="Calibri Light" w:hAnsi="Calibri Light"/>
          <w:bCs/>
        </w:rPr>
        <w:t>was</w:t>
      </w:r>
      <w:r w:rsidR="00795BC9" w:rsidRPr="00795BC9">
        <w:rPr>
          <w:rFonts w:ascii="Calibri Light" w:hAnsi="Calibri Light"/>
          <w:bCs/>
        </w:rPr>
        <w:t xml:space="preserve"> instrumental in developing </w:t>
      </w:r>
      <w:r w:rsidR="005D72BB">
        <w:rPr>
          <w:rFonts w:ascii="Calibri Light" w:hAnsi="Calibri Light"/>
          <w:bCs/>
        </w:rPr>
        <w:t xml:space="preserve">professional </w:t>
      </w:r>
      <w:r w:rsidR="00795BC9" w:rsidRPr="00795BC9">
        <w:rPr>
          <w:rFonts w:ascii="Calibri Light" w:hAnsi="Calibri Light"/>
          <w:bCs/>
        </w:rPr>
        <w:t>supervised experience training schemes for students seeking accreditation</w:t>
      </w:r>
      <w:r w:rsidR="00DE345D">
        <w:rPr>
          <w:rFonts w:ascii="Calibri Light" w:hAnsi="Calibri Light"/>
          <w:bCs/>
        </w:rPr>
        <w:t xml:space="preserve">. </w:t>
      </w:r>
    </w:p>
    <w:p w14:paraId="4E36A7A1" w14:textId="77777777" w:rsidR="006A367B" w:rsidRPr="006A367B" w:rsidRDefault="006A367B" w:rsidP="006601C3">
      <w:pPr>
        <w:rPr>
          <w:rFonts w:ascii="Calibri Light" w:hAnsi="Calibri Light"/>
          <w:bCs/>
          <w:sz w:val="32"/>
          <w:szCs w:val="32"/>
        </w:rPr>
      </w:pPr>
    </w:p>
    <w:p w14:paraId="594E7B6D" w14:textId="3CEFE2BF" w:rsidR="003B2BBD" w:rsidRPr="000C1E2F" w:rsidRDefault="003B2BBD" w:rsidP="003B2BBD">
      <w:pPr>
        <w:pStyle w:val="ResumeSectionHeading"/>
        <w:tabs>
          <w:tab w:val="left" w:pos="3732"/>
        </w:tabs>
        <w:rPr>
          <w:rFonts w:ascii="Calibri Light" w:hAnsi="Calibri Light"/>
        </w:rPr>
      </w:pPr>
      <w:r>
        <w:rPr>
          <w:rFonts w:ascii="Calibri Light" w:hAnsi="Calibri Light"/>
        </w:rPr>
        <w:t xml:space="preserve">CURRENT RESEARCH </w:t>
      </w:r>
      <w:r>
        <w:rPr>
          <w:rFonts w:ascii="Calibri Light" w:hAnsi="Calibri Light"/>
        </w:rPr>
        <w:tab/>
      </w:r>
    </w:p>
    <w:p w14:paraId="1D6B5D49" w14:textId="77777777" w:rsidR="003B2BBD" w:rsidRPr="006601C3" w:rsidRDefault="003B2BBD" w:rsidP="006601C3">
      <w:pPr>
        <w:rPr>
          <w:rFonts w:ascii="Calibri Light" w:hAnsi="Calibri Light"/>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B2BBD" w:rsidRPr="000C1E2F" w14:paraId="5592DA54" w14:textId="77777777" w:rsidTr="0006722B">
        <w:trPr>
          <w:trHeight w:val="794"/>
        </w:trPr>
        <w:tc>
          <w:tcPr>
            <w:tcW w:w="9855" w:type="dxa"/>
            <w:shd w:val="clear" w:color="auto" w:fill="auto"/>
            <w:vAlign w:val="center"/>
          </w:tcPr>
          <w:p w14:paraId="54FBA918" w14:textId="31CD29FF" w:rsidR="003B2BBD" w:rsidRPr="000C1E2F" w:rsidRDefault="003B2BBD" w:rsidP="0006722B">
            <w:pPr>
              <w:widowControl w:val="0"/>
              <w:autoSpaceDE w:val="0"/>
              <w:autoSpaceDN w:val="0"/>
              <w:adjustRightInd w:val="0"/>
              <w:rPr>
                <w:rFonts w:ascii="Calibri Light" w:hAnsi="Calibri Light"/>
              </w:rPr>
            </w:pPr>
            <w:bookmarkStart w:id="1" w:name="_Hlk505872819"/>
            <w:r w:rsidRPr="000C1E2F">
              <w:rPr>
                <w:rFonts w:ascii="Calibri Light" w:hAnsi="Calibri Light"/>
              </w:rPr>
              <w:t xml:space="preserve">BVA Animal Welfare Foundation. </w:t>
            </w:r>
            <w:r w:rsidRPr="000C1E2F">
              <w:rPr>
                <w:rFonts w:ascii="Calibri Light" w:hAnsi="Calibri Light"/>
                <w:b/>
              </w:rPr>
              <w:t>Risk factors associated with feline pruritus unrelated to ectoparasites</w:t>
            </w:r>
            <w:r w:rsidRPr="000C1E2F">
              <w:rPr>
                <w:rFonts w:ascii="Calibri Light" w:hAnsi="Calibri Light"/>
              </w:rPr>
              <w:t>. 2017-</w:t>
            </w:r>
            <w:r w:rsidR="00E32B4B">
              <w:rPr>
                <w:rFonts w:ascii="Calibri Light" w:hAnsi="Calibri Light"/>
              </w:rPr>
              <w:t>2020</w:t>
            </w:r>
          </w:p>
        </w:tc>
      </w:tr>
      <w:tr w:rsidR="003B2BBD" w:rsidRPr="000C1E2F" w14:paraId="7E22AD1A" w14:textId="77777777" w:rsidTr="0006722B">
        <w:trPr>
          <w:trHeight w:val="794"/>
        </w:trPr>
        <w:tc>
          <w:tcPr>
            <w:tcW w:w="9855" w:type="dxa"/>
            <w:shd w:val="clear" w:color="auto" w:fill="auto"/>
            <w:vAlign w:val="center"/>
          </w:tcPr>
          <w:p w14:paraId="7DCEB5D5" w14:textId="0BFBF248" w:rsidR="003B2BBD" w:rsidRPr="000C1E2F" w:rsidRDefault="003B2BBD" w:rsidP="0006722B">
            <w:pPr>
              <w:widowControl w:val="0"/>
              <w:autoSpaceDE w:val="0"/>
              <w:autoSpaceDN w:val="0"/>
              <w:adjustRightInd w:val="0"/>
              <w:rPr>
                <w:rFonts w:ascii="Calibri Light" w:hAnsi="Calibri Light"/>
                <w:bCs/>
              </w:rPr>
            </w:pPr>
            <w:r w:rsidRPr="000C1E2F">
              <w:rPr>
                <w:rFonts w:ascii="Calibri Light" w:hAnsi="Calibri Light"/>
              </w:rPr>
              <w:t xml:space="preserve">Zoetis. </w:t>
            </w:r>
            <w:r w:rsidRPr="000C1E2F">
              <w:rPr>
                <w:rFonts w:ascii="Calibri Light" w:hAnsi="Calibri Light"/>
                <w:b/>
                <w:bCs/>
              </w:rPr>
              <w:t>The impact of feline degenerative joint disease on mobility and quality of life in cats.</w:t>
            </w:r>
            <w:r w:rsidRPr="000C1E2F">
              <w:rPr>
                <w:rFonts w:ascii="Calibri Light" w:hAnsi="Calibri Light"/>
                <w:bCs/>
              </w:rPr>
              <w:t xml:space="preserve"> 2017-</w:t>
            </w:r>
            <w:r w:rsidR="00E32B4B">
              <w:rPr>
                <w:rFonts w:ascii="Calibri Light" w:hAnsi="Calibri Light"/>
                <w:bCs/>
              </w:rPr>
              <w:t>2020</w:t>
            </w:r>
          </w:p>
        </w:tc>
      </w:tr>
      <w:tr w:rsidR="003B2BBD" w:rsidRPr="000C1E2F" w14:paraId="0678153A" w14:textId="77777777" w:rsidTr="0006722B">
        <w:trPr>
          <w:trHeight w:val="794"/>
        </w:trPr>
        <w:tc>
          <w:tcPr>
            <w:tcW w:w="9855" w:type="dxa"/>
            <w:shd w:val="clear" w:color="auto" w:fill="auto"/>
            <w:vAlign w:val="center"/>
          </w:tcPr>
          <w:p w14:paraId="1223E796" w14:textId="5B968FC3" w:rsidR="003B2BBD" w:rsidRPr="000C1E2F" w:rsidRDefault="003B2BBD" w:rsidP="0006722B">
            <w:pPr>
              <w:widowControl w:val="0"/>
              <w:autoSpaceDE w:val="0"/>
              <w:autoSpaceDN w:val="0"/>
              <w:adjustRightInd w:val="0"/>
              <w:rPr>
                <w:rFonts w:ascii="Calibri Light" w:hAnsi="Calibri Light"/>
              </w:rPr>
            </w:pPr>
            <w:r w:rsidRPr="000C1E2F">
              <w:rPr>
                <w:rFonts w:ascii="Calibri Light" w:hAnsi="Calibri Light"/>
              </w:rPr>
              <w:t>Waltham Pet</w:t>
            </w:r>
            <w:r w:rsidR="004038D9">
              <w:rPr>
                <w:rFonts w:ascii="Calibri Light" w:hAnsi="Calibri Light"/>
              </w:rPr>
              <w:t>care Science Institute</w:t>
            </w:r>
            <w:r w:rsidRPr="000C1E2F">
              <w:rPr>
                <w:rFonts w:ascii="Calibri Light" w:hAnsi="Calibri Light"/>
              </w:rPr>
              <w:t xml:space="preserve">. </w:t>
            </w:r>
            <w:r w:rsidRPr="000C1E2F">
              <w:rPr>
                <w:rFonts w:ascii="Calibri Light" w:hAnsi="Calibri Light"/>
                <w:b/>
              </w:rPr>
              <w:t>Bristol Cats cohort study</w:t>
            </w:r>
            <w:r w:rsidRPr="000C1E2F">
              <w:rPr>
                <w:rFonts w:ascii="Calibri Light" w:hAnsi="Calibri Light"/>
              </w:rPr>
              <w:t>. 201</w:t>
            </w:r>
            <w:r>
              <w:rPr>
                <w:rFonts w:ascii="Calibri Light" w:hAnsi="Calibri Light"/>
              </w:rPr>
              <w:t>5</w:t>
            </w:r>
            <w:r w:rsidRPr="000C1E2F">
              <w:rPr>
                <w:rFonts w:ascii="Calibri Light" w:hAnsi="Calibri Light"/>
              </w:rPr>
              <w:t>-20</w:t>
            </w:r>
            <w:r w:rsidR="009D734D">
              <w:rPr>
                <w:rFonts w:ascii="Calibri Light" w:hAnsi="Calibri Light"/>
              </w:rPr>
              <w:t>21</w:t>
            </w:r>
          </w:p>
        </w:tc>
      </w:tr>
      <w:tr w:rsidR="003B2BBD" w:rsidRPr="000C1E2F" w14:paraId="03D69110" w14:textId="77777777" w:rsidTr="0006722B">
        <w:trPr>
          <w:trHeight w:val="794"/>
        </w:trPr>
        <w:tc>
          <w:tcPr>
            <w:tcW w:w="9855" w:type="dxa"/>
            <w:shd w:val="clear" w:color="auto" w:fill="auto"/>
            <w:vAlign w:val="center"/>
          </w:tcPr>
          <w:p w14:paraId="47D2FA3B" w14:textId="368D1D24" w:rsidR="003B2BBD" w:rsidRPr="000C1E2F" w:rsidRDefault="003B2BBD" w:rsidP="0006722B">
            <w:pPr>
              <w:widowControl w:val="0"/>
              <w:autoSpaceDE w:val="0"/>
              <w:autoSpaceDN w:val="0"/>
              <w:adjustRightInd w:val="0"/>
              <w:rPr>
                <w:rFonts w:ascii="Calibri Light" w:hAnsi="Calibri Light"/>
              </w:rPr>
            </w:pPr>
            <w:r w:rsidRPr="009F7167">
              <w:rPr>
                <w:rFonts w:ascii="Calibri Light" w:hAnsi="Calibri Light"/>
              </w:rPr>
              <w:t>Cats Protection</w:t>
            </w:r>
            <w:r>
              <w:rPr>
                <w:rFonts w:ascii="Calibri Light" w:hAnsi="Calibri Light"/>
              </w:rPr>
              <w:t xml:space="preserve">. </w:t>
            </w:r>
            <w:r w:rsidRPr="009F7167">
              <w:rPr>
                <w:rFonts w:ascii="Calibri Light" w:hAnsi="Calibri Light"/>
                <w:b/>
              </w:rPr>
              <w:t>Bristol Cats cohort study</w:t>
            </w:r>
            <w:r w:rsidRPr="009F7167">
              <w:rPr>
                <w:rFonts w:ascii="Calibri Light" w:hAnsi="Calibri Light"/>
              </w:rPr>
              <w:t>. 201</w:t>
            </w:r>
            <w:r>
              <w:rPr>
                <w:rFonts w:ascii="Calibri Light" w:hAnsi="Calibri Light"/>
              </w:rPr>
              <w:t>8</w:t>
            </w:r>
            <w:r w:rsidRPr="009F7167">
              <w:rPr>
                <w:rFonts w:ascii="Calibri Light" w:hAnsi="Calibri Light"/>
              </w:rPr>
              <w:t>-20</w:t>
            </w:r>
            <w:r w:rsidR="009D734D">
              <w:rPr>
                <w:rFonts w:ascii="Calibri Light" w:hAnsi="Calibri Light"/>
              </w:rPr>
              <w:t>21</w:t>
            </w:r>
          </w:p>
        </w:tc>
      </w:tr>
      <w:tr w:rsidR="003B2BBD" w:rsidRPr="000C1E2F" w14:paraId="4A0268B7" w14:textId="77777777" w:rsidTr="0006722B">
        <w:trPr>
          <w:trHeight w:val="794"/>
        </w:trPr>
        <w:tc>
          <w:tcPr>
            <w:tcW w:w="9855" w:type="dxa"/>
            <w:shd w:val="clear" w:color="auto" w:fill="auto"/>
            <w:vAlign w:val="center"/>
          </w:tcPr>
          <w:p w14:paraId="5987CE4E" w14:textId="17E5B3F2" w:rsidR="003B2BBD" w:rsidRPr="000C1E2F" w:rsidRDefault="003B2BBD" w:rsidP="0006722B">
            <w:pPr>
              <w:widowControl w:val="0"/>
              <w:autoSpaceDE w:val="0"/>
              <w:autoSpaceDN w:val="0"/>
              <w:adjustRightInd w:val="0"/>
              <w:rPr>
                <w:rFonts w:ascii="Calibri Light" w:hAnsi="Calibri Light"/>
              </w:rPr>
            </w:pPr>
            <w:r w:rsidRPr="000C1E2F">
              <w:rPr>
                <w:rFonts w:ascii="Calibri Light" w:hAnsi="Calibri Light"/>
              </w:rPr>
              <w:t xml:space="preserve">Lintbells. </w:t>
            </w:r>
            <w:r w:rsidRPr="000C1E2F">
              <w:rPr>
                <w:rFonts w:ascii="Calibri Light" w:hAnsi="Calibri Light"/>
                <w:b/>
              </w:rPr>
              <w:t>Clinical trial to assess the efficacy of a new nutraceutical product in the treatment of specific fears in dogs</w:t>
            </w:r>
            <w:r w:rsidRPr="000C1E2F">
              <w:rPr>
                <w:rFonts w:ascii="Calibri Light" w:hAnsi="Calibri Light"/>
              </w:rPr>
              <w:t>. 2016-</w:t>
            </w:r>
            <w:r w:rsidR="00E32B4B">
              <w:rPr>
                <w:rFonts w:ascii="Calibri Light" w:hAnsi="Calibri Light"/>
              </w:rPr>
              <w:t>2020</w:t>
            </w:r>
          </w:p>
        </w:tc>
      </w:tr>
      <w:tr w:rsidR="003B2BBD" w:rsidRPr="000C1E2F" w14:paraId="70A170BD" w14:textId="77777777" w:rsidTr="0006722B">
        <w:trPr>
          <w:trHeight w:val="794"/>
        </w:trPr>
        <w:tc>
          <w:tcPr>
            <w:tcW w:w="9855" w:type="dxa"/>
            <w:shd w:val="clear" w:color="auto" w:fill="auto"/>
            <w:vAlign w:val="center"/>
          </w:tcPr>
          <w:p w14:paraId="59782146" w14:textId="6BFE886E" w:rsidR="003B2BBD" w:rsidRPr="00706140" w:rsidRDefault="00706140" w:rsidP="0006722B">
            <w:pPr>
              <w:widowControl w:val="0"/>
              <w:autoSpaceDE w:val="0"/>
              <w:autoSpaceDN w:val="0"/>
              <w:adjustRightInd w:val="0"/>
              <w:rPr>
                <w:rFonts w:ascii="Calibri Light" w:hAnsi="Calibri Light"/>
                <w:b/>
                <w:bCs/>
              </w:rPr>
            </w:pPr>
            <w:r>
              <w:rPr>
                <w:rFonts w:ascii="Calibri Light" w:hAnsi="Calibri Light"/>
              </w:rPr>
              <w:lastRenderedPageBreak/>
              <w:t xml:space="preserve">BSAVA Petsavers. </w:t>
            </w:r>
            <w:r>
              <w:rPr>
                <w:rFonts w:ascii="Calibri Light" w:hAnsi="Calibri Light"/>
                <w:b/>
                <w:bCs/>
              </w:rPr>
              <w:t>The relationship between chronic gastrointestinal disease and stress in cats</w:t>
            </w:r>
            <w:r w:rsidR="00293C34">
              <w:rPr>
                <w:rFonts w:ascii="Calibri Light" w:hAnsi="Calibri Light"/>
                <w:b/>
                <w:bCs/>
              </w:rPr>
              <w:t xml:space="preserve">. </w:t>
            </w:r>
            <w:r w:rsidR="00293C34" w:rsidRPr="00293C34">
              <w:rPr>
                <w:rFonts w:ascii="Calibri Light" w:hAnsi="Calibri Light"/>
              </w:rPr>
              <w:t>2019-2020</w:t>
            </w:r>
          </w:p>
        </w:tc>
      </w:tr>
      <w:tr w:rsidR="003B2BBD" w:rsidRPr="000C1E2F" w14:paraId="48B6D6A7" w14:textId="77777777" w:rsidTr="0006722B">
        <w:trPr>
          <w:trHeight w:val="794"/>
        </w:trPr>
        <w:tc>
          <w:tcPr>
            <w:tcW w:w="9855" w:type="dxa"/>
            <w:shd w:val="clear" w:color="auto" w:fill="auto"/>
            <w:vAlign w:val="center"/>
          </w:tcPr>
          <w:p w14:paraId="7C6EFB97" w14:textId="63484140" w:rsidR="003B2BBD" w:rsidRPr="000C1E2F" w:rsidRDefault="00F85421" w:rsidP="0006722B">
            <w:pPr>
              <w:widowControl w:val="0"/>
              <w:autoSpaceDE w:val="0"/>
              <w:autoSpaceDN w:val="0"/>
              <w:adjustRightInd w:val="0"/>
              <w:rPr>
                <w:rFonts w:ascii="Calibri Light" w:hAnsi="Calibri Light"/>
              </w:rPr>
            </w:pPr>
            <w:r>
              <w:rPr>
                <w:rFonts w:ascii="Calibri Light" w:hAnsi="Calibri Light"/>
              </w:rPr>
              <w:t>Mars Petcare UK</w:t>
            </w:r>
            <w:r w:rsidR="00626122">
              <w:rPr>
                <w:rFonts w:ascii="Calibri Light" w:hAnsi="Calibri Light"/>
              </w:rPr>
              <w:t xml:space="preserve">. </w:t>
            </w:r>
            <w:r w:rsidR="004038D9">
              <w:rPr>
                <w:rFonts w:ascii="Calibri Light" w:hAnsi="Calibri Light"/>
              </w:rPr>
              <w:t xml:space="preserve"> </w:t>
            </w:r>
            <w:r w:rsidRPr="00F85421">
              <w:rPr>
                <w:rFonts w:ascii="Calibri Light" w:hAnsi="Calibri Light"/>
                <w:b/>
                <w:bCs/>
                <w:iCs/>
              </w:rPr>
              <w:t>The Microbiome in Cats</w:t>
            </w:r>
            <w:r>
              <w:rPr>
                <w:rFonts w:ascii="Calibri Light" w:hAnsi="Calibri Light"/>
                <w:b/>
                <w:bCs/>
                <w:iCs/>
              </w:rPr>
              <w:t>.</w:t>
            </w:r>
            <w:r w:rsidR="0066427C">
              <w:rPr>
                <w:rFonts w:ascii="Calibri Light" w:hAnsi="Calibri Light"/>
                <w:b/>
                <w:bCs/>
                <w:iCs/>
              </w:rPr>
              <w:t xml:space="preserve"> </w:t>
            </w:r>
            <w:r w:rsidR="0066427C" w:rsidRPr="0066427C">
              <w:rPr>
                <w:rFonts w:ascii="Calibri Light" w:hAnsi="Calibri Light"/>
                <w:iCs/>
              </w:rPr>
              <w:t>2020-2023</w:t>
            </w:r>
          </w:p>
        </w:tc>
      </w:tr>
      <w:tr w:rsidR="003B2BBD" w:rsidRPr="000C1E2F" w14:paraId="5529FFA0" w14:textId="77777777" w:rsidTr="0006722B">
        <w:trPr>
          <w:trHeight w:val="794"/>
        </w:trPr>
        <w:tc>
          <w:tcPr>
            <w:tcW w:w="9855" w:type="dxa"/>
            <w:shd w:val="clear" w:color="auto" w:fill="auto"/>
            <w:vAlign w:val="center"/>
          </w:tcPr>
          <w:p w14:paraId="536141E6" w14:textId="6D03696A" w:rsidR="003B2BBD" w:rsidRPr="000C1E2F" w:rsidRDefault="007725F2" w:rsidP="0006722B">
            <w:pPr>
              <w:widowControl w:val="0"/>
              <w:autoSpaceDE w:val="0"/>
              <w:autoSpaceDN w:val="0"/>
              <w:adjustRightInd w:val="0"/>
              <w:rPr>
                <w:rFonts w:ascii="Calibri Light" w:hAnsi="Calibri Light"/>
              </w:rPr>
            </w:pPr>
            <w:r>
              <w:rPr>
                <w:rFonts w:ascii="Calibri Light" w:hAnsi="Calibri Light"/>
              </w:rPr>
              <w:t xml:space="preserve">RVC Animal Care Trust. </w:t>
            </w:r>
            <w:r w:rsidR="00AC3C5A" w:rsidRPr="00AC3C5A">
              <w:rPr>
                <w:rFonts w:ascii="Calibri Light" w:hAnsi="Calibri Light"/>
                <w:b/>
                <w:bCs/>
              </w:rPr>
              <w:t>Investigating behavioural interventions as management tools for canine epilepsy</w:t>
            </w:r>
            <w:r w:rsidR="00AC3C5A">
              <w:rPr>
                <w:rFonts w:ascii="Calibri Light" w:hAnsi="Calibri Light"/>
                <w:b/>
                <w:bCs/>
              </w:rPr>
              <w:t xml:space="preserve">. </w:t>
            </w:r>
            <w:r w:rsidR="00AC3C5A" w:rsidRPr="00195640">
              <w:rPr>
                <w:rFonts w:ascii="Calibri Light" w:hAnsi="Calibri Light"/>
              </w:rPr>
              <w:t>2020-</w:t>
            </w:r>
            <w:r w:rsidR="00195640" w:rsidRPr="00195640">
              <w:rPr>
                <w:rFonts w:ascii="Calibri Light" w:hAnsi="Calibri Light"/>
              </w:rPr>
              <w:t>2024</w:t>
            </w:r>
          </w:p>
        </w:tc>
      </w:tr>
    </w:tbl>
    <w:p w14:paraId="68CC5794" w14:textId="5D0BB0F7" w:rsidR="009F7167" w:rsidRDefault="009F7167" w:rsidP="004C61D5">
      <w:pPr>
        <w:rPr>
          <w:rFonts w:ascii="Calibri Light" w:hAnsi="Calibri Light"/>
          <w:b/>
          <w:i/>
        </w:rPr>
      </w:pPr>
    </w:p>
    <w:p w14:paraId="1E4C638F" w14:textId="208972EC" w:rsidR="0016003C" w:rsidRPr="000C1E2F" w:rsidRDefault="0016003C" w:rsidP="0016003C">
      <w:pPr>
        <w:pStyle w:val="ResumeSectionHeading"/>
        <w:tabs>
          <w:tab w:val="left" w:pos="3732"/>
        </w:tabs>
        <w:rPr>
          <w:rFonts w:ascii="Calibri Light" w:hAnsi="Calibri Light"/>
        </w:rPr>
      </w:pPr>
      <w:r>
        <w:rPr>
          <w:rFonts w:ascii="Calibri Light" w:hAnsi="Calibri Light"/>
        </w:rPr>
        <w:t>PUBLICATIONS</w:t>
      </w:r>
      <w:r>
        <w:rPr>
          <w:rFonts w:ascii="Calibri Light" w:hAnsi="Calibri Light"/>
        </w:rPr>
        <w:tab/>
      </w:r>
    </w:p>
    <w:p w14:paraId="4EE232B8" w14:textId="56C08A18" w:rsidR="00A76DD8" w:rsidRDefault="00A76DD8" w:rsidP="00A76DD8">
      <w:pPr>
        <w:rPr>
          <w:rFonts w:ascii="Calibri Light" w:hAnsi="Calibri Light"/>
          <w:b/>
          <w:i/>
        </w:rPr>
      </w:pPr>
    </w:p>
    <w:p w14:paraId="3872EA99" w14:textId="518D6D21" w:rsidR="003175D2" w:rsidRPr="007D5EC1" w:rsidRDefault="00B22F11" w:rsidP="00AD56EC">
      <w:pPr>
        <w:rPr>
          <w:rFonts w:ascii="Calibri Light" w:hAnsi="Calibri Light"/>
          <w:bCs/>
          <w:i/>
          <w:iCs/>
          <w:lang w:val="en-US"/>
        </w:rPr>
      </w:pPr>
      <w:r>
        <w:rPr>
          <w:rFonts w:ascii="Calibri Light" w:hAnsi="Calibri Light"/>
          <w:bCs/>
          <w:lang w:val="en-US"/>
        </w:rPr>
        <w:t>Swales, N., (</w:t>
      </w:r>
      <w:r w:rsidRPr="00B22F11">
        <w:rPr>
          <w:rFonts w:ascii="Calibri Light" w:hAnsi="Calibri Light"/>
          <w:bCs/>
          <w:i/>
          <w:iCs/>
          <w:lang w:val="en-US"/>
        </w:rPr>
        <w:t>Submitted</w:t>
      </w:r>
      <w:r>
        <w:rPr>
          <w:rFonts w:ascii="Calibri Light" w:hAnsi="Calibri Light"/>
          <w:bCs/>
          <w:lang w:val="en-US"/>
        </w:rPr>
        <w:t xml:space="preserve">), </w:t>
      </w:r>
      <w:r w:rsidRPr="00B22F11">
        <w:rPr>
          <w:rFonts w:ascii="Calibri Light" w:hAnsi="Calibri Light"/>
        </w:rPr>
        <w:t>Risk factors associated with feline allergic skin disease unrelated to ectoparasites</w:t>
      </w:r>
      <w:r w:rsidR="00A76DD8">
        <w:rPr>
          <w:rFonts w:ascii="Calibri Light" w:hAnsi="Calibri Light"/>
          <w:bCs/>
          <w:lang w:val="en-US"/>
        </w:rPr>
        <w:t xml:space="preserve"> </w:t>
      </w:r>
      <w:r w:rsidR="00A76DD8" w:rsidRPr="007D5EC1">
        <w:rPr>
          <w:rFonts w:ascii="Calibri Light" w:hAnsi="Calibri Light"/>
          <w:bCs/>
          <w:i/>
          <w:iCs/>
          <w:lang w:val="en-US"/>
        </w:rPr>
        <w:t>J</w:t>
      </w:r>
      <w:r w:rsidRPr="007D5EC1">
        <w:rPr>
          <w:rFonts w:ascii="Calibri Light" w:hAnsi="Calibri Light"/>
          <w:bCs/>
          <w:i/>
          <w:iCs/>
          <w:lang w:val="en-US"/>
        </w:rPr>
        <w:t xml:space="preserve">ournal of </w:t>
      </w:r>
      <w:r w:rsidR="00A76DD8" w:rsidRPr="007D5EC1">
        <w:rPr>
          <w:rFonts w:ascii="Calibri Light" w:hAnsi="Calibri Light"/>
          <w:bCs/>
          <w:i/>
          <w:iCs/>
          <w:lang w:val="en-US"/>
        </w:rPr>
        <w:t>F</w:t>
      </w:r>
      <w:r w:rsidRPr="007D5EC1">
        <w:rPr>
          <w:rFonts w:ascii="Calibri Light" w:hAnsi="Calibri Light"/>
          <w:bCs/>
          <w:i/>
          <w:iCs/>
          <w:lang w:val="en-US"/>
        </w:rPr>
        <w:t xml:space="preserve">eline </w:t>
      </w:r>
      <w:r w:rsidR="00A76DD8" w:rsidRPr="007D5EC1">
        <w:rPr>
          <w:rFonts w:ascii="Calibri Light" w:hAnsi="Calibri Light"/>
          <w:bCs/>
          <w:i/>
          <w:iCs/>
          <w:lang w:val="en-US"/>
        </w:rPr>
        <w:t>S</w:t>
      </w:r>
      <w:r w:rsidRPr="007D5EC1">
        <w:rPr>
          <w:rFonts w:ascii="Calibri Light" w:hAnsi="Calibri Light"/>
          <w:bCs/>
          <w:i/>
          <w:iCs/>
          <w:lang w:val="en-US"/>
        </w:rPr>
        <w:t xml:space="preserve">urgery and </w:t>
      </w:r>
      <w:r w:rsidR="00A76DD8" w:rsidRPr="007D5EC1">
        <w:rPr>
          <w:rFonts w:ascii="Calibri Light" w:hAnsi="Calibri Light"/>
          <w:bCs/>
          <w:i/>
          <w:iCs/>
          <w:lang w:val="en-US"/>
        </w:rPr>
        <w:t>M</w:t>
      </w:r>
      <w:r w:rsidRPr="007D5EC1">
        <w:rPr>
          <w:rFonts w:ascii="Calibri Light" w:hAnsi="Calibri Light"/>
          <w:bCs/>
          <w:i/>
          <w:iCs/>
          <w:lang w:val="en-US"/>
        </w:rPr>
        <w:t>edicine</w:t>
      </w:r>
      <w:r w:rsidR="007D5EC1" w:rsidRPr="007D5EC1">
        <w:rPr>
          <w:rFonts w:ascii="Calibri Light" w:hAnsi="Calibri Light"/>
          <w:bCs/>
          <w:i/>
          <w:iCs/>
          <w:lang w:val="en-US"/>
        </w:rPr>
        <w:t>.</w:t>
      </w:r>
    </w:p>
    <w:p w14:paraId="0406F867" w14:textId="77777777" w:rsidR="003175D2" w:rsidRPr="007D5EC1" w:rsidRDefault="003175D2" w:rsidP="00AD56EC">
      <w:pPr>
        <w:rPr>
          <w:rFonts w:ascii="Calibri Light" w:hAnsi="Calibri Light"/>
          <w:bCs/>
          <w:i/>
          <w:iCs/>
          <w:lang w:val="en-US"/>
        </w:rPr>
      </w:pPr>
    </w:p>
    <w:p w14:paraId="3D905E5E" w14:textId="67897C53" w:rsidR="003175D2" w:rsidRPr="003175D2" w:rsidRDefault="003175D2" w:rsidP="003175D2">
      <w:pPr>
        <w:rPr>
          <w:rFonts w:ascii="Calibri Light" w:hAnsi="Calibri Light"/>
          <w:bCs/>
        </w:rPr>
      </w:pPr>
      <w:r w:rsidRPr="003175D2">
        <w:rPr>
          <w:rFonts w:ascii="Calibri Light" w:hAnsi="Calibri Light"/>
          <w:bCs/>
        </w:rPr>
        <w:t xml:space="preserve">Casey, RA, Naj-Oleari, M, Campbell, S, Mendl, M, and Blackwell, E </w:t>
      </w:r>
      <w:bookmarkStart w:id="2" w:name="_Hlk503777695"/>
      <w:r w:rsidRPr="003175D2">
        <w:rPr>
          <w:rFonts w:ascii="Calibri Light" w:hAnsi="Calibri Light"/>
          <w:bCs/>
        </w:rPr>
        <w:t>(</w:t>
      </w:r>
      <w:r w:rsidRPr="003175D2">
        <w:rPr>
          <w:rFonts w:ascii="Calibri Light" w:hAnsi="Calibri Light"/>
          <w:bCs/>
          <w:i/>
          <w:iCs/>
        </w:rPr>
        <w:t>Submitted</w:t>
      </w:r>
      <w:r w:rsidRPr="003175D2">
        <w:rPr>
          <w:rFonts w:ascii="Calibri Light" w:hAnsi="Calibri Light"/>
          <w:bCs/>
        </w:rPr>
        <w:t xml:space="preserve">), </w:t>
      </w:r>
      <w:bookmarkEnd w:id="2"/>
      <w:r w:rsidRPr="003175D2">
        <w:rPr>
          <w:rFonts w:ascii="Calibri Light" w:hAnsi="Calibri Light"/>
          <w:bCs/>
        </w:rPr>
        <w:t xml:space="preserve">Dogs are more 'pessimistic' if their owners use two or more aversive training methods. </w:t>
      </w:r>
      <w:r w:rsidRPr="003175D2">
        <w:rPr>
          <w:rFonts w:ascii="Calibri Light" w:hAnsi="Calibri Light"/>
          <w:bCs/>
          <w:i/>
        </w:rPr>
        <w:t>PLOS ONE.</w:t>
      </w:r>
    </w:p>
    <w:p w14:paraId="3FF65417" w14:textId="0267E6A3" w:rsidR="00BB6878" w:rsidRDefault="00BB6878" w:rsidP="00AD56EC">
      <w:pPr>
        <w:rPr>
          <w:color w:val="000000"/>
          <w:sz w:val="27"/>
          <w:szCs w:val="27"/>
        </w:rPr>
      </w:pPr>
      <w:r w:rsidRPr="00BB6878">
        <w:rPr>
          <w:color w:val="000000"/>
          <w:sz w:val="27"/>
          <w:szCs w:val="27"/>
        </w:rPr>
        <w:t xml:space="preserve"> </w:t>
      </w:r>
    </w:p>
    <w:p w14:paraId="0286A723" w14:textId="6AF265D2" w:rsidR="00F62740" w:rsidRDefault="00F62740" w:rsidP="00F62740">
      <w:pPr>
        <w:rPr>
          <w:rFonts w:asciiTheme="majorHAnsi" w:hAnsiTheme="majorHAnsi" w:cstheme="majorHAnsi"/>
          <w:bCs/>
          <w:i/>
          <w:color w:val="000000"/>
        </w:rPr>
      </w:pPr>
      <w:r w:rsidRPr="00F62740">
        <w:rPr>
          <w:rFonts w:asciiTheme="majorHAnsi" w:hAnsiTheme="majorHAnsi" w:cstheme="majorHAnsi"/>
          <w:bCs/>
          <w:color w:val="000000"/>
          <w:lang w:val="en-US"/>
        </w:rPr>
        <w:t xml:space="preserve">Gibson, E., Williams, J., Gruffydd-Jones, T.J., Murray, J.K. &amp; Blackwell E. </w:t>
      </w:r>
      <w:bookmarkStart w:id="3" w:name="_Hlk506108889"/>
      <w:bookmarkStart w:id="4" w:name="_Hlk46478363"/>
      <w:r w:rsidRPr="00F62740">
        <w:rPr>
          <w:rFonts w:asciiTheme="majorHAnsi" w:hAnsiTheme="majorHAnsi" w:cstheme="majorHAnsi"/>
          <w:bCs/>
          <w:color w:val="000000"/>
          <w:lang w:val="en-US"/>
        </w:rPr>
        <w:t>(</w:t>
      </w:r>
      <w:r w:rsidRPr="00F62740">
        <w:rPr>
          <w:rFonts w:asciiTheme="majorHAnsi" w:hAnsiTheme="majorHAnsi" w:cstheme="majorHAnsi"/>
          <w:bCs/>
          <w:i/>
          <w:iCs/>
          <w:color w:val="000000"/>
          <w:lang w:val="en-US"/>
        </w:rPr>
        <w:t>Submitted</w:t>
      </w:r>
      <w:r w:rsidRPr="00F62740">
        <w:rPr>
          <w:rFonts w:asciiTheme="majorHAnsi" w:hAnsiTheme="majorHAnsi" w:cstheme="majorHAnsi"/>
          <w:bCs/>
          <w:color w:val="000000"/>
          <w:lang w:val="en-US"/>
        </w:rPr>
        <w:t>)</w:t>
      </w:r>
      <w:bookmarkEnd w:id="3"/>
      <w:r w:rsidRPr="00F62740">
        <w:rPr>
          <w:rFonts w:asciiTheme="majorHAnsi" w:hAnsiTheme="majorHAnsi" w:cstheme="majorHAnsi"/>
          <w:bCs/>
          <w:color w:val="000000"/>
          <w:lang w:val="en-US"/>
        </w:rPr>
        <w:t xml:space="preserve">, </w:t>
      </w:r>
      <w:bookmarkEnd w:id="4"/>
      <w:r w:rsidRPr="00F62740">
        <w:rPr>
          <w:rFonts w:asciiTheme="majorHAnsi" w:hAnsiTheme="majorHAnsi" w:cstheme="majorHAnsi"/>
          <w:bCs/>
          <w:color w:val="000000"/>
        </w:rPr>
        <w:t xml:space="preserve">Comparison of diseases and problematic behaviours in cats confined indoors or allowed outdoor access. </w:t>
      </w:r>
      <w:r w:rsidRPr="00F62740">
        <w:rPr>
          <w:rFonts w:asciiTheme="majorHAnsi" w:hAnsiTheme="majorHAnsi" w:cstheme="majorHAnsi"/>
          <w:bCs/>
          <w:i/>
          <w:color w:val="000000"/>
        </w:rPr>
        <w:t>Applied Animal Behaviour Science.</w:t>
      </w:r>
    </w:p>
    <w:p w14:paraId="703926A4" w14:textId="5B8C5D6F" w:rsidR="00491DA5" w:rsidRDefault="00491DA5" w:rsidP="00F62740">
      <w:pPr>
        <w:rPr>
          <w:rFonts w:asciiTheme="majorHAnsi" w:hAnsiTheme="majorHAnsi" w:cstheme="majorHAnsi"/>
          <w:bCs/>
          <w:i/>
          <w:color w:val="000000"/>
        </w:rPr>
      </w:pPr>
    </w:p>
    <w:p w14:paraId="32E94EE8" w14:textId="3A01BA81" w:rsidR="00491DA5" w:rsidRPr="00354458" w:rsidRDefault="00AB38A1" w:rsidP="00F62740">
      <w:pPr>
        <w:rPr>
          <w:rFonts w:ascii="Segoe UI" w:hAnsi="Segoe UI" w:cs="Segoe UI"/>
          <w:bCs/>
          <w:color w:val="201F1E"/>
          <w:sz w:val="22"/>
          <w:szCs w:val="22"/>
          <w:shd w:val="clear" w:color="auto" w:fill="FFFFFF"/>
        </w:rPr>
      </w:pPr>
      <w:r w:rsidRPr="00AB38A1">
        <w:rPr>
          <w:rFonts w:ascii="Segoe UI" w:hAnsi="Segoe UI" w:cs="Segoe UI"/>
          <w:bCs/>
          <w:color w:val="201F1E"/>
          <w:sz w:val="22"/>
          <w:szCs w:val="22"/>
          <w:shd w:val="clear" w:color="auto" w:fill="FFFFFF"/>
        </w:rPr>
        <w:t>Barker, D. A.</w:t>
      </w:r>
      <w:r>
        <w:rPr>
          <w:rFonts w:ascii="Segoe UI" w:hAnsi="Segoe UI" w:cs="Segoe UI"/>
          <w:bCs/>
          <w:color w:val="201F1E"/>
          <w:sz w:val="22"/>
          <w:szCs w:val="22"/>
          <w:shd w:val="clear" w:color="auto" w:fill="FFFFFF"/>
        </w:rPr>
        <w:t xml:space="preserve">, </w:t>
      </w:r>
      <w:r w:rsidRPr="00AB38A1">
        <w:rPr>
          <w:rFonts w:ascii="Segoe UI" w:hAnsi="Segoe UI" w:cs="Segoe UI"/>
          <w:bCs/>
          <w:color w:val="201F1E"/>
          <w:sz w:val="22"/>
          <w:szCs w:val="22"/>
          <w:shd w:val="clear" w:color="auto" w:fill="FFFFFF"/>
        </w:rPr>
        <w:t>Tovey, E. Jeffery, A.</w:t>
      </w:r>
      <w:r>
        <w:rPr>
          <w:rFonts w:ascii="Segoe UI" w:hAnsi="Segoe UI" w:cs="Segoe UI"/>
          <w:bCs/>
          <w:color w:val="201F1E"/>
          <w:sz w:val="22"/>
          <w:szCs w:val="22"/>
          <w:shd w:val="clear" w:color="auto" w:fill="FFFFFF"/>
        </w:rPr>
        <w:t xml:space="preserve">, </w:t>
      </w:r>
      <w:r w:rsidRPr="00AB38A1">
        <w:rPr>
          <w:rFonts w:ascii="Segoe UI" w:hAnsi="Segoe UI" w:cs="Segoe UI"/>
          <w:bCs/>
          <w:color w:val="201F1E"/>
          <w:sz w:val="22"/>
          <w:szCs w:val="22"/>
          <w:shd w:val="clear" w:color="auto" w:fill="FFFFFF"/>
        </w:rPr>
        <w:t xml:space="preserve">Blackwell, E. </w:t>
      </w:r>
      <w:r w:rsidR="00354458">
        <w:rPr>
          <w:rFonts w:ascii="Segoe UI" w:hAnsi="Segoe UI" w:cs="Segoe UI"/>
          <w:bCs/>
          <w:color w:val="201F1E"/>
          <w:sz w:val="22"/>
          <w:szCs w:val="22"/>
          <w:shd w:val="clear" w:color="auto" w:fill="FFFFFF"/>
        </w:rPr>
        <w:t xml:space="preserve">&amp; </w:t>
      </w:r>
      <w:r w:rsidRPr="00AB38A1">
        <w:rPr>
          <w:rFonts w:ascii="Segoe UI" w:hAnsi="Segoe UI" w:cs="Segoe UI"/>
          <w:bCs/>
          <w:color w:val="201F1E"/>
          <w:sz w:val="22"/>
          <w:szCs w:val="22"/>
          <w:shd w:val="clear" w:color="auto" w:fill="FFFFFF"/>
        </w:rPr>
        <w:t>Tivers, M. S.</w:t>
      </w:r>
      <w:r w:rsidR="00354458">
        <w:rPr>
          <w:rFonts w:ascii="Segoe UI" w:hAnsi="Segoe UI" w:cs="Segoe UI"/>
          <w:bCs/>
          <w:color w:val="201F1E"/>
          <w:sz w:val="22"/>
          <w:szCs w:val="22"/>
          <w:shd w:val="clear" w:color="auto" w:fill="FFFFFF"/>
        </w:rPr>
        <w:t xml:space="preserve"> </w:t>
      </w:r>
      <w:r w:rsidR="00491DA5" w:rsidRPr="00F62740">
        <w:rPr>
          <w:rFonts w:ascii="Segoe UI" w:hAnsi="Segoe UI" w:cs="Segoe UI"/>
          <w:bCs/>
          <w:color w:val="201F1E"/>
          <w:sz w:val="22"/>
          <w:szCs w:val="22"/>
          <w:shd w:val="clear" w:color="auto" w:fill="FFFFFF"/>
          <w:lang w:val="en-US"/>
        </w:rPr>
        <w:t>(</w:t>
      </w:r>
      <w:r w:rsidR="00491DA5" w:rsidRPr="00491DA5">
        <w:rPr>
          <w:rFonts w:ascii="Segoe UI" w:hAnsi="Segoe UI" w:cs="Segoe UI"/>
          <w:bCs/>
          <w:i/>
          <w:iCs/>
          <w:color w:val="201F1E"/>
          <w:sz w:val="22"/>
          <w:szCs w:val="22"/>
          <w:shd w:val="clear" w:color="auto" w:fill="FFFFFF"/>
          <w:lang w:val="en-US"/>
        </w:rPr>
        <w:t>Submitted</w:t>
      </w:r>
      <w:r w:rsidR="00491DA5" w:rsidRPr="00F62740">
        <w:rPr>
          <w:rFonts w:ascii="Segoe UI" w:hAnsi="Segoe UI" w:cs="Segoe UI"/>
          <w:bCs/>
          <w:color w:val="201F1E"/>
          <w:sz w:val="22"/>
          <w:szCs w:val="22"/>
          <w:shd w:val="clear" w:color="auto" w:fill="FFFFFF"/>
          <w:lang w:val="en-US"/>
        </w:rPr>
        <w:t xml:space="preserve">), </w:t>
      </w:r>
      <w:r w:rsidR="00491DA5">
        <w:rPr>
          <w:rFonts w:ascii="Segoe UI" w:hAnsi="Segoe UI" w:cs="Segoe UI"/>
          <w:color w:val="201F1E"/>
          <w:sz w:val="22"/>
          <w:szCs w:val="22"/>
          <w:shd w:val="clear" w:color="auto" w:fill="FFFFFF"/>
        </w:rPr>
        <w:t>Owner reported breathing scores, accelerometry and sleep disturbances in </w:t>
      </w:r>
      <w:r w:rsidR="00491DA5">
        <w:rPr>
          <w:rStyle w:val="markhk17rc1r7"/>
          <w:rFonts w:ascii="Segoe UI" w:hAnsi="Segoe UI" w:cs="Segoe UI"/>
          <w:color w:val="201F1E"/>
          <w:sz w:val="22"/>
          <w:szCs w:val="22"/>
          <w:bdr w:val="none" w:sz="0" w:space="0" w:color="auto" w:frame="1"/>
          <w:shd w:val="clear" w:color="auto" w:fill="FFFFFF"/>
        </w:rPr>
        <w:t>brachycephalic</w:t>
      </w:r>
      <w:r w:rsidR="00491DA5">
        <w:rPr>
          <w:rFonts w:ascii="Segoe UI" w:hAnsi="Segoe UI" w:cs="Segoe UI"/>
          <w:color w:val="201F1E"/>
          <w:sz w:val="22"/>
          <w:szCs w:val="22"/>
          <w:shd w:val="clear" w:color="auto" w:fill="FFFFFF"/>
        </w:rPr>
        <w:t xml:space="preserve"> and control dogs: a pilot study. </w:t>
      </w:r>
      <w:r w:rsidR="00491DA5" w:rsidRPr="008B081D">
        <w:rPr>
          <w:rFonts w:ascii="Segoe UI" w:hAnsi="Segoe UI" w:cs="Segoe UI"/>
          <w:i/>
          <w:iCs/>
          <w:color w:val="201F1E"/>
          <w:sz w:val="22"/>
          <w:szCs w:val="22"/>
          <w:shd w:val="clear" w:color="auto" w:fill="FFFFFF"/>
        </w:rPr>
        <w:t xml:space="preserve">Veterinary </w:t>
      </w:r>
      <w:r w:rsidR="008B081D" w:rsidRPr="008B081D">
        <w:rPr>
          <w:rFonts w:ascii="Segoe UI" w:hAnsi="Segoe UI" w:cs="Segoe UI"/>
          <w:i/>
          <w:iCs/>
          <w:color w:val="201F1E"/>
          <w:sz w:val="22"/>
          <w:szCs w:val="22"/>
          <w:shd w:val="clear" w:color="auto" w:fill="FFFFFF"/>
        </w:rPr>
        <w:t>Record</w:t>
      </w:r>
      <w:r w:rsidR="008B081D">
        <w:rPr>
          <w:rFonts w:ascii="Segoe UI" w:hAnsi="Segoe UI" w:cs="Segoe UI"/>
          <w:color w:val="201F1E"/>
          <w:sz w:val="22"/>
          <w:szCs w:val="22"/>
          <w:shd w:val="clear" w:color="auto" w:fill="FFFFFF"/>
        </w:rPr>
        <w:t>.</w:t>
      </w:r>
    </w:p>
    <w:p w14:paraId="229443B8" w14:textId="77777777" w:rsidR="00F62740" w:rsidRPr="00F62740" w:rsidRDefault="00F62740" w:rsidP="00F62740">
      <w:pPr>
        <w:rPr>
          <w:rFonts w:asciiTheme="majorHAnsi" w:hAnsiTheme="majorHAnsi" w:cstheme="majorHAnsi"/>
          <w:bCs/>
          <w:i/>
          <w:color w:val="000000"/>
        </w:rPr>
      </w:pPr>
    </w:p>
    <w:p w14:paraId="1BA591A6" w14:textId="20D26BBB" w:rsidR="00A76DD8" w:rsidRDefault="00BD369A" w:rsidP="00AD56EC">
      <w:pPr>
        <w:rPr>
          <w:rFonts w:ascii="Calibri Light" w:hAnsi="Calibri Light"/>
          <w:bCs/>
        </w:rPr>
      </w:pPr>
      <w:bookmarkStart w:id="5" w:name="_Hlk46478095"/>
      <w:r w:rsidRPr="00BD369A">
        <w:rPr>
          <w:rFonts w:asciiTheme="majorHAnsi" w:hAnsiTheme="majorHAnsi" w:cstheme="majorHAnsi"/>
          <w:color w:val="000000"/>
        </w:rPr>
        <w:t>Roberts,</w:t>
      </w:r>
      <w:r>
        <w:rPr>
          <w:rFonts w:asciiTheme="majorHAnsi" w:hAnsiTheme="majorHAnsi" w:cstheme="majorHAnsi"/>
          <w:color w:val="000000"/>
        </w:rPr>
        <w:t xml:space="preserve"> C, </w:t>
      </w:r>
      <w:r w:rsidRPr="00BD369A">
        <w:rPr>
          <w:rFonts w:asciiTheme="majorHAnsi" w:hAnsiTheme="majorHAnsi" w:cstheme="majorHAnsi"/>
          <w:color w:val="000000"/>
        </w:rPr>
        <w:t>Blackwell</w:t>
      </w:r>
      <w:r w:rsidR="00CB5F58">
        <w:rPr>
          <w:rFonts w:asciiTheme="majorHAnsi" w:hAnsiTheme="majorHAnsi" w:cstheme="majorHAnsi"/>
          <w:color w:val="000000"/>
        </w:rPr>
        <w:t>, E.</w:t>
      </w:r>
      <w:r w:rsidRPr="00BD369A">
        <w:rPr>
          <w:rFonts w:asciiTheme="majorHAnsi" w:hAnsiTheme="majorHAnsi" w:cstheme="majorHAnsi"/>
          <w:color w:val="000000"/>
        </w:rPr>
        <w:t>, Roe</w:t>
      </w:r>
      <w:r w:rsidR="00623CC2">
        <w:rPr>
          <w:rFonts w:asciiTheme="majorHAnsi" w:hAnsiTheme="majorHAnsi" w:cstheme="majorHAnsi"/>
          <w:color w:val="000000"/>
        </w:rPr>
        <w:t>, E.</w:t>
      </w:r>
      <w:r w:rsidRPr="00BD369A">
        <w:rPr>
          <w:rFonts w:asciiTheme="majorHAnsi" w:hAnsiTheme="majorHAnsi" w:cstheme="majorHAnsi"/>
          <w:color w:val="000000"/>
        </w:rPr>
        <w:t>, Murrell</w:t>
      </w:r>
      <w:r w:rsidR="00623CC2">
        <w:rPr>
          <w:rFonts w:asciiTheme="majorHAnsi" w:hAnsiTheme="majorHAnsi" w:cstheme="majorHAnsi"/>
          <w:color w:val="000000"/>
        </w:rPr>
        <w:t>, J.C. &amp;</w:t>
      </w:r>
      <w:r w:rsidRPr="00BD369A">
        <w:rPr>
          <w:rFonts w:asciiTheme="majorHAnsi" w:hAnsiTheme="majorHAnsi" w:cstheme="majorHAnsi"/>
          <w:color w:val="000000"/>
        </w:rPr>
        <w:t xml:space="preserve"> Mullan</w:t>
      </w:r>
      <w:r w:rsidR="00883475">
        <w:rPr>
          <w:rFonts w:asciiTheme="majorHAnsi" w:hAnsiTheme="majorHAnsi" w:cstheme="majorHAnsi"/>
          <w:color w:val="000000"/>
        </w:rPr>
        <w:t>, S.</w:t>
      </w:r>
      <w:r w:rsidR="00BB6878">
        <w:rPr>
          <w:color w:val="000000"/>
          <w:sz w:val="27"/>
          <w:szCs w:val="27"/>
        </w:rPr>
        <w:t xml:space="preserve"> </w:t>
      </w:r>
      <w:bookmarkEnd w:id="5"/>
      <w:r w:rsidRPr="00BB6878">
        <w:rPr>
          <w:rFonts w:asciiTheme="majorHAnsi" w:hAnsiTheme="majorHAnsi" w:cstheme="majorHAnsi"/>
          <w:color w:val="000000"/>
        </w:rPr>
        <w:t>(</w:t>
      </w:r>
      <w:r w:rsidRPr="007D5EC1">
        <w:rPr>
          <w:rFonts w:asciiTheme="majorHAnsi" w:hAnsiTheme="majorHAnsi" w:cstheme="majorHAnsi"/>
          <w:i/>
          <w:iCs/>
          <w:color w:val="000000"/>
        </w:rPr>
        <w:t>Submitted</w:t>
      </w:r>
      <w:r w:rsidRPr="00BB6878">
        <w:rPr>
          <w:rFonts w:asciiTheme="majorHAnsi" w:hAnsiTheme="majorHAnsi" w:cstheme="majorHAnsi"/>
          <w:color w:val="000000"/>
        </w:rPr>
        <w:t>)</w:t>
      </w:r>
      <w:r w:rsidRPr="00BD369A">
        <w:rPr>
          <w:color w:val="000000"/>
          <w:sz w:val="27"/>
          <w:szCs w:val="27"/>
        </w:rPr>
        <w:t xml:space="preserve"> </w:t>
      </w:r>
      <w:r w:rsidR="00BB6878" w:rsidRPr="00BB6878">
        <w:rPr>
          <w:rFonts w:ascii="Calibri Light" w:hAnsi="Calibri Light"/>
          <w:bCs/>
        </w:rPr>
        <w:t>Awareness and use of canine quality of life assessment tools in UK veterinary practice</w:t>
      </w:r>
      <w:r w:rsidR="00BB6878">
        <w:rPr>
          <w:rFonts w:ascii="Calibri Light" w:hAnsi="Calibri Light"/>
          <w:bCs/>
        </w:rPr>
        <w:t xml:space="preserve">. </w:t>
      </w:r>
      <w:r w:rsidR="00BB6878" w:rsidRPr="007D5EC1">
        <w:rPr>
          <w:rFonts w:ascii="Calibri Light" w:hAnsi="Calibri Light"/>
          <w:bCs/>
          <w:i/>
          <w:iCs/>
        </w:rPr>
        <w:t>Animals</w:t>
      </w:r>
      <w:r w:rsidR="00277B8D">
        <w:rPr>
          <w:rFonts w:ascii="Calibri Light" w:hAnsi="Calibri Light"/>
          <w:bCs/>
          <w:i/>
          <w:iCs/>
        </w:rPr>
        <w:t>.</w:t>
      </w:r>
    </w:p>
    <w:p w14:paraId="0BA3C701" w14:textId="25162B6F" w:rsidR="00963E19" w:rsidRDefault="00963E19" w:rsidP="00AD56EC">
      <w:pPr>
        <w:rPr>
          <w:rFonts w:ascii="Calibri Light" w:hAnsi="Calibri Light"/>
          <w:bCs/>
        </w:rPr>
      </w:pPr>
    </w:p>
    <w:p w14:paraId="5E8D1265" w14:textId="5BC49FC1" w:rsidR="00963E19" w:rsidRPr="004C1074" w:rsidRDefault="00883475" w:rsidP="00AD56EC">
      <w:pPr>
        <w:rPr>
          <w:rFonts w:ascii="Calibri Light" w:hAnsi="Calibri Light"/>
          <w:bCs/>
          <w:iCs/>
        </w:rPr>
      </w:pPr>
      <w:r w:rsidRPr="00BD369A">
        <w:rPr>
          <w:rFonts w:asciiTheme="majorHAnsi" w:hAnsiTheme="majorHAnsi" w:cstheme="majorHAnsi"/>
          <w:color w:val="000000"/>
        </w:rPr>
        <w:t>Roberts,</w:t>
      </w:r>
      <w:r>
        <w:rPr>
          <w:rFonts w:asciiTheme="majorHAnsi" w:hAnsiTheme="majorHAnsi" w:cstheme="majorHAnsi"/>
          <w:color w:val="000000"/>
        </w:rPr>
        <w:t xml:space="preserve"> C, </w:t>
      </w:r>
      <w:r w:rsidRPr="00BD369A">
        <w:rPr>
          <w:rFonts w:asciiTheme="majorHAnsi" w:hAnsiTheme="majorHAnsi" w:cstheme="majorHAnsi"/>
          <w:color w:val="000000"/>
        </w:rPr>
        <w:t>Blackwell</w:t>
      </w:r>
      <w:r>
        <w:rPr>
          <w:rFonts w:asciiTheme="majorHAnsi" w:hAnsiTheme="majorHAnsi" w:cstheme="majorHAnsi"/>
          <w:color w:val="000000"/>
        </w:rPr>
        <w:t>, E.</w:t>
      </w:r>
      <w:r w:rsidRPr="00BD369A">
        <w:rPr>
          <w:rFonts w:asciiTheme="majorHAnsi" w:hAnsiTheme="majorHAnsi" w:cstheme="majorHAnsi"/>
          <w:color w:val="000000"/>
        </w:rPr>
        <w:t xml:space="preserve">, </w:t>
      </w:r>
      <w:r w:rsidR="00E00D0C">
        <w:rPr>
          <w:rFonts w:asciiTheme="majorHAnsi" w:hAnsiTheme="majorHAnsi" w:cstheme="majorHAnsi"/>
          <w:color w:val="000000"/>
        </w:rPr>
        <w:t>Tipton</w:t>
      </w:r>
      <w:r>
        <w:rPr>
          <w:rFonts w:asciiTheme="majorHAnsi" w:hAnsiTheme="majorHAnsi" w:cstheme="majorHAnsi"/>
          <w:color w:val="000000"/>
        </w:rPr>
        <w:t>, E.</w:t>
      </w:r>
      <w:r w:rsidRPr="00BD369A">
        <w:rPr>
          <w:rFonts w:asciiTheme="majorHAnsi" w:hAnsiTheme="majorHAnsi" w:cstheme="majorHAnsi"/>
          <w:color w:val="000000"/>
        </w:rPr>
        <w:t>, Murrell</w:t>
      </w:r>
      <w:r>
        <w:rPr>
          <w:rFonts w:asciiTheme="majorHAnsi" w:hAnsiTheme="majorHAnsi" w:cstheme="majorHAnsi"/>
          <w:color w:val="000000"/>
        </w:rPr>
        <w:t>, J.C.</w:t>
      </w:r>
      <w:r w:rsidR="00E00D0C">
        <w:rPr>
          <w:rFonts w:asciiTheme="majorHAnsi" w:hAnsiTheme="majorHAnsi" w:cstheme="majorHAnsi"/>
          <w:color w:val="000000"/>
        </w:rPr>
        <w:t>, Main, D., Wensley, S.</w:t>
      </w:r>
      <w:r>
        <w:rPr>
          <w:rFonts w:asciiTheme="majorHAnsi" w:hAnsiTheme="majorHAnsi" w:cstheme="majorHAnsi"/>
          <w:color w:val="000000"/>
        </w:rPr>
        <w:t xml:space="preserve"> &amp;</w:t>
      </w:r>
      <w:r w:rsidRPr="00BD369A">
        <w:rPr>
          <w:rFonts w:asciiTheme="majorHAnsi" w:hAnsiTheme="majorHAnsi" w:cstheme="majorHAnsi"/>
          <w:color w:val="000000"/>
        </w:rPr>
        <w:t xml:space="preserve"> Mullan</w:t>
      </w:r>
      <w:r>
        <w:rPr>
          <w:rFonts w:asciiTheme="majorHAnsi" w:hAnsiTheme="majorHAnsi" w:cstheme="majorHAnsi"/>
          <w:color w:val="000000"/>
        </w:rPr>
        <w:t>, S.</w:t>
      </w:r>
      <w:r>
        <w:rPr>
          <w:color w:val="000000"/>
          <w:sz w:val="27"/>
          <w:szCs w:val="27"/>
        </w:rPr>
        <w:t xml:space="preserve"> </w:t>
      </w:r>
      <w:r w:rsidR="00963E19" w:rsidRPr="00963E19">
        <w:rPr>
          <w:rFonts w:ascii="Calibri Light" w:hAnsi="Calibri Light"/>
          <w:bCs/>
          <w:iCs/>
        </w:rPr>
        <w:t>(</w:t>
      </w:r>
      <w:r w:rsidR="00963E19" w:rsidRPr="00963E19">
        <w:rPr>
          <w:rFonts w:ascii="Calibri Light" w:hAnsi="Calibri Light"/>
          <w:bCs/>
          <w:i/>
        </w:rPr>
        <w:t>Submitted</w:t>
      </w:r>
      <w:r w:rsidR="00963E19" w:rsidRPr="00963E19">
        <w:rPr>
          <w:rFonts w:ascii="Calibri Light" w:hAnsi="Calibri Light"/>
          <w:bCs/>
          <w:iCs/>
        </w:rPr>
        <w:t xml:space="preserve">) Use of quality of life assessment demonstrates improved welfare in companion cats and dogs. </w:t>
      </w:r>
      <w:bookmarkStart w:id="6" w:name="_Hlk46477261"/>
      <w:r w:rsidR="00963E19" w:rsidRPr="00963E19">
        <w:rPr>
          <w:rFonts w:ascii="Calibri Light" w:hAnsi="Calibri Light"/>
          <w:bCs/>
          <w:i/>
        </w:rPr>
        <w:t>J</w:t>
      </w:r>
      <w:r w:rsidR="007D2307" w:rsidRPr="007D2307">
        <w:rPr>
          <w:rFonts w:ascii="Calibri Light" w:hAnsi="Calibri Light"/>
          <w:bCs/>
          <w:i/>
        </w:rPr>
        <w:t xml:space="preserve">ournal </w:t>
      </w:r>
      <w:r w:rsidR="00963E19" w:rsidRPr="00963E19">
        <w:rPr>
          <w:rFonts w:ascii="Calibri Light" w:hAnsi="Calibri Light"/>
          <w:bCs/>
          <w:i/>
        </w:rPr>
        <w:t>S</w:t>
      </w:r>
      <w:r w:rsidR="007D2307" w:rsidRPr="007D2307">
        <w:rPr>
          <w:rFonts w:ascii="Calibri Light" w:hAnsi="Calibri Light"/>
          <w:bCs/>
          <w:i/>
        </w:rPr>
        <w:t xml:space="preserve">mall </w:t>
      </w:r>
      <w:r w:rsidR="00963E19" w:rsidRPr="00963E19">
        <w:rPr>
          <w:rFonts w:ascii="Calibri Light" w:hAnsi="Calibri Light"/>
          <w:bCs/>
          <w:i/>
        </w:rPr>
        <w:t>A</w:t>
      </w:r>
      <w:r w:rsidR="007D2307" w:rsidRPr="007D2307">
        <w:rPr>
          <w:rFonts w:ascii="Calibri Light" w:hAnsi="Calibri Light"/>
          <w:bCs/>
          <w:i/>
        </w:rPr>
        <w:t xml:space="preserve">nimal </w:t>
      </w:r>
      <w:r w:rsidR="00963E19" w:rsidRPr="00963E19">
        <w:rPr>
          <w:rFonts w:ascii="Calibri Light" w:hAnsi="Calibri Light"/>
          <w:bCs/>
          <w:i/>
        </w:rPr>
        <w:t>P</w:t>
      </w:r>
      <w:r w:rsidR="007D2307" w:rsidRPr="007D2307">
        <w:rPr>
          <w:rFonts w:ascii="Calibri Light" w:hAnsi="Calibri Light"/>
          <w:bCs/>
          <w:i/>
        </w:rPr>
        <w:t>ractice</w:t>
      </w:r>
      <w:bookmarkEnd w:id="6"/>
      <w:r w:rsidR="00277B8D">
        <w:rPr>
          <w:rFonts w:ascii="Calibri Light" w:hAnsi="Calibri Light"/>
          <w:bCs/>
          <w:i/>
        </w:rPr>
        <w:t>.</w:t>
      </w:r>
    </w:p>
    <w:p w14:paraId="7FFA5953" w14:textId="4241B28C" w:rsidR="000B52C7" w:rsidRDefault="000B52C7" w:rsidP="00AD56EC">
      <w:pPr>
        <w:rPr>
          <w:rFonts w:ascii="Calibri Light" w:hAnsi="Calibri Light"/>
          <w:bCs/>
          <w:lang w:val="en-US"/>
        </w:rPr>
      </w:pPr>
    </w:p>
    <w:p w14:paraId="4390A729" w14:textId="3C20D7BF" w:rsidR="00DE19C8" w:rsidRPr="00DE19C8" w:rsidRDefault="009F5EDC" w:rsidP="00DE19C8">
      <w:pPr>
        <w:rPr>
          <w:rFonts w:ascii="Calibri Light" w:hAnsi="Calibri Light"/>
          <w:b/>
          <w:bCs/>
          <w:lang w:val="en-US" w:bidi="en-US"/>
        </w:rPr>
      </w:pPr>
      <w:r w:rsidRPr="009F5EDC">
        <w:rPr>
          <w:rFonts w:ascii="Calibri Light" w:hAnsi="Calibri Light"/>
          <w:bCs/>
          <w:lang w:val="en-US"/>
        </w:rPr>
        <w:t>Emi N. Barker, Philippa Lait, Lorenzo Ressel, Emily-Jayne Blackwell , Séverine Tasker, Helen Kedward-Dixon</w:t>
      </w:r>
      <w:r>
        <w:rPr>
          <w:rFonts w:ascii="Calibri Light" w:hAnsi="Calibri Light"/>
          <w:bCs/>
          <w:lang w:val="en-US"/>
        </w:rPr>
        <w:t>,</w:t>
      </w:r>
      <w:r w:rsidRPr="009F5EDC">
        <w:rPr>
          <w:rFonts w:ascii="Calibri Light" w:hAnsi="Calibri Light"/>
          <w:bCs/>
          <w:lang w:val="en-US"/>
        </w:rPr>
        <w:t xml:space="preserve"> Anja Kipar</w:t>
      </w:r>
      <w:r w:rsidR="004F4B53">
        <w:rPr>
          <w:rFonts w:ascii="Calibri Light" w:hAnsi="Calibri Light"/>
          <w:bCs/>
          <w:lang w:val="en-US"/>
        </w:rPr>
        <w:t xml:space="preserve"> &amp; </w:t>
      </w:r>
      <w:r w:rsidRPr="009F5EDC">
        <w:rPr>
          <w:rFonts w:ascii="Calibri Light" w:hAnsi="Calibri Light"/>
          <w:bCs/>
          <w:lang w:val="en-US"/>
        </w:rPr>
        <w:t>Christopher R. Helps</w:t>
      </w:r>
      <w:r w:rsidR="00DF5D84">
        <w:rPr>
          <w:rFonts w:ascii="Calibri Light" w:hAnsi="Calibri Light"/>
          <w:bCs/>
          <w:lang w:val="en-US"/>
        </w:rPr>
        <w:t xml:space="preserve"> (2020) </w:t>
      </w:r>
      <w:r w:rsidR="00DE19C8" w:rsidRPr="00DE19C8">
        <w:rPr>
          <w:rFonts w:ascii="Calibri Light" w:hAnsi="Calibri Light"/>
          <w:lang w:val="en-US" w:bidi="en-US"/>
        </w:rPr>
        <w:t xml:space="preserve">Evaluation of interferon-gamma polymorphisms as risk factor in feline infectious peritonitis development – a large cohort study. </w:t>
      </w:r>
      <w:r w:rsidR="00DE19C8" w:rsidRPr="00015A05">
        <w:rPr>
          <w:rFonts w:ascii="Calibri Light" w:hAnsi="Calibri Light"/>
          <w:i/>
          <w:iCs/>
          <w:lang w:val="en-US" w:bidi="en-US"/>
        </w:rPr>
        <w:t>Pathogens</w:t>
      </w:r>
      <w:r w:rsidR="00DE19C8">
        <w:rPr>
          <w:rFonts w:ascii="Calibri Light" w:hAnsi="Calibri Light"/>
          <w:b/>
          <w:bCs/>
          <w:lang w:val="en-US" w:bidi="en-US"/>
        </w:rPr>
        <w:t>.</w:t>
      </w:r>
    </w:p>
    <w:p w14:paraId="4ABB2473" w14:textId="08721A56" w:rsidR="00401D40" w:rsidRDefault="00401D40" w:rsidP="00AD56EC">
      <w:pPr>
        <w:rPr>
          <w:rFonts w:ascii="Calibri Light" w:hAnsi="Calibri Light"/>
          <w:bCs/>
          <w:lang w:val="en-US"/>
        </w:rPr>
      </w:pPr>
    </w:p>
    <w:p w14:paraId="1C68FE75" w14:textId="785D2CDD" w:rsidR="00401D40" w:rsidRPr="00953FA2" w:rsidRDefault="00401D40" w:rsidP="00AD56EC">
      <w:pPr>
        <w:rPr>
          <w:rFonts w:ascii="Calibri Light" w:hAnsi="Calibri Light"/>
          <w:bCs/>
          <w:lang w:val="en-US"/>
        </w:rPr>
      </w:pPr>
      <w:r w:rsidRPr="00401D40">
        <w:rPr>
          <w:rFonts w:ascii="Calibri Light" w:hAnsi="Calibri Light"/>
          <w:bCs/>
          <w:iCs/>
        </w:rPr>
        <w:t>Benato, O.,</w:t>
      </w:r>
      <w:r>
        <w:rPr>
          <w:rFonts w:ascii="Calibri Light" w:hAnsi="Calibri Light"/>
          <w:bCs/>
          <w:iCs/>
        </w:rPr>
        <w:t xml:space="preserve"> </w:t>
      </w:r>
      <w:r w:rsidRPr="00401D40">
        <w:rPr>
          <w:rFonts w:ascii="Calibri Light" w:hAnsi="Calibri Light"/>
          <w:bCs/>
          <w:iCs/>
        </w:rPr>
        <w:t xml:space="preserve">Murrel, J., Blackwell, E. </w:t>
      </w:r>
      <w:r w:rsidR="004F4B53">
        <w:rPr>
          <w:rFonts w:ascii="Calibri Light" w:hAnsi="Calibri Light"/>
          <w:bCs/>
          <w:iCs/>
        </w:rPr>
        <w:t xml:space="preserve">&amp; </w:t>
      </w:r>
      <w:r w:rsidRPr="00401D40">
        <w:rPr>
          <w:rFonts w:ascii="Calibri Light" w:hAnsi="Calibri Light"/>
          <w:bCs/>
          <w:iCs/>
        </w:rPr>
        <w:t xml:space="preserve">Rooney, N.J.R. (2020) </w:t>
      </w:r>
      <w:r w:rsidRPr="00401D40">
        <w:rPr>
          <w:rFonts w:ascii="Calibri Light" w:hAnsi="Calibri Light"/>
          <w:bCs/>
        </w:rPr>
        <w:t>Pain and analgesia in pet rabbits: a survey of the veterinary nurse’s attitude</w:t>
      </w:r>
      <w:r>
        <w:rPr>
          <w:rFonts w:ascii="Calibri Light" w:hAnsi="Calibri Light"/>
          <w:bCs/>
        </w:rPr>
        <w:t xml:space="preserve">. </w:t>
      </w:r>
      <w:r w:rsidR="007D2307" w:rsidRPr="00963E19">
        <w:rPr>
          <w:rFonts w:ascii="Calibri Light" w:hAnsi="Calibri Light"/>
          <w:bCs/>
          <w:i/>
        </w:rPr>
        <w:t>J</w:t>
      </w:r>
      <w:r w:rsidR="007D2307" w:rsidRPr="007D2307">
        <w:rPr>
          <w:rFonts w:ascii="Calibri Light" w:hAnsi="Calibri Light"/>
          <w:bCs/>
          <w:i/>
        </w:rPr>
        <w:t xml:space="preserve">ournal </w:t>
      </w:r>
      <w:r w:rsidR="007D2307" w:rsidRPr="00963E19">
        <w:rPr>
          <w:rFonts w:ascii="Calibri Light" w:hAnsi="Calibri Light"/>
          <w:bCs/>
          <w:i/>
        </w:rPr>
        <w:t>S</w:t>
      </w:r>
      <w:r w:rsidR="007D2307" w:rsidRPr="007D2307">
        <w:rPr>
          <w:rFonts w:ascii="Calibri Light" w:hAnsi="Calibri Light"/>
          <w:bCs/>
          <w:i/>
        </w:rPr>
        <w:t xml:space="preserve">mall </w:t>
      </w:r>
      <w:r w:rsidR="007D2307" w:rsidRPr="00963E19">
        <w:rPr>
          <w:rFonts w:ascii="Calibri Light" w:hAnsi="Calibri Light"/>
          <w:bCs/>
          <w:i/>
        </w:rPr>
        <w:t>A</w:t>
      </w:r>
      <w:r w:rsidR="007D2307" w:rsidRPr="007D2307">
        <w:rPr>
          <w:rFonts w:ascii="Calibri Light" w:hAnsi="Calibri Light"/>
          <w:bCs/>
          <w:i/>
        </w:rPr>
        <w:t xml:space="preserve">nimal </w:t>
      </w:r>
      <w:r w:rsidR="007D2307" w:rsidRPr="00963E19">
        <w:rPr>
          <w:rFonts w:ascii="Calibri Light" w:hAnsi="Calibri Light"/>
          <w:bCs/>
          <w:i/>
        </w:rPr>
        <w:t>P</w:t>
      </w:r>
      <w:r w:rsidR="007D2307" w:rsidRPr="007D2307">
        <w:rPr>
          <w:rFonts w:ascii="Calibri Light" w:hAnsi="Calibri Light"/>
          <w:bCs/>
          <w:i/>
        </w:rPr>
        <w:t>ractice</w:t>
      </w:r>
      <w:r w:rsidR="00277B8D">
        <w:rPr>
          <w:rFonts w:ascii="Calibri Light" w:hAnsi="Calibri Light"/>
          <w:bCs/>
          <w:i/>
        </w:rPr>
        <w:t>.</w:t>
      </w:r>
    </w:p>
    <w:p w14:paraId="0EFC59AC" w14:textId="77777777" w:rsidR="000B52C7" w:rsidRPr="000B52C7" w:rsidRDefault="000B52C7" w:rsidP="001E0751">
      <w:pPr>
        <w:rPr>
          <w:rFonts w:ascii="Calibri Light" w:hAnsi="Calibri Light"/>
          <w:bCs/>
          <w:iCs/>
        </w:rPr>
      </w:pPr>
    </w:p>
    <w:p w14:paraId="3C726DDB" w14:textId="34476AD8" w:rsidR="001E0751" w:rsidRPr="00A8589C" w:rsidRDefault="00DD5567" w:rsidP="001E0751">
      <w:pPr>
        <w:rPr>
          <w:rFonts w:ascii="Calibri Light" w:hAnsi="Calibri Light"/>
          <w:bCs/>
          <w:iCs/>
        </w:rPr>
      </w:pPr>
      <w:bookmarkStart w:id="7" w:name="_Hlk39735667"/>
      <w:r>
        <w:rPr>
          <w:rFonts w:ascii="Calibri Light" w:hAnsi="Calibri Light"/>
          <w:bCs/>
          <w:iCs/>
        </w:rPr>
        <w:t>Benato, O.,</w:t>
      </w:r>
      <w:r w:rsidR="00401D40">
        <w:rPr>
          <w:rFonts w:ascii="Calibri Light" w:hAnsi="Calibri Light"/>
          <w:bCs/>
          <w:iCs/>
        </w:rPr>
        <w:t xml:space="preserve"> </w:t>
      </w:r>
      <w:r>
        <w:rPr>
          <w:rFonts w:ascii="Calibri Light" w:hAnsi="Calibri Light"/>
          <w:bCs/>
          <w:iCs/>
        </w:rPr>
        <w:t>Mur</w:t>
      </w:r>
      <w:r w:rsidR="00A76DD8">
        <w:rPr>
          <w:rFonts w:ascii="Calibri Light" w:hAnsi="Calibri Light"/>
          <w:bCs/>
          <w:iCs/>
        </w:rPr>
        <w:t>rel</w:t>
      </w:r>
      <w:r>
        <w:rPr>
          <w:rFonts w:ascii="Calibri Light" w:hAnsi="Calibri Light"/>
          <w:bCs/>
          <w:iCs/>
        </w:rPr>
        <w:t>, J., Blackwell, E.</w:t>
      </w:r>
      <w:r w:rsidR="001C5BA3">
        <w:rPr>
          <w:rFonts w:ascii="Calibri Light" w:hAnsi="Calibri Light"/>
          <w:bCs/>
          <w:iCs/>
        </w:rPr>
        <w:t xml:space="preserve"> </w:t>
      </w:r>
      <w:r w:rsidR="004F4B53">
        <w:rPr>
          <w:rFonts w:ascii="Calibri Light" w:hAnsi="Calibri Light"/>
          <w:bCs/>
          <w:iCs/>
        </w:rPr>
        <w:t xml:space="preserve">&amp; </w:t>
      </w:r>
      <w:r>
        <w:rPr>
          <w:rFonts w:ascii="Calibri Light" w:hAnsi="Calibri Light"/>
          <w:bCs/>
          <w:iCs/>
        </w:rPr>
        <w:t>Rooney, N.J.R.</w:t>
      </w:r>
      <w:r w:rsidR="00A8589C">
        <w:rPr>
          <w:rFonts w:ascii="Calibri Light" w:hAnsi="Calibri Light"/>
          <w:bCs/>
          <w:iCs/>
        </w:rPr>
        <w:t xml:space="preserve"> (2020) </w:t>
      </w:r>
      <w:bookmarkEnd w:id="7"/>
      <w:r w:rsidR="00A8589C" w:rsidRPr="00A8589C">
        <w:rPr>
          <w:rFonts w:ascii="Calibri Light" w:hAnsi="Calibri Light"/>
          <w:bCs/>
          <w:iCs/>
        </w:rPr>
        <w:t>Analgesia in pet rabbits: A survey study on how pain is assessed and ameliorated by veterinary surgeons.</w:t>
      </w:r>
      <w:r w:rsidR="00A8589C">
        <w:rPr>
          <w:rFonts w:ascii="Calibri Light" w:hAnsi="Calibri Light"/>
          <w:bCs/>
          <w:iCs/>
        </w:rPr>
        <w:t xml:space="preserve"> </w:t>
      </w:r>
      <w:r w:rsidR="00A8589C" w:rsidRPr="00015A05">
        <w:rPr>
          <w:rFonts w:ascii="Calibri Light" w:hAnsi="Calibri Light"/>
          <w:bCs/>
          <w:i/>
        </w:rPr>
        <w:t>Veterinary Record</w:t>
      </w:r>
      <w:r w:rsidR="00277B8D">
        <w:rPr>
          <w:rFonts w:ascii="Calibri Light" w:hAnsi="Calibri Light"/>
          <w:bCs/>
          <w:iCs/>
        </w:rPr>
        <w:t>.</w:t>
      </w:r>
    </w:p>
    <w:bookmarkEnd w:id="1"/>
    <w:p w14:paraId="0CED2C20" w14:textId="77777777" w:rsidR="0007023F" w:rsidRPr="000C1E2F" w:rsidRDefault="0007023F" w:rsidP="009F7167">
      <w:pPr>
        <w:rPr>
          <w:rFonts w:ascii="Calibri Light" w:hAnsi="Calibri Light"/>
          <w:bCs/>
        </w:rPr>
      </w:pPr>
    </w:p>
    <w:p w14:paraId="01C28FA3" w14:textId="14C08895" w:rsidR="001E0751" w:rsidRPr="001E0751" w:rsidRDefault="001E0751" w:rsidP="00A76DD8">
      <w:pPr>
        <w:rPr>
          <w:rFonts w:ascii="Calibri Light" w:hAnsi="Calibri Light"/>
          <w:bCs/>
          <w:lang w:val="en-US"/>
        </w:rPr>
      </w:pPr>
      <w:r w:rsidRPr="001E0751">
        <w:rPr>
          <w:rFonts w:ascii="Calibri Light" w:hAnsi="Calibri Light"/>
          <w:bCs/>
          <w:lang w:val="en-US"/>
        </w:rPr>
        <w:t xml:space="preserve">Williams, E. J. </w:t>
      </w:r>
      <w:r w:rsidR="004F4B53">
        <w:rPr>
          <w:rFonts w:ascii="Calibri Light" w:hAnsi="Calibri Light"/>
          <w:bCs/>
          <w:lang w:val="en-US"/>
        </w:rPr>
        <w:t>&amp;</w:t>
      </w:r>
      <w:r w:rsidRPr="001E0751">
        <w:rPr>
          <w:rFonts w:ascii="Calibri Light" w:hAnsi="Calibri Light"/>
          <w:bCs/>
          <w:lang w:val="en-US"/>
        </w:rPr>
        <w:t xml:space="preserve"> Blackwell, E. (2019), Managing the Risk of Aggressive Dog Behavior: Investigating the Influence of Owner Threat and Efficacy Perceptions. </w:t>
      </w:r>
      <w:r w:rsidRPr="00015A05">
        <w:rPr>
          <w:rFonts w:ascii="Calibri Light" w:hAnsi="Calibri Light"/>
          <w:bCs/>
          <w:i/>
          <w:iCs/>
          <w:lang w:val="en-US"/>
        </w:rPr>
        <w:t>Risk Analysis</w:t>
      </w:r>
      <w:r w:rsidRPr="001E0751">
        <w:rPr>
          <w:rFonts w:ascii="Calibri Light" w:hAnsi="Calibri Light"/>
          <w:bCs/>
          <w:lang w:val="en-US"/>
        </w:rPr>
        <w:t>. doi:10.1111/risa.13336</w:t>
      </w:r>
    </w:p>
    <w:p w14:paraId="200D02AF" w14:textId="77777777" w:rsidR="001E0751" w:rsidRPr="001E0751" w:rsidRDefault="001E0751" w:rsidP="001E0751">
      <w:pPr>
        <w:ind w:left="360"/>
        <w:rPr>
          <w:rFonts w:ascii="Calibri Light" w:hAnsi="Calibri Light"/>
          <w:bCs/>
          <w:lang w:val="en-US"/>
        </w:rPr>
      </w:pPr>
    </w:p>
    <w:p w14:paraId="2E2CBC55" w14:textId="7C78CADE" w:rsidR="001E0751" w:rsidRPr="001E0751" w:rsidRDefault="001E0751" w:rsidP="00A76DD8">
      <w:pPr>
        <w:rPr>
          <w:rFonts w:ascii="Calibri Light" w:hAnsi="Calibri Light"/>
          <w:bCs/>
        </w:rPr>
      </w:pPr>
      <w:r w:rsidRPr="001E0751">
        <w:rPr>
          <w:rFonts w:ascii="Calibri Light" w:hAnsi="Calibri Light"/>
          <w:bCs/>
          <w:lang w:val="en-US"/>
        </w:rPr>
        <w:t xml:space="preserve">Kathrani, A., </w:t>
      </w:r>
      <w:r w:rsidRPr="00F62740">
        <w:rPr>
          <w:rFonts w:ascii="Calibri Light" w:hAnsi="Calibri Light"/>
          <w:lang w:val="en-US"/>
        </w:rPr>
        <w:t>Blackwell, EJ.,</w:t>
      </w:r>
      <w:r w:rsidRPr="001E0751">
        <w:rPr>
          <w:rFonts w:ascii="Calibri Light" w:hAnsi="Calibri Light"/>
          <w:bCs/>
          <w:lang w:val="en-US"/>
        </w:rPr>
        <w:t xml:space="preserve"> Williams, JL., Gruffydd-Jones, T., Murray, JK., Hezzell, M.</w:t>
      </w:r>
      <w:r w:rsidR="004F4B53">
        <w:rPr>
          <w:rFonts w:ascii="Calibri Light" w:hAnsi="Calibri Light"/>
          <w:bCs/>
          <w:lang w:val="en-US"/>
        </w:rPr>
        <w:t xml:space="preserve"> &amp; </w:t>
      </w:r>
      <w:r w:rsidRPr="001E0751">
        <w:rPr>
          <w:rFonts w:ascii="Calibri Light" w:hAnsi="Calibri Light"/>
          <w:bCs/>
          <w:lang w:val="en-US"/>
        </w:rPr>
        <w:t xml:space="preserve">Hall, EJ. (2019) Exploring early life events including diet in cats presenting for gastrointestinal signs in later life </w:t>
      </w:r>
      <w:r w:rsidRPr="00015A05">
        <w:rPr>
          <w:rFonts w:ascii="Calibri Light" w:hAnsi="Calibri Light"/>
          <w:bCs/>
          <w:i/>
          <w:iCs/>
          <w:lang w:val="en-US"/>
        </w:rPr>
        <w:t>Veterinary Record</w:t>
      </w:r>
      <w:r w:rsidRPr="001E0751">
        <w:rPr>
          <w:rFonts w:ascii="Calibri Light" w:hAnsi="Calibri Light"/>
          <w:bCs/>
          <w:lang w:val="en-US"/>
        </w:rPr>
        <w:t xml:space="preserve"> 185, 144.</w:t>
      </w:r>
    </w:p>
    <w:p w14:paraId="0541E1AC" w14:textId="77777777" w:rsidR="001E0751" w:rsidRPr="001E0751" w:rsidRDefault="001E0751" w:rsidP="001E0751">
      <w:pPr>
        <w:rPr>
          <w:rFonts w:ascii="Calibri Light" w:hAnsi="Calibri Light"/>
          <w:bCs/>
        </w:rPr>
      </w:pPr>
    </w:p>
    <w:p w14:paraId="4B7B4053" w14:textId="634F6705" w:rsidR="001E0751" w:rsidRPr="001E0751" w:rsidRDefault="001E0751" w:rsidP="00A76DD8">
      <w:pPr>
        <w:rPr>
          <w:rFonts w:ascii="Calibri Light" w:hAnsi="Calibri Light"/>
          <w:bCs/>
        </w:rPr>
      </w:pPr>
      <w:r w:rsidRPr="001E0751">
        <w:rPr>
          <w:rFonts w:ascii="Calibri Light" w:hAnsi="Calibri Light"/>
          <w:bCs/>
          <w:lang w:val="en-US"/>
        </w:rPr>
        <w:t xml:space="preserve">Packer, R.M.A., Hobbs S.L. </w:t>
      </w:r>
      <w:r w:rsidRPr="00F62740">
        <w:rPr>
          <w:rFonts w:ascii="Calibri Light" w:hAnsi="Calibri Light"/>
          <w:bCs/>
          <w:lang w:val="en-US"/>
        </w:rPr>
        <w:t>&amp; Blackwell, E.</w:t>
      </w:r>
      <w:r w:rsidRPr="001E0751">
        <w:rPr>
          <w:rFonts w:ascii="Calibri Light" w:hAnsi="Calibri Light"/>
          <w:bCs/>
          <w:lang w:val="en-US"/>
        </w:rPr>
        <w:t xml:space="preserve"> (2019) Behavioural interventions as an adjunctive treatment for canine epilepsy: a missing part of the epilepsy management toolkit? </w:t>
      </w:r>
      <w:r w:rsidRPr="00015A05">
        <w:rPr>
          <w:rFonts w:ascii="Calibri Light" w:hAnsi="Calibri Light"/>
          <w:bCs/>
          <w:i/>
          <w:iCs/>
        </w:rPr>
        <w:t>Frontiers in Veterinary Science</w:t>
      </w:r>
      <w:r w:rsidR="00277B8D">
        <w:rPr>
          <w:rFonts w:ascii="Calibri Light" w:hAnsi="Calibri Light"/>
          <w:bCs/>
          <w:i/>
          <w:iCs/>
        </w:rPr>
        <w:t>.</w:t>
      </w:r>
    </w:p>
    <w:p w14:paraId="525F9CDF" w14:textId="77777777" w:rsidR="001E0751" w:rsidRPr="001E0751" w:rsidRDefault="001E0751" w:rsidP="001E0751">
      <w:pPr>
        <w:rPr>
          <w:rFonts w:ascii="Calibri Light" w:hAnsi="Calibri Light"/>
          <w:bCs/>
          <w:highlight w:val="yellow"/>
        </w:rPr>
      </w:pPr>
    </w:p>
    <w:p w14:paraId="65ED2A0D" w14:textId="3D2DC75B" w:rsidR="00D82E00" w:rsidRDefault="00BE0427" w:rsidP="009F7167">
      <w:pPr>
        <w:rPr>
          <w:rFonts w:ascii="Calibri Light" w:hAnsi="Calibri Light"/>
          <w:bCs/>
          <w:lang w:val="en-US"/>
        </w:rPr>
      </w:pPr>
      <w:r w:rsidRPr="00BE0427">
        <w:rPr>
          <w:rFonts w:ascii="Calibri Light" w:hAnsi="Calibri Light"/>
          <w:bCs/>
          <w:lang w:val="en-US"/>
        </w:rPr>
        <w:t xml:space="preserve">Polgar, Z, Blackwell, E &amp; Rooney, N </w:t>
      </w:r>
      <w:r w:rsidR="00DB5C55">
        <w:rPr>
          <w:rFonts w:ascii="Calibri Light" w:hAnsi="Calibri Light"/>
          <w:bCs/>
          <w:lang w:val="en-US"/>
        </w:rPr>
        <w:t>(</w:t>
      </w:r>
      <w:r w:rsidRPr="00BE0427">
        <w:rPr>
          <w:rFonts w:ascii="Calibri Light" w:hAnsi="Calibri Light"/>
          <w:bCs/>
          <w:lang w:val="en-US"/>
        </w:rPr>
        <w:t>2019</w:t>
      </w:r>
      <w:r w:rsidR="00DB5C55">
        <w:rPr>
          <w:rFonts w:ascii="Calibri Light" w:hAnsi="Calibri Light"/>
          <w:bCs/>
          <w:lang w:val="en-US"/>
        </w:rPr>
        <w:t>)</w:t>
      </w:r>
      <w:r w:rsidRPr="00BE0427">
        <w:rPr>
          <w:rFonts w:ascii="Calibri Light" w:hAnsi="Calibri Light"/>
          <w:bCs/>
          <w:lang w:val="en-US"/>
        </w:rPr>
        <w:t xml:space="preserve">, Assessing the welfare of kennelled dogs—A review of animal-based measures, </w:t>
      </w:r>
      <w:r w:rsidRPr="00015A05">
        <w:rPr>
          <w:rFonts w:ascii="Calibri Light" w:hAnsi="Calibri Light"/>
          <w:bCs/>
          <w:i/>
          <w:iCs/>
          <w:lang w:val="en-US"/>
        </w:rPr>
        <w:t>Applied Animal Behaviour Science</w:t>
      </w:r>
      <w:r w:rsidRPr="00BE0427">
        <w:rPr>
          <w:rFonts w:ascii="Calibri Light" w:hAnsi="Calibri Light"/>
          <w:bCs/>
          <w:lang w:val="en-US"/>
        </w:rPr>
        <w:t xml:space="preserve">, vol. 213, pp. 1-13. </w:t>
      </w:r>
      <w:hyperlink r:id="rId11" w:history="1">
        <w:r w:rsidR="00DB5C55" w:rsidRPr="008D524A">
          <w:rPr>
            <w:rStyle w:val="Hyperlink"/>
            <w:rFonts w:ascii="Calibri Light" w:hAnsi="Calibri Light"/>
            <w:bCs/>
            <w:lang w:val="en-US"/>
          </w:rPr>
          <w:t>https://doi.org/10.1016/j.applanim.2019.02.013</w:t>
        </w:r>
      </w:hyperlink>
    </w:p>
    <w:p w14:paraId="5FD79917" w14:textId="77777777" w:rsidR="00DB5C55" w:rsidRDefault="00DB5C55" w:rsidP="009F7167">
      <w:pPr>
        <w:rPr>
          <w:rFonts w:ascii="Calibri Light" w:hAnsi="Calibri Light"/>
          <w:bCs/>
        </w:rPr>
      </w:pPr>
    </w:p>
    <w:p w14:paraId="567319A6" w14:textId="79F8089D" w:rsidR="009F7167" w:rsidRPr="000C1E2F" w:rsidRDefault="009F7167" w:rsidP="009F7167">
      <w:pPr>
        <w:rPr>
          <w:rFonts w:ascii="Calibri Light" w:hAnsi="Calibri Light"/>
          <w:bCs/>
        </w:rPr>
      </w:pPr>
      <w:r w:rsidRPr="000C1E2F">
        <w:rPr>
          <w:rFonts w:ascii="Calibri Light" w:hAnsi="Calibri Light"/>
          <w:bCs/>
        </w:rPr>
        <w:t xml:space="preserve">Cockburn, A., Smith, M., Rusbridge, C., Fowler, C., Paul, E., Murrell, J., Blackwell, E., Casey, R., Whay, B. &amp; Mendl, M. (2017), Evidence of negative affective state in Cavalier King Charles Spaniels with syringomyelia. </w:t>
      </w:r>
      <w:r w:rsidRPr="000C1E2F">
        <w:rPr>
          <w:rFonts w:ascii="Calibri Light" w:hAnsi="Calibri Light"/>
          <w:bCs/>
          <w:i/>
        </w:rPr>
        <w:t>Applied Animal Behaviour Science</w:t>
      </w:r>
      <w:r w:rsidRPr="000C1E2F">
        <w:rPr>
          <w:rFonts w:ascii="Calibri Light" w:hAnsi="Calibri Light"/>
          <w:bCs/>
        </w:rPr>
        <w:t>.</w:t>
      </w:r>
    </w:p>
    <w:p w14:paraId="18ABE8D9" w14:textId="77777777" w:rsidR="009F7167" w:rsidRPr="000C1E2F" w:rsidRDefault="009F7167" w:rsidP="009F7167">
      <w:pPr>
        <w:rPr>
          <w:rFonts w:ascii="Calibri Light" w:hAnsi="Calibri Light"/>
          <w:bCs/>
        </w:rPr>
      </w:pPr>
    </w:p>
    <w:p w14:paraId="161083C2" w14:textId="518F3655" w:rsidR="009F7167" w:rsidRPr="000C1E2F" w:rsidRDefault="009F7167" w:rsidP="009F7167">
      <w:pPr>
        <w:rPr>
          <w:rFonts w:ascii="Calibri Light" w:hAnsi="Calibri Light"/>
          <w:bCs/>
        </w:rPr>
      </w:pPr>
      <w:r w:rsidRPr="000C1E2F">
        <w:rPr>
          <w:rFonts w:ascii="Calibri Light" w:hAnsi="Calibri Light"/>
          <w:bCs/>
        </w:rPr>
        <w:t>German,</w:t>
      </w:r>
      <w:r w:rsidRPr="000C1E2F">
        <w:rPr>
          <w:rFonts w:ascii="Calibri Light" w:hAnsi="Calibri Light"/>
          <w:bCs/>
          <w:vertAlign w:val="superscript"/>
        </w:rPr>
        <w:t xml:space="preserve"> </w:t>
      </w:r>
      <w:r w:rsidRPr="000C1E2F">
        <w:rPr>
          <w:rFonts w:ascii="Calibri Light" w:hAnsi="Calibri Light"/>
          <w:bCs/>
        </w:rPr>
        <w:t>A., Blackwell,E., Evans,M., Westgarth</w:t>
      </w:r>
      <w:r w:rsidRPr="000C1E2F">
        <w:rPr>
          <w:rFonts w:ascii="Calibri Light" w:hAnsi="Calibri Light"/>
          <w:bCs/>
          <w:vertAlign w:val="superscript"/>
        </w:rPr>
        <w:t xml:space="preserve"> </w:t>
      </w:r>
      <w:r w:rsidRPr="000C1E2F">
        <w:rPr>
          <w:rFonts w:ascii="Calibri Light" w:hAnsi="Calibri Light"/>
          <w:bCs/>
        </w:rPr>
        <w:t>,C. (2017), Overweight dogs are more likely to display undesirable behaviours: results of a large online survey of dog owners in the United Kingdom</w:t>
      </w:r>
      <w:r w:rsidRPr="000C1E2F">
        <w:rPr>
          <w:rFonts w:ascii="Calibri Light" w:hAnsi="Calibri Light"/>
          <w:b/>
          <w:bCs/>
        </w:rPr>
        <w:t xml:space="preserve"> </w:t>
      </w:r>
      <w:r w:rsidRPr="000C1E2F">
        <w:rPr>
          <w:rFonts w:ascii="Calibri Light" w:hAnsi="Calibri Light"/>
          <w:bCs/>
          <w:i/>
        </w:rPr>
        <w:t>Journal of Nutritional Science</w:t>
      </w:r>
      <w:r w:rsidRPr="000C1E2F">
        <w:rPr>
          <w:rFonts w:ascii="Calibri Light" w:hAnsi="Calibri Light"/>
          <w:bCs/>
        </w:rPr>
        <w:t xml:space="preserve"> 6, 14.  </w:t>
      </w:r>
    </w:p>
    <w:p w14:paraId="129B626D" w14:textId="77777777" w:rsidR="009F7167" w:rsidRPr="000C1E2F" w:rsidRDefault="009F7167" w:rsidP="009F7167">
      <w:pPr>
        <w:rPr>
          <w:rFonts w:ascii="Calibri Light" w:hAnsi="Calibri Light"/>
          <w:bCs/>
        </w:rPr>
      </w:pPr>
    </w:p>
    <w:p w14:paraId="6E1BA4DF" w14:textId="2E3430DC" w:rsidR="009F7167" w:rsidRPr="000C1E2F" w:rsidRDefault="009F7167" w:rsidP="009F7167">
      <w:pPr>
        <w:rPr>
          <w:rFonts w:ascii="Calibri Light" w:hAnsi="Calibri Light"/>
          <w:bCs/>
        </w:rPr>
      </w:pPr>
      <w:r w:rsidRPr="000C1E2F">
        <w:rPr>
          <w:rFonts w:ascii="Calibri Light" w:hAnsi="Calibri Light"/>
          <w:bCs/>
        </w:rPr>
        <w:t>German,</w:t>
      </w:r>
      <w:r w:rsidRPr="000C1E2F">
        <w:rPr>
          <w:rFonts w:ascii="Calibri Light" w:hAnsi="Calibri Light"/>
          <w:bCs/>
          <w:vertAlign w:val="superscript"/>
        </w:rPr>
        <w:t xml:space="preserve"> </w:t>
      </w:r>
      <w:r w:rsidRPr="000C1E2F">
        <w:rPr>
          <w:rFonts w:ascii="Calibri Light" w:hAnsi="Calibri Light"/>
          <w:bCs/>
        </w:rPr>
        <w:t>A., Blackwell,E., Evans,M., Westgarth</w:t>
      </w:r>
      <w:r w:rsidRPr="000C1E2F">
        <w:rPr>
          <w:rFonts w:ascii="Calibri Light" w:hAnsi="Calibri Light"/>
          <w:bCs/>
          <w:vertAlign w:val="superscript"/>
        </w:rPr>
        <w:t xml:space="preserve"> </w:t>
      </w:r>
      <w:r w:rsidRPr="000C1E2F">
        <w:rPr>
          <w:rFonts w:ascii="Calibri Light" w:hAnsi="Calibri Light"/>
          <w:bCs/>
        </w:rPr>
        <w:t xml:space="preserve">,C. (2017), Overweight dogs walk less frequently and take shorter walks: results of a large online survey of dog owners from the United Kingdom. </w:t>
      </w:r>
      <w:r w:rsidRPr="000C1E2F">
        <w:rPr>
          <w:rFonts w:ascii="Calibri Light" w:hAnsi="Calibri Light"/>
          <w:bCs/>
          <w:i/>
        </w:rPr>
        <w:t>Journal of Nutritional Science</w:t>
      </w:r>
      <w:r w:rsidRPr="000C1E2F">
        <w:rPr>
          <w:rFonts w:ascii="Calibri Light" w:hAnsi="Calibri Light"/>
          <w:bCs/>
        </w:rPr>
        <w:t xml:space="preserve"> 6, 11.</w:t>
      </w:r>
    </w:p>
    <w:p w14:paraId="3590DE79" w14:textId="77777777" w:rsidR="009F7167" w:rsidRPr="000C1E2F" w:rsidRDefault="009F7167" w:rsidP="009F7167">
      <w:pPr>
        <w:rPr>
          <w:rFonts w:ascii="Calibri Light" w:hAnsi="Calibri Light"/>
          <w:b/>
          <w:bCs/>
        </w:rPr>
      </w:pPr>
    </w:p>
    <w:p w14:paraId="11B38B52" w14:textId="56370977" w:rsidR="009F7167" w:rsidRPr="000C1E2F" w:rsidRDefault="009F7167" w:rsidP="009F7167">
      <w:pPr>
        <w:rPr>
          <w:rFonts w:ascii="Calibri Light" w:hAnsi="Calibri Light"/>
          <w:bCs/>
        </w:rPr>
      </w:pPr>
      <w:r w:rsidRPr="000C1E2F">
        <w:rPr>
          <w:rFonts w:ascii="Calibri Light" w:hAnsi="Calibri Light"/>
          <w:bCs/>
        </w:rPr>
        <w:t>Pickup, E., German,</w:t>
      </w:r>
      <w:r w:rsidRPr="000C1E2F">
        <w:rPr>
          <w:rFonts w:ascii="Calibri Light" w:hAnsi="Calibri Light"/>
          <w:bCs/>
          <w:vertAlign w:val="superscript"/>
        </w:rPr>
        <w:t xml:space="preserve"> </w:t>
      </w:r>
      <w:r w:rsidRPr="000C1E2F">
        <w:rPr>
          <w:rFonts w:ascii="Calibri Light" w:hAnsi="Calibri Light"/>
          <w:bCs/>
        </w:rPr>
        <w:t>A., Blackwell, E., Evans, M., Westgarth</w:t>
      </w:r>
      <w:r w:rsidRPr="000C1E2F">
        <w:rPr>
          <w:rFonts w:ascii="Calibri Light" w:hAnsi="Calibri Light"/>
          <w:bCs/>
          <w:vertAlign w:val="superscript"/>
        </w:rPr>
        <w:t xml:space="preserve"> </w:t>
      </w:r>
      <w:r w:rsidRPr="000C1E2F">
        <w:rPr>
          <w:rFonts w:ascii="Calibri Light" w:hAnsi="Calibri Light"/>
          <w:bCs/>
        </w:rPr>
        <w:t xml:space="preserve">,C. (2017), Variation in activity levels amongst dogs of different breeds: results of a large online survey of dog owners from the United Kingdom. </w:t>
      </w:r>
      <w:r w:rsidRPr="000C1E2F">
        <w:rPr>
          <w:rFonts w:ascii="Calibri Light" w:hAnsi="Calibri Light"/>
          <w:bCs/>
          <w:i/>
        </w:rPr>
        <w:t>Journal of Nutritional Science</w:t>
      </w:r>
      <w:r w:rsidRPr="000C1E2F">
        <w:rPr>
          <w:rFonts w:ascii="Calibri Light" w:hAnsi="Calibri Light"/>
          <w:bCs/>
        </w:rPr>
        <w:t xml:space="preserve"> 6, 10.</w:t>
      </w:r>
    </w:p>
    <w:p w14:paraId="2FF48795" w14:textId="77777777" w:rsidR="009F7167" w:rsidRPr="000C1E2F" w:rsidRDefault="009F7167" w:rsidP="009F7167">
      <w:pPr>
        <w:rPr>
          <w:rFonts w:ascii="Calibri Light" w:hAnsi="Calibri Light"/>
          <w:bCs/>
        </w:rPr>
      </w:pPr>
    </w:p>
    <w:p w14:paraId="53021AD9" w14:textId="2C5334DD" w:rsidR="009F7167" w:rsidRPr="000C1E2F" w:rsidRDefault="009F7167" w:rsidP="009F7167">
      <w:pPr>
        <w:rPr>
          <w:rFonts w:ascii="Calibri Light" w:hAnsi="Calibri Light"/>
          <w:bCs/>
        </w:rPr>
      </w:pPr>
      <w:r w:rsidRPr="000C1E2F">
        <w:rPr>
          <w:rFonts w:ascii="Calibri Light" w:hAnsi="Calibri Light"/>
          <w:bCs/>
        </w:rPr>
        <w:t xml:space="preserve">Lord, M., Loftus, B.A., Blackwell, E. and Casey, R.A. (2016), Risk factors for human-directed aggression in a referral level clinical population. </w:t>
      </w:r>
      <w:r w:rsidRPr="000C1E2F">
        <w:rPr>
          <w:rFonts w:ascii="Calibri Light" w:hAnsi="Calibri Light"/>
          <w:bCs/>
          <w:i/>
        </w:rPr>
        <w:t>Vet</w:t>
      </w:r>
      <w:r w:rsidR="00277B8D">
        <w:rPr>
          <w:rFonts w:ascii="Calibri Light" w:hAnsi="Calibri Light"/>
          <w:bCs/>
          <w:i/>
        </w:rPr>
        <w:t>erinary</w:t>
      </w:r>
      <w:r w:rsidRPr="000C1E2F">
        <w:rPr>
          <w:rFonts w:ascii="Calibri Light" w:hAnsi="Calibri Light"/>
          <w:bCs/>
          <w:i/>
        </w:rPr>
        <w:t xml:space="preserve"> Record</w:t>
      </w:r>
      <w:r w:rsidRPr="000C1E2F">
        <w:rPr>
          <w:rFonts w:ascii="Calibri Light" w:hAnsi="Calibri Light"/>
          <w:bCs/>
        </w:rPr>
        <w:t xml:space="preserve"> 181, </w:t>
      </w:r>
      <w:r w:rsidR="00927F75">
        <w:rPr>
          <w:rFonts w:ascii="Calibri Light" w:hAnsi="Calibri Light"/>
          <w:bCs/>
        </w:rPr>
        <w:t>44</w:t>
      </w:r>
      <w:r w:rsidR="0007023F">
        <w:rPr>
          <w:rFonts w:ascii="Calibri Light" w:hAnsi="Calibri Light"/>
          <w:bCs/>
        </w:rPr>
        <w:t>-49</w:t>
      </w:r>
      <w:r w:rsidRPr="000C1E2F">
        <w:rPr>
          <w:rFonts w:ascii="Calibri Light" w:hAnsi="Calibri Light"/>
          <w:bCs/>
        </w:rPr>
        <w:t>.</w:t>
      </w:r>
    </w:p>
    <w:p w14:paraId="12CCC7C2" w14:textId="77777777" w:rsidR="009F7167" w:rsidRPr="000C1E2F" w:rsidRDefault="009F7167" w:rsidP="009F7167">
      <w:pPr>
        <w:rPr>
          <w:rFonts w:ascii="Calibri Light" w:hAnsi="Calibri Light"/>
          <w:b/>
          <w:bCs/>
        </w:rPr>
      </w:pPr>
    </w:p>
    <w:p w14:paraId="5518178C" w14:textId="42573FE5" w:rsidR="009F7167" w:rsidRPr="000C1E2F" w:rsidRDefault="009F7167" w:rsidP="009F7167">
      <w:pPr>
        <w:rPr>
          <w:rFonts w:ascii="Calibri Light" w:hAnsi="Calibri Light"/>
          <w:bCs/>
        </w:rPr>
      </w:pPr>
      <w:r w:rsidRPr="000C1E2F">
        <w:rPr>
          <w:rFonts w:ascii="Calibri Light" w:hAnsi="Calibri Light"/>
          <w:bCs/>
        </w:rPr>
        <w:t xml:space="preserve">Blackwell, E., Casey, R.A. and Bradshaw, J.W.S. (2016), Efficacy of written behavioural advice for separation-related behaviour problems in dogs newly adopted from a rehoming centre. </w:t>
      </w:r>
      <w:r w:rsidRPr="000C1E2F">
        <w:rPr>
          <w:rFonts w:ascii="Calibri Light" w:hAnsi="Calibri Light"/>
          <w:bCs/>
          <w:i/>
        </w:rPr>
        <w:t>Journal of Veterinary Behavior: Clinical Applications and Research</w:t>
      </w:r>
      <w:r w:rsidRPr="000C1E2F">
        <w:rPr>
          <w:rFonts w:ascii="Calibri Light" w:hAnsi="Calibri Light"/>
          <w:bCs/>
        </w:rPr>
        <w:t xml:space="preserve"> 1-7. </w:t>
      </w:r>
      <w:hyperlink r:id="rId12" w:history="1">
        <w:r w:rsidRPr="000C1E2F">
          <w:rPr>
            <w:rStyle w:val="Hyperlink"/>
            <w:rFonts w:ascii="Calibri Light" w:hAnsi="Calibri Light"/>
            <w:bCs/>
          </w:rPr>
          <w:t>http://dx.doi.org/10.1016/j.jveb.2016.01.001</w:t>
        </w:r>
      </w:hyperlink>
    </w:p>
    <w:p w14:paraId="184C26EF" w14:textId="77777777" w:rsidR="009F7167" w:rsidRPr="000C1E2F" w:rsidRDefault="009F7167" w:rsidP="009F7167">
      <w:pPr>
        <w:rPr>
          <w:rFonts w:ascii="Calibri Light" w:hAnsi="Calibri Light"/>
          <w:bCs/>
        </w:rPr>
      </w:pPr>
    </w:p>
    <w:p w14:paraId="3C7E66D5" w14:textId="3623E349" w:rsidR="009F7167" w:rsidRPr="000C1E2F" w:rsidRDefault="009F7167" w:rsidP="009F7167">
      <w:pPr>
        <w:rPr>
          <w:rFonts w:ascii="Calibri Light" w:hAnsi="Calibri Light"/>
          <w:bCs/>
        </w:rPr>
      </w:pPr>
      <w:r w:rsidRPr="000C1E2F">
        <w:rPr>
          <w:rFonts w:ascii="Calibri Light" w:hAnsi="Calibri Light"/>
          <w:bCs/>
        </w:rPr>
        <w:t xml:space="preserve">Bradshaw, J.W.S., Blackwell, E. and Casey, R.A. (2015) Dominance in domestic dogs—A response to Schilder et al. 2014. </w:t>
      </w:r>
      <w:r w:rsidRPr="000C1E2F">
        <w:rPr>
          <w:rFonts w:ascii="Calibri Light" w:hAnsi="Calibri Light"/>
          <w:bCs/>
          <w:i/>
        </w:rPr>
        <w:t>Journal of Veterinary Behavior: Clinical Applications and Research</w:t>
      </w:r>
      <w:r w:rsidRPr="000C1E2F">
        <w:rPr>
          <w:rFonts w:ascii="Calibri Light" w:hAnsi="Calibri Light"/>
          <w:bCs/>
        </w:rPr>
        <w:t xml:space="preserve"> 11, 102–108. </w:t>
      </w:r>
    </w:p>
    <w:p w14:paraId="583BC235" w14:textId="77777777" w:rsidR="009F7167" w:rsidRPr="000C1E2F" w:rsidRDefault="009F7167" w:rsidP="009F7167">
      <w:pPr>
        <w:rPr>
          <w:rFonts w:ascii="Calibri Light" w:hAnsi="Calibri Light"/>
          <w:b/>
        </w:rPr>
      </w:pPr>
    </w:p>
    <w:p w14:paraId="07965A60" w14:textId="52EF9CD2" w:rsidR="009F7167" w:rsidRPr="000C1E2F" w:rsidRDefault="009F7167" w:rsidP="009F7167">
      <w:pPr>
        <w:rPr>
          <w:rFonts w:ascii="Calibri Light" w:hAnsi="Calibri Light"/>
          <w:bCs/>
          <w:lang w:eastAsia="en-GB"/>
        </w:rPr>
      </w:pPr>
      <w:r w:rsidRPr="000C1E2F">
        <w:rPr>
          <w:rFonts w:ascii="Calibri Light" w:hAnsi="Calibri Light"/>
          <w:bCs/>
          <w:lang w:eastAsia="en-GB"/>
        </w:rPr>
        <w:t>Rooney, N.J., Blackwell, E., Mullan, S., Saunders, R., Baker, P., Hill, J., Sealey, C.E., Turner, M. and Held, S.D.E. (2014),</w:t>
      </w:r>
      <w:r w:rsidR="001C5BA3">
        <w:rPr>
          <w:rFonts w:ascii="Calibri Light" w:hAnsi="Calibri Light"/>
          <w:bCs/>
          <w:lang w:eastAsia="en-GB"/>
        </w:rPr>
        <w:t xml:space="preserve"> </w:t>
      </w:r>
      <w:r w:rsidRPr="000C1E2F">
        <w:rPr>
          <w:rFonts w:ascii="Calibri Light" w:hAnsi="Calibri Light"/>
          <w:bCs/>
          <w:kern w:val="36"/>
          <w:lang w:eastAsia="en-GB"/>
        </w:rPr>
        <w:t>The current state of welfare, housing and husbandry of the English pet rabbit population</w:t>
      </w:r>
      <w:r w:rsidR="001C5BA3">
        <w:rPr>
          <w:rFonts w:ascii="Calibri Light" w:hAnsi="Calibri Light"/>
          <w:bCs/>
          <w:kern w:val="36"/>
          <w:lang w:eastAsia="en-GB"/>
        </w:rPr>
        <w:t>.</w:t>
      </w:r>
      <w:r w:rsidRPr="000C1E2F">
        <w:rPr>
          <w:rFonts w:ascii="Calibri Light" w:hAnsi="Calibri Light"/>
          <w:bCs/>
          <w:i/>
          <w:lang w:eastAsia="en-GB"/>
        </w:rPr>
        <w:t xml:space="preserve"> BMC Research Notes.</w:t>
      </w:r>
      <w:r w:rsidRPr="000C1E2F">
        <w:rPr>
          <w:rFonts w:ascii="Calibri Light" w:hAnsi="Calibri Light"/>
        </w:rPr>
        <w:t xml:space="preserve"> </w:t>
      </w:r>
      <w:r w:rsidRPr="000C1E2F">
        <w:rPr>
          <w:rFonts w:ascii="Calibri Light" w:hAnsi="Calibri Light"/>
          <w:bCs/>
          <w:lang w:eastAsia="en-GB"/>
        </w:rPr>
        <w:t>http://www.biomedcentral.com/1756-0500/7/942</w:t>
      </w:r>
      <w:r w:rsidR="00277B8D">
        <w:rPr>
          <w:rFonts w:ascii="Calibri Light" w:hAnsi="Calibri Light"/>
          <w:bCs/>
          <w:lang w:eastAsia="en-GB"/>
        </w:rPr>
        <w:t>.</w:t>
      </w:r>
    </w:p>
    <w:p w14:paraId="2E15D6AA" w14:textId="77777777" w:rsidR="009F7167" w:rsidRPr="000C1E2F" w:rsidRDefault="009F7167" w:rsidP="009F7167">
      <w:pPr>
        <w:rPr>
          <w:rFonts w:ascii="Calibri Light" w:hAnsi="Calibri Light"/>
          <w:bCs/>
          <w:lang w:eastAsia="en-GB"/>
        </w:rPr>
      </w:pPr>
    </w:p>
    <w:p w14:paraId="16D8FDAB" w14:textId="4AF48339" w:rsidR="009F7167" w:rsidRPr="000C1E2F" w:rsidRDefault="009F7167" w:rsidP="009F7167">
      <w:pPr>
        <w:rPr>
          <w:rFonts w:ascii="Calibri Light" w:hAnsi="Calibri Light"/>
        </w:rPr>
      </w:pPr>
      <w:r w:rsidRPr="000C1E2F">
        <w:rPr>
          <w:rFonts w:ascii="Calibri Light" w:hAnsi="Calibri Light"/>
        </w:rPr>
        <w:t xml:space="preserve">Casey, R.A., Loftus, B.A., Bolster, C., Richards, G.J. &amp; Blackwell, E. (2014), Human directed aggression in domestic dogs (Canis familiaris): occurrence in different contexts and risk factors. </w:t>
      </w:r>
      <w:r w:rsidRPr="000C1E2F">
        <w:rPr>
          <w:rFonts w:ascii="Calibri Light" w:hAnsi="Calibri Light"/>
          <w:i/>
        </w:rPr>
        <w:t>Applied Animal Behaviour Science</w:t>
      </w:r>
      <w:r w:rsidRPr="000C1E2F">
        <w:rPr>
          <w:rFonts w:ascii="Calibri Light" w:hAnsi="Calibri Light"/>
        </w:rPr>
        <w:t>.  http://dx.doi.org/10.1016/j.applanim.2013.12.003</w:t>
      </w:r>
      <w:r w:rsidR="00277B8D">
        <w:rPr>
          <w:rFonts w:ascii="Calibri Light" w:hAnsi="Calibri Light"/>
        </w:rPr>
        <w:t>.</w:t>
      </w:r>
      <w:r w:rsidRPr="000C1E2F">
        <w:rPr>
          <w:rFonts w:ascii="Calibri Light" w:hAnsi="Calibri Light"/>
        </w:rPr>
        <w:cr/>
      </w:r>
    </w:p>
    <w:p w14:paraId="1D884EA8" w14:textId="0C0CACD9" w:rsidR="009F7167" w:rsidRPr="000C1E2F" w:rsidRDefault="009F7167" w:rsidP="009F7167">
      <w:pPr>
        <w:rPr>
          <w:rFonts w:ascii="Calibri Light" w:hAnsi="Calibri Light"/>
        </w:rPr>
      </w:pPr>
      <w:r w:rsidRPr="000C1E2F">
        <w:rPr>
          <w:rFonts w:ascii="Calibri Light" w:hAnsi="Calibri Light"/>
        </w:rPr>
        <w:t xml:space="preserve">Titulear, M., Blackwell, E., Mendl, M.T. &amp; Casey, R.A. (2013), Cross sectional study comparing behavioural, cognitive and physiological indicators of welfare between short and long term kennelled domestic dogs. </w:t>
      </w:r>
      <w:r w:rsidRPr="000C1E2F">
        <w:rPr>
          <w:rFonts w:ascii="Calibri Light" w:hAnsi="Calibri Light"/>
          <w:i/>
        </w:rPr>
        <w:t>Applied Animal Behaviour Science</w:t>
      </w:r>
      <w:r w:rsidRPr="000C1E2F">
        <w:rPr>
          <w:rFonts w:ascii="Calibri Light" w:hAnsi="Calibri Light"/>
        </w:rPr>
        <w:t>, vol 147. pp. 149-158</w:t>
      </w:r>
      <w:r w:rsidR="00277B8D">
        <w:rPr>
          <w:rFonts w:ascii="Calibri Light" w:hAnsi="Calibri Light"/>
        </w:rPr>
        <w:t>.</w:t>
      </w:r>
    </w:p>
    <w:p w14:paraId="113E4C17" w14:textId="77777777" w:rsidR="009F7167" w:rsidRPr="000C1E2F" w:rsidRDefault="009F7167" w:rsidP="009F7167">
      <w:pPr>
        <w:rPr>
          <w:rFonts w:ascii="Calibri Light" w:hAnsi="Calibri Light"/>
        </w:rPr>
      </w:pPr>
    </w:p>
    <w:p w14:paraId="1DF9C5A8" w14:textId="14E79303" w:rsidR="009F7167" w:rsidRPr="000C1E2F" w:rsidRDefault="009F7167" w:rsidP="009F7167">
      <w:pPr>
        <w:rPr>
          <w:rFonts w:ascii="Calibri Light" w:hAnsi="Calibri Light"/>
        </w:rPr>
      </w:pPr>
      <w:r w:rsidRPr="000C1E2F">
        <w:rPr>
          <w:rFonts w:ascii="Calibri Light" w:hAnsi="Calibri Light"/>
        </w:rPr>
        <w:lastRenderedPageBreak/>
        <w:t xml:space="preserve">Casey, R. A., Loftus, B., Bolster, C., Richards, G. &amp; Blackwell, E. (2013), Inter-dog aggression in a UK owner survey: prevalence, co-occurrence in different contexts and risk factors’. </w:t>
      </w:r>
      <w:r w:rsidRPr="000C1E2F">
        <w:rPr>
          <w:rFonts w:ascii="Calibri Light" w:hAnsi="Calibri Light"/>
          <w:i/>
        </w:rPr>
        <w:t>Veterinary Record</w:t>
      </w:r>
      <w:r w:rsidRPr="000C1E2F">
        <w:rPr>
          <w:rFonts w:ascii="Calibri Light" w:hAnsi="Calibri Light"/>
        </w:rPr>
        <w:t>, 172, 5</w:t>
      </w:r>
      <w:r w:rsidR="00277B8D">
        <w:rPr>
          <w:rFonts w:ascii="Calibri Light" w:hAnsi="Calibri Light"/>
        </w:rPr>
        <w:t>.</w:t>
      </w:r>
    </w:p>
    <w:p w14:paraId="12207375" w14:textId="77777777" w:rsidR="009F7167" w:rsidRPr="000C1E2F" w:rsidRDefault="009F7167" w:rsidP="009F7167">
      <w:pPr>
        <w:rPr>
          <w:rFonts w:ascii="Calibri Light" w:hAnsi="Calibri Light"/>
        </w:rPr>
      </w:pPr>
    </w:p>
    <w:p w14:paraId="01FA168A" w14:textId="456D8F40" w:rsidR="009F7167" w:rsidRPr="000C1E2F" w:rsidRDefault="009F7167" w:rsidP="009F7167">
      <w:pPr>
        <w:rPr>
          <w:rFonts w:ascii="Calibri Light" w:hAnsi="Calibri Light"/>
        </w:rPr>
      </w:pPr>
      <w:r w:rsidRPr="000C1E2F">
        <w:rPr>
          <w:rFonts w:ascii="Calibri Light" w:hAnsi="Calibri Light"/>
        </w:rPr>
        <w:t xml:space="preserve">Blackwell, E., Bradshaw, J.W.S. &amp; Casey, R.A. (2013), Fear responses to noises in domestic dogs: Prevalence, risk factors and co-occurrence with other fear related behaviour. </w:t>
      </w:r>
      <w:r w:rsidRPr="00015A05">
        <w:rPr>
          <w:rFonts w:ascii="Calibri Light" w:hAnsi="Calibri Light"/>
          <w:i/>
          <w:iCs/>
        </w:rPr>
        <w:t>Applied Animal Behaviour Science</w:t>
      </w:r>
      <w:r w:rsidRPr="000C1E2F">
        <w:rPr>
          <w:rFonts w:ascii="Calibri Light" w:hAnsi="Calibri Light"/>
        </w:rPr>
        <w:t>, vol 145. pp. 15-25</w:t>
      </w:r>
      <w:r w:rsidR="00277B8D">
        <w:rPr>
          <w:rFonts w:ascii="Calibri Light" w:hAnsi="Calibri Light"/>
        </w:rPr>
        <w:t>.</w:t>
      </w:r>
    </w:p>
    <w:p w14:paraId="723F6719" w14:textId="77777777" w:rsidR="009F7167" w:rsidRPr="000C1E2F" w:rsidRDefault="009F7167" w:rsidP="009F7167">
      <w:pPr>
        <w:rPr>
          <w:rFonts w:ascii="Calibri Light" w:hAnsi="Calibri Light"/>
        </w:rPr>
      </w:pPr>
    </w:p>
    <w:p w14:paraId="0563286B" w14:textId="4D3F4C87" w:rsidR="009F7167" w:rsidRPr="000C1E2F" w:rsidRDefault="009F7167" w:rsidP="009F7167">
      <w:pPr>
        <w:rPr>
          <w:rFonts w:ascii="Calibri Light" w:hAnsi="Calibri Light"/>
        </w:rPr>
      </w:pPr>
      <w:r w:rsidRPr="000C1E2F">
        <w:rPr>
          <w:rFonts w:ascii="Calibri Light" w:hAnsi="Calibri Light"/>
        </w:rPr>
        <w:t xml:space="preserve">Mendl, M., Brooks, J., Basse, C., Burman, O., Paul, E., Blackwell, E. and Casey, R., (2010), </w:t>
      </w:r>
      <w:r w:rsidRPr="000C1E2F">
        <w:rPr>
          <w:rFonts w:ascii="Calibri Light" w:hAnsi="Calibri Light"/>
          <w:iCs/>
        </w:rPr>
        <w:t>Dogs showing separation-related behaviour exhibit a ‘pessimistic’ cognitive bias.</w:t>
      </w:r>
      <w:r w:rsidRPr="000C1E2F">
        <w:rPr>
          <w:rFonts w:ascii="Calibri Light" w:hAnsi="Calibri Light"/>
        </w:rPr>
        <w:t xml:space="preserve"> </w:t>
      </w:r>
      <w:r w:rsidRPr="000C1E2F">
        <w:rPr>
          <w:rFonts w:ascii="Calibri Light" w:hAnsi="Calibri Light"/>
          <w:i/>
        </w:rPr>
        <w:t>Current Biology</w:t>
      </w:r>
      <w:r w:rsidRPr="000C1E2F">
        <w:rPr>
          <w:rFonts w:ascii="Calibri Light" w:hAnsi="Calibri Light"/>
        </w:rPr>
        <w:t>, 20, 839-840</w:t>
      </w:r>
      <w:r w:rsidR="00277B8D">
        <w:rPr>
          <w:rFonts w:ascii="Calibri Light" w:hAnsi="Calibri Light"/>
        </w:rPr>
        <w:t>.</w:t>
      </w:r>
    </w:p>
    <w:p w14:paraId="48123E81" w14:textId="77777777" w:rsidR="009F7167" w:rsidRPr="000C1E2F" w:rsidRDefault="009F7167" w:rsidP="009F7167">
      <w:pPr>
        <w:rPr>
          <w:rFonts w:ascii="Calibri Light" w:hAnsi="Calibri Light"/>
        </w:rPr>
      </w:pPr>
    </w:p>
    <w:p w14:paraId="7EF4A616" w14:textId="2D28EBF8" w:rsidR="009F7167" w:rsidRPr="000C1E2F" w:rsidRDefault="009F7167" w:rsidP="009F7167">
      <w:pPr>
        <w:rPr>
          <w:rFonts w:ascii="Calibri Light" w:hAnsi="Calibri Light"/>
        </w:rPr>
      </w:pPr>
      <w:r w:rsidRPr="000C1E2F">
        <w:rPr>
          <w:rFonts w:ascii="Calibri Light" w:hAnsi="Calibri Light"/>
        </w:rPr>
        <w:t xml:space="preserve">Blackwell, E., Casey, R.A. and Bradshaw, J.W.S. </w:t>
      </w:r>
      <w:r w:rsidRPr="000C1E2F">
        <w:rPr>
          <w:rFonts w:ascii="Calibri Light" w:hAnsi="Calibri Light"/>
          <w:bCs/>
        </w:rPr>
        <w:t xml:space="preserve">(2010), Rapid shaping of behaviour associated with high urinary cortisol in dogs. </w:t>
      </w:r>
      <w:r w:rsidRPr="000C1E2F">
        <w:rPr>
          <w:rFonts w:ascii="Calibri Light" w:hAnsi="Calibri Light"/>
          <w:bCs/>
          <w:i/>
          <w:iCs/>
        </w:rPr>
        <w:t>Applied Animal Behaviour Science</w:t>
      </w:r>
      <w:r w:rsidR="00277B8D">
        <w:rPr>
          <w:rFonts w:ascii="Calibri Light" w:hAnsi="Calibri Light"/>
          <w:bCs/>
          <w:i/>
          <w:iCs/>
        </w:rPr>
        <w:t>.</w:t>
      </w:r>
    </w:p>
    <w:p w14:paraId="0A94A849" w14:textId="77777777" w:rsidR="009F7167" w:rsidRPr="000C1E2F" w:rsidRDefault="009F7167" w:rsidP="009F7167">
      <w:pPr>
        <w:rPr>
          <w:rFonts w:ascii="Calibri Light" w:hAnsi="Calibri Light"/>
        </w:rPr>
      </w:pPr>
    </w:p>
    <w:p w14:paraId="0408A99A" w14:textId="0A3ABFE1" w:rsidR="009F7167" w:rsidRPr="000C1E2F" w:rsidRDefault="009F7167" w:rsidP="009F7167">
      <w:pPr>
        <w:rPr>
          <w:rFonts w:ascii="Calibri Light" w:hAnsi="Calibri Light"/>
          <w:iCs/>
        </w:rPr>
      </w:pPr>
      <w:r w:rsidRPr="000C1E2F">
        <w:rPr>
          <w:rFonts w:ascii="Calibri Light" w:hAnsi="Calibri Light"/>
        </w:rPr>
        <w:t xml:space="preserve">Bradshaw, J.W.S., Blackwell, E.J. and Casey, R.A. </w:t>
      </w:r>
      <w:r w:rsidRPr="000C1E2F">
        <w:rPr>
          <w:rFonts w:ascii="Calibri Light" w:eastAsia="SimSun" w:hAnsi="Calibri Light"/>
        </w:rPr>
        <w:t>Dominance in domestic dogs – useful construct or bad habit? (2009),</w:t>
      </w:r>
      <w:r w:rsidR="00433E4B">
        <w:rPr>
          <w:rFonts w:ascii="Calibri Light" w:eastAsia="SimSun" w:hAnsi="Calibri Light"/>
        </w:rPr>
        <w:t xml:space="preserve"> </w:t>
      </w:r>
      <w:r w:rsidRPr="000C1E2F">
        <w:rPr>
          <w:rFonts w:ascii="Calibri Light" w:hAnsi="Calibri Light"/>
          <w:i/>
          <w:iCs/>
        </w:rPr>
        <w:t xml:space="preserve">Journal of Veterinary Behavior: Clinical Applications and Research </w:t>
      </w:r>
      <w:r w:rsidRPr="000C1E2F">
        <w:rPr>
          <w:rFonts w:ascii="Calibri Light" w:hAnsi="Calibri Light"/>
          <w:iCs/>
        </w:rPr>
        <w:t>4, 135-144</w:t>
      </w:r>
      <w:r w:rsidR="00277B8D">
        <w:rPr>
          <w:rFonts w:ascii="Calibri Light" w:hAnsi="Calibri Light"/>
          <w:iCs/>
        </w:rPr>
        <w:t>.</w:t>
      </w:r>
    </w:p>
    <w:p w14:paraId="5B5F2B72" w14:textId="77777777" w:rsidR="009F7167" w:rsidRPr="000C1E2F" w:rsidRDefault="009F7167" w:rsidP="009F7167">
      <w:pPr>
        <w:rPr>
          <w:rFonts w:ascii="Calibri Light" w:hAnsi="Calibri Light"/>
          <w:iCs/>
        </w:rPr>
      </w:pPr>
    </w:p>
    <w:p w14:paraId="6D129E96" w14:textId="5F8F69E0" w:rsidR="009F7167" w:rsidRPr="000C1E2F" w:rsidRDefault="009F7167" w:rsidP="009F7167">
      <w:pPr>
        <w:rPr>
          <w:rFonts w:ascii="Calibri Light" w:hAnsi="Calibri Light"/>
          <w:iCs/>
        </w:rPr>
      </w:pPr>
      <w:r w:rsidRPr="000C1E2F">
        <w:rPr>
          <w:rFonts w:ascii="Calibri Light" w:hAnsi="Calibri Light"/>
        </w:rPr>
        <w:t xml:space="preserve">Blackwell, E.J., Twells, C., Seawright, A. and Casey, R.A. (2007), The relationship between training methods and the occurrence of behaviour problems, as reported by owners, in a population of domestic dogs. </w:t>
      </w:r>
      <w:r w:rsidRPr="000C1E2F">
        <w:rPr>
          <w:rFonts w:ascii="Calibri Light" w:hAnsi="Calibri Light"/>
          <w:i/>
          <w:iCs/>
        </w:rPr>
        <w:t xml:space="preserve">Journal of Veterinary Behavior: Clinical Applications and Research </w:t>
      </w:r>
      <w:r w:rsidRPr="000C1E2F">
        <w:rPr>
          <w:rFonts w:ascii="Calibri Light" w:hAnsi="Calibri Light"/>
          <w:iCs/>
        </w:rPr>
        <w:t>2, 100</w:t>
      </w:r>
      <w:r w:rsidR="00277B8D">
        <w:rPr>
          <w:rFonts w:ascii="Calibri Light" w:hAnsi="Calibri Light"/>
          <w:iCs/>
        </w:rPr>
        <w:t>.</w:t>
      </w:r>
    </w:p>
    <w:p w14:paraId="7E5AC917" w14:textId="77777777" w:rsidR="009F7167" w:rsidRPr="000C1E2F" w:rsidRDefault="009F7167" w:rsidP="009F7167">
      <w:pPr>
        <w:pStyle w:val="HTMLPreformatted"/>
        <w:rPr>
          <w:rFonts w:ascii="Calibri Light" w:hAnsi="Calibri Light" w:cs="Times New Roman"/>
          <w:sz w:val="24"/>
          <w:szCs w:val="24"/>
        </w:rPr>
      </w:pPr>
    </w:p>
    <w:p w14:paraId="7BE16712" w14:textId="379A9E84" w:rsidR="009F7167" w:rsidRPr="000C1E2F" w:rsidRDefault="009F7167" w:rsidP="009F7167">
      <w:pPr>
        <w:rPr>
          <w:rFonts w:ascii="Calibri Light" w:hAnsi="Calibri Light"/>
          <w:iCs/>
        </w:rPr>
      </w:pPr>
      <w:r w:rsidRPr="000C1E2F">
        <w:rPr>
          <w:rFonts w:ascii="Calibri Light" w:hAnsi="Calibri Light"/>
        </w:rPr>
        <w:t xml:space="preserve">Casey, R.A., Twells, C. and Blackwell, E.J. (2007), An investigation of the relationship between measures of consistency in owners and the occurrence of ‘behavior problems’ in the domestic dog.  </w:t>
      </w:r>
      <w:r w:rsidRPr="000C1E2F">
        <w:rPr>
          <w:rFonts w:ascii="Calibri Light" w:hAnsi="Calibri Light"/>
          <w:i/>
          <w:iCs/>
        </w:rPr>
        <w:t xml:space="preserve">Journal of Veterinary Behavior: Clinical Applications and Research </w:t>
      </w:r>
      <w:r w:rsidRPr="000C1E2F">
        <w:rPr>
          <w:rFonts w:ascii="Calibri Light" w:hAnsi="Calibri Light"/>
          <w:iCs/>
        </w:rPr>
        <w:t>2, 83-84</w:t>
      </w:r>
      <w:r w:rsidR="00277B8D">
        <w:rPr>
          <w:rFonts w:ascii="Calibri Light" w:hAnsi="Calibri Light"/>
          <w:iCs/>
        </w:rPr>
        <w:t>.</w:t>
      </w:r>
    </w:p>
    <w:p w14:paraId="113C1727" w14:textId="77777777" w:rsidR="009F7167" w:rsidRPr="000C1E2F" w:rsidRDefault="009F7167" w:rsidP="009F7167">
      <w:pPr>
        <w:rPr>
          <w:rFonts w:ascii="Calibri Light" w:hAnsi="Calibri Light"/>
          <w:iCs/>
        </w:rPr>
      </w:pPr>
    </w:p>
    <w:p w14:paraId="4950DF27" w14:textId="589B3C0A" w:rsidR="009F7167" w:rsidRDefault="009F7167" w:rsidP="009F7167">
      <w:pPr>
        <w:pStyle w:val="HTMLPreformatted"/>
        <w:rPr>
          <w:rFonts w:ascii="Calibri Light" w:eastAsia="Times New Roman" w:hAnsi="Calibri Light" w:cs="Arial"/>
          <w:color w:val="333333"/>
          <w:sz w:val="24"/>
          <w:szCs w:val="24"/>
        </w:rPr>
      </w:pPr>
      <w:r w:rsidRPr="000C1E2F">
        <w:rPr>
          <w:rFonts w:ascii="Calibri Light" w:hAnsi="Calibri Light" w:cs="Times New Roman"/>
          <w:sz w:val="24"/>
          <w:szCs w:val="24"/>
        </w:rPr>
        <w:t xml:space="preserve">Blackwell, E.J., Casey, R.A. and Bradshaw, J.W.S. (2006), Controlled trial of behavioural therapy for separation-related disorders in dogs. </w:t>
      </w:r>
      <w:r w:rsidRPr="000C1E2F">
        <w:rPr>
          <w:rFonts w:ascii="Calibri Light" w:hAnsi="Calibri Light" w:cs="Times New Roman"/>
          <w:i/>
          <w:iCs/>
          <w:sz w:val="24"/>
          <w:szCs w:val="24"/>
        </w:rPr>
        <w:t>Veterinary Record</w:t>
      </w:r>
      <w:r w:rsidRPr="000C1E2F">
        <w:rPr>
          <w:rFonts w:ascii="Calibri Light" w:hAnsi="Calibri Light" w:cs="Times New Roman"/>
          <w:sz w:val="24"/>
          <w:szCs w:val="24"/>
        </w:rPr>
        <w:t xml:space="preserve"> 158, 551-55</w:t>
      </w:r>
      <w:r w:rsidR="00277B8D">
        <w:rPr>
          <w:rFonts w:ascii="Calibri Light" w:hAnsi="Calibri Light" w:cs="Times New Roman"/>
          <w:sz w:val="24"/>
          <w:szCs w:val="24"/>
        </w:rPr>
        <w:t>.</w:t>
      </w:r>
      <w:r w:rsidRPr="000C1E2F">
        <w:rPr>
          <w:rFonts w:ascii="Calibri Light" w:eastAsia="Times New Roman" w:hAnsi="Calibri Light" w:cs="Arial"/>
          <w:color w:val="333333"/>
          <w:sz w:val="24"/>
          <w:szCs w:val="24"/>
        </w:rPr>
        <w:t xml:space="preserve"> </w:t>
      </w:r>
    </w:p>
    <w:p w14:paraId="61131436" w14:textId="02008135" w:rsidR="009F7167" w:rsidRDefault="009F7167" w:rsidP="009F7167">
      <w:pPr>
        <w:rPr>
          <w:rFonts w:ascii="Calibri Light" w:hAnsi="Calibri Light"/>
          <w:b/>
          <w:i/>
        </w:rPr>
      </w:pPr>
    </w:p>
    <w:p w14:paraId="68698B65" w14:textId="77777777" w:rsidR="003175D2" w:rsidRPr="003175D2" w:rsidRDefault="003175D2" w:rsidP="009F7167">
      <w:pPr>
        <w:rPr>
          <w:rFonts w:ascii="Calibri Light" w:hAnsi="Calibri Light"/>
          <w:b/>
          <w:i/>
        </w:rPr>
      </w:pPr>
    </w:p>
    <w:p w14:paraId="52DCE06D" w14:textId="39981FFE" w:rsidR="00731D86" w:rsidRPr="000C1E2F" w:rsidRDefault="00242F52" w:rsidP="00731D86">
      <w:pPr>
        <w:pStyle w:val="ResumeSectionHeading"/>
        <w:tabs>
          <w:tab w:val="left" w:pos="3732"/>
        </w:tabs>
        <w:rPr>
          <w:rFonts w:ascii="Calibri Light" w:hAnsi="Calibri Light"/>
        </w:rPr>
      </w:pPr>
      <w:bookmarkStart w:id="8" w:name="_Hlk46479425"/>
      <w:r>
        <w:rPr>
          <w:rFonts w:ascii="Calibri Light" w:hAnsi="Calibri Light"/>
        </w:rPr>
        <w:t xml:space="preserve">RESEARCH </w:t>
      </w:r>
      <w:r w:rsidR="000E7EC4">
        <w:rPr>
          <w:rFonts w:ascii="Calibri Light" w:hAnsi="Calibri Light"/>
        </w:rPr>
        <w:t>IMPACT</w:t>
      </w:r>
      <w:r w:rsidR="00731D86">
        <w:rPr>
          <w:rFonts w:ascii="Calibri Light" w:hAnsi="Calibri Light"/>
        </w:rPr>
        <w:tab/>
      </w:r>
    </w:p>
    <w:p w14:paraId="33FB4830" w14:textId="77777777" w:rsidR="001E0751" w:rsidRDefault="001E0751" w:rsidP="009F7167">
      <w:pPr>
        <w:pStyle w:val="Heading6"/>
        <w:rPr>
          <w:rFonts w:ascii="Calibri Light" w:hAnsi="Calibri Light"/>
          <w:i/>
          <w:szCs w:val="24"/>
        </w:rPr>
      </w:pPr>
    </w:p>
    <w:bookmarkEnd w:id="8"/>
    <w:p w14:paraId="4A0D3AD8" w14:textId="2DDC7DFE" w:rsidR="009F7167" w:rsidRPr="000C1E2F" w:rsidRDefault="001E0751" w:rsidP="009F7167">
      <w:pPr>
        <w:pStyle w:val="Heading6"/>
        <w:rPr>
          <w:rFonts w:ascii="Calibri Light" w:hAnsi="Calibri Light"/>
          <w:i/>
          <w:szCs w:val="24"/>
        </w:rPr>
      </w:pPr>
      <w:r w:rsidRPr="000C1E2F">
        <w:rPr>
          <w:rFonts w:ascii="Calibri Light" w:hAnsi="Calibri Light"/>
          <w:i/>
          <w:szCs w:val="24"/>
        </w:rPr>
        <w:t xml:space="preserve"> </w:t>
      </w:r>
      <w:r w:rsidR="009F7167" w:rsidRPr="000C1E2F">
        <w:rPr>
          <w:rFonts w:ascii="Calibri Light" w:hAnsi="Calibri Light"/>
          <w:i/>
          <w:szCs w:val="24"/>
        </w:rPr>
        <w:t>Media contributions</w:t>
      </w:r>
    </w:p>
    <w:p w14:paraId="78974F66" w14:textId="77777777" w:rsidR="009F7167" w:rsidRPr="00E25934" w:rsidRDefault="009F7167" w:rsidP="009F7167">
      <w:pPr>
        <w:rPr>
          <w:sz w:val="16"/>
          <w:szCs w:val="16"/>
        </w:rPr>
      </w:pPr>
    </w:p>
    <w:p w14:paraId="5FCE0193" w14:textId="77777777" w:rsidR="009F7167" w:rsidRDefault="009F7167" w:rsidP="0007023F">
      <w:pPr>
        <w:rPr>
          <w:rFonts w:ascii="Calibri Light" w:hAnsi="Calibri Light"/>
        </w:rPr>
      </w:pPr>
      <w:r w:rsidRPr="000C1E2F">
        <w:rPr>
          <w:rFonts w:ascii="Calibri Light" w:hAnsi="Calibri Light"/>
        </w:rPr>
        <w:t xml:space="preserve">I have worked extensively with television production companies and other media outlets to disseminate science to dog owning audiences, reaching millions of viewers around the world via the following prime time programmes; </w:t>
      </w:r>
    </w:p>
    <w:p w14:paraId="7D1F589D" w14:textId="77777777" w:rsidR="0007023F" w:rsidRPr="000C1E2F" w:rsidRDefault="0007023F" w:rsidP="0007023F">
      <w:pPr>
        <w:rPr>
          <w:rFonts w:ascii="Calibri Light" w:hAnsi="Calibri Light"/>
        </w:rPr>
      </w:pPr>
    </w:p>
    <w:p w14:paraId="369774AC" w14:textId="77777777" w:rsidR="009F7167" w:rsidRPr="000C1E2F" w:rsidRDefault="009F7167" w:rsidP="009F7167">
      <w:pPr>
        <w:spacing w:line="360" w:lineRule="auto"/>
        <w:rPr>
          <w:rFonts w:ascii="Calibri Light" w:hAnsi="Calibri Light"/>
        </w:rPr>
      </w:pPr>
      <w:r w:rsidRPr="000C1E2F">
        <w:rPr>
          <w:rFonts w:ascii="Calibri Light" w:hAnsi="Calibri Light"/>
        </w:rPr>
        <w:t xml:space="preserve">2013-2015 </w:t>
      </w:r>
      <w:bookmarkStart w:id="9" w:name="_Hlk505884602"/>
      <w:r w:rsidRPr="000C1E2F">
        <w:rPr>
          <w:rFonts w:ascii="Calibri Light" w:hAnsi="Calibri Light"/>
        </w:rPr>
        <w:t xml:space="preserve">On screen science expert </w:t>
      </w:r>
      <w:bookmarkEnd w:id="9"/>
      <w:r w:rsidRPr="000C1E2F">
        <w:rPr>
          <w:rFonts w:ascii="Calibri Light" w:hAnsi="Calibri Light"/>
          <w:b/>
        </w:rPr>
        <w:t>Dogs: Their Secret Lives</w:t>
      </w:r>
      <w:r w:rsidRPr="000C1E2F">
        <w:rPr>
          <w:rFonts w:ascii="Calibri Light" w:hAnsi="Calibri Light"/>
        </w:rPr>
        <w:t xml:space="preserve"> (long running Ch4 series; Treatment of dogs with behavioural disorders) </w:t>
      </w:r>
      <w:r w:rsidRPr="000A76D2">
        <w:rPr>
          <w:rFonts w:ascii="Calibri Light" w:hAnsi="Calibri Light"/>
        </w:rPr>
        <w:t>http://www.channel4.com/programmes/dogs-their-secret-lives</w:t>
      </w:r>
    </w:p>
    <w:p w14:paraId="6B63CB37" w14:textId="77777777" w:rsidR="009F7167" w:rsidRPr="000C1E2F" w:rsidRDefault="009F7167" w:rsidP="009F7167">
      <w:pPr>
        <w:spacing w:line="360" w:lineRule="auto"/>
        <w:rPr>
          <w:rFonts w:ascii="Calibri Light" w:hAnsi="Calibri Light"/>
        </w:rPr>
      </w:pPr>
      <w:r w:rsidRPr="000C1E2F">
        <w:rPr>
          <w:rFonts w:ascii="Calibri Light" w:hAnsi="Calibri Light"/>
        </w:rPr>
        <w:t xml:space="preserve">2015 </w:t>
      </w:r>
      <w:bookmarkStart w:id="10" w:name="_Hlk505884552"/>
      <w:r w:rsidRPr="000C1E2F">
        <w:rPr>
          <w:rFonts w:ascii="Calibri Light" w:hAnsi="Calibri Light"/>
        </w:rPr>
        <w:t xml:space="preserve">Expert consultant </w:t>
      </w:r>
      <w:bookmarkEnd w:id="10"/>
      <w:r w:rsidRPr="000C1E2F">
        <w:rPr>
          <w:rFonts w:ascii="Calibri Light" w:hAnsi="Calibri Light"/>
          <w:b/>
        </w:rPr>
        <w:t>Pets Who Hate Vets</w:t>
      </w:r>
      <w:r w:rsidRPr="000C1E2F">
        <w:rPr>
          <w:rFonts w:ascii="Calibri Light" w:hAnsi="Calibri Light"/>
        </w:rPr>
        <w:t xml:space="preserve"> (3 episodes Ch5; Treatment of pets who are frightened of vet</w:t>
      </w:r>
      <w:r>
        <w:rPr>
          <w:rFonts w:ascii="Calibri Light" w:hAnsi="Calibri Light"/>
        </w:rPr>
        <w:t>s</w:t>
      </w:r>
      <w:r w:rsidRPr="000C1E2F">
        <w:rPr>
          <w:rFonts w:ascii="Calibri Light" w:hAnsi="Calibri Light"/>
        </w:rPr>
        <w:t xml:space="preserve">) </w:t>
      </w:r>
    </w:p>
    <w:p w14:paraId="6E77E9EC" w14:textId="77777777" w:rsidR="009F7167" w:rsidRPr="000C1E2F" w:rsidRDefault="009F7167" w:rsidP="009F7167">
      <w:pPr>
        <w:spacing w:line="360" w:lineRule="auto"/>
        <w:rPr>
          <w:rFonts w:ascii="Calibri Light" w:hAnsi="Calibri Light"/>
        </w:rPr>
      </w:pPr>
      <w:r w:rsidRPr="000C1E2F">
        <w:rPr>
          <w:rFonts w:ascii="Calibri Light" w:hAnsi="Calibri Light"/>
        </w:rPr>
        <w:t xml:space="preserve">2016-2017 Expert consultant </w:t>
      </w:r>
      <w:r w:rsidRPr="000C1E2F">
        <w:rPr>
          <w:rFonts w:ascii="Calibri Light" w:hAnsi="Calibri Light"/>
          <w:b/>
        </w:rPr>
        <w:t xml:space="preserve">Puppy Secrets </w:t>
      </w:r>
      <w:r w:rsidRPr="000C1E2F">
        <w:rPr>
          <w:rFonts w:ascii="Calibri Light" w:hAnsi="Calibri Light"/>
        </w:rPr>
        <w:t>(2 episodes ITV</w:t>
      </w:r>
      <w:r>
        <w:rPr>
          <w:rFonts w:ascii="Calibri Light" w:hAnsi="Calibri Light"/>
        </w:rPr>
        <w:t>;</w:t>
      </w:r>
      <w:r w:rsidRPr="00F21E5B">
        <w:rPr>
          <w:rFonts w:ascii="Calibri Light" w:hAnsi="Calibri Light"/>
        </w:rPr>
        <w:t xml:space="preserve"> Early Development of puppies</w:t>
      </w:r>
      <w:r w:rsidRPr="000C1E2F">
        <w:rPr>
          <w:rFonts w:ascii="Calibri Light" w:hAnsi="Calibri Light"/>
        </w:rPr>
        <w:t xml:space="preserve">) </w:t>
      </w:r>
    </w:p>
    <w:p w14:paraId="09560723" w14:textId="77777777" w:rsidR="009F7167" w:rsidRPr="000C1E2F" w:rsidRDefault="009F7167" w:rsidP="009F7167">
      <w:pPr>
        <w:spacing w:line="360" w:lineRule="auto"/>
        <w:rPr>
          <w:rFonts w:ascii="Calibri Light" w:hAnsi="Calibri Light"/>
        </w:rPr>
      </w:pPr>
      <w:r w:rsidRPr="000C1E2F">
        <w:rPr>
          <w:rFonts w:ascii="Calibri Light" w:hAnsi="Calibri Light"/>
        </w:rPr>
        <w:t xml:space="preserve">2016-17 Scientific consultant </w:t>
      </w:r>
      <w:r w:rsidRPr="000C1E2F">
        <w:rPr>
          <w:rFonts w:ascii="Calibri Light" w:hAnsi="Calibri Light"/>
          <w:b/>
        </w:rPr>
        <w:t>Secret Lives of Puppies</w:t>
      </w:r>
      <w:r w:rsidRPr="000C1E2F">
        <w:rPr>
          <w:rFonts w:ascii="Calibri Light" w:hAnsi="Calibri Light"/>
        </w:rPr>
        <w:t xml:space="preserve"> (2 series, Ch5; </w:t>
      </w:r>
      <w:bookmarkStart w:id="11" w:name="_Hlk505933067"/>
      <w:r w:rsidRPr="000C1E2F">
        <w:rPr>
          <w:rFonts w:ascii="Calibri Light" w:hAnsi="Calibri Light"/>
        </w:rPr>
        <w:t>Early Development of puppies</w:t>
      </w:r>
      <w:bookmarkEnd w:id="11"/>
      <w:r w:rsidRPr="000C1E2F">
        <w:rPr>
          <w:rFonts w:ascii="Calibri Light" w:hAnsi="Calibri Light"/>
        </w:rPr>
        <w:t xml:space="preserve">) </w:t>
      </w:r>
    </w:p>
    <w:p w14:paraId="445C7BB1" w14:textId="77777777" w:rsidR="009F7167" w:rsidRPr="000C1E2F" w:rsidRDefault="009F7167" w:rsidP="009F7167">
      <w:pPr>
        <w:spacing w:line="360" w:lineRule="auto"/>
        <w:rPr>
          <w:rFonts w:ascii="Calibri Light" w:hAnsi="Calibri Light"/>
        </w:rPr>
      </w:pPr>
      <w:r w:rsidRPr="000C1E2F">
        <w:rPr>
          <w:rFonts w:ascii="Calibri Light" w:hAnsi="Calibri Light"/>
        </w:rPr>
        <w:t xml:space="preserve">2017 Scientific consultant </w:t>
      </w:r>
      <w:r w:rsidRPr="000C1E2F">
        <w:rPr>
          <w:rFonts w:ascii="Calibri Light" w:hAnsi="Calibri Light"/>
          <w:b/>
        </w:rPr>
        <w:t>Secret Lives of Kittens</w:t>
      </w:r>
      <w:r w:rsidRPr="000C1E2F">
        <w:rPr>
          <w:rFonts w:ascii="Calibri Light" w:hAnsi="Calibri Light"/>
        </w:rPr>
        <w:t xml:space="preserve"> (3 episodes, Ch5; Early Development of kittens) </w:t>
      </w:r>
    </w:p>
    <w:p w14:paraId="2B021510" w14:textId="77777777" w:rsidR="009F7167" w:rsidRPr="000C1E2F" w:rsidRDefault="009F7167" w:rsidP="009F7167">
      <w:pPr>
        <w:spacing w:line="360" w:lineRule="auto"/>
        <w:rPr>
          <w:rFonts w:ascii="Calibri Light" w:hAnsi="Calibri Light"/>
        </w:rPr>
      </w:pPr>
      <w:r w:rsidRPr="000C1E2F">
        <w:rPr>
          <w:rFonts w:ascii="Calibri Light" w:hAnsi="Calibri Light"/>
        </w:rPr>
        <w:t xml:space="preserve">2017 On screen expert </w:t>
      </w:r>
      <w:r w:rsidRPr="000C1E2F">
        <w:rPr>
          <w:rFonts w:ascii="Calibri Light" w:hAnsi="Calibri Light"/>
          <w:b/>
        </w:rPr>
        <w:t>Dogs: The Untold Story</w:t>
      </w:r>
      <w:r w:rsidRPr="000C1E2F">
        <w:rPr>
          <w:rFonts w:ascii="Calibri Light" w:hAnsi="Calibri Light"/>
        </w:rPr>
        <w:t xml:space="preserve"> (5 episodes, Discovery International; Natural history of dog</w:t>
      </w:r>
      <w:r>
        <w:rPr>
          <w:rFonts w:ascii="Calibri Light" w:hAnsi="Calibri Light"/>
        </w:rPr>
        <w:t>s</w:t>
      </w:r>
      <w:r w:rsidRPr="000C1E2F">
        <w:rPr>
          <w:rFonts w:ascii="Calibri Light" w:hAnsi="Calibri Light"/>
        </w:rPr>
        <w:t xml:space="preserve">) </w:t>
      </w:r>
    </w:p>
    <w:p w14:paraId="09EEBF89" w14:textId="77777777" w:rsidR="009F7167" w:rsidRPr="000C1E2F" w:rsidRDefault="009F7167" w:rsidP="009F7167">
      <w:pPr>
        <w:spacing w:line="360" w:lineRule="auto"/>
        <w:rPr>
          <w:rFonts w:ascii="Calibri Light" w:hAnsi="Calibri Light"/>
        </w:rPr>
      </w:pPr>
      <w:r w:rsidRPr="000C1E2F">
        <w:rPr>
          <w:rFonts w:ascii="Calibri Light" w:hAnsi="Calibri Light"/>
        </w:rPr>
        <w:lastRenderedPageBreak/>
        <w:t xml:space="preserve">2017 On screen science expert </w:t>
      </w:r>
      <w:r w:rsidRPr="000C1E2F">
        <w:rPr>
          <w:rFonts w:ascii="Calibri Light" w:hAnsi="Calibri Light"/>
          <w:b/>
        </w:rPr>
        <w:t>Me and My and Dog: The Ultimate Contest</w:t>
      </w:r>
      <w:r w:rsidRPr="000C1E2F">
        <w:rPr>
          <w:rFonts w:ascii="Calibri Light" w:hAnsi="Calibri Light"/>
        </w:rPr>
        <w:t xml:space="preserve"> (4 episodes, BBC; Documentary challenge series about dog training and human-animal interactions) </w:t>
      </w:r>
    </w:p>
    <w:p w14:paraId="2736B181" w14:textId="69166137" w:rsidR="009F7167" w:rsidRDefault="009F7167" w:rsidP="009F7167">
      <w:pPr>
        <w:spacing w:line="360" w:lineRule="auto"/>
        <w:rPr>
          <w:rFonts w:ascii="Calibri Light" w:hAnsi="Calibri Light"/>
        </w:rPr>
      </w:pPr>
      <w:r w:rsidRPr="000C1E2F">
        <w:rPr>
          <w:rFonts w:ascii="Calibri Light" w:hAnsi="Calibri Light"/>
        </w:rPr>
        <w:t xml:space="preserve">2018 Scientific consultant </w:t>
      </w:r>
      <w:r w:rsidRPr="000C1E2F">
        <w:rPr>
          <w:rFonts w:ascii="Calibri Light" w:hAnsi="Calibri Light"/>
          <w:b/>
        </w:rPr>
        <w:t>The Wonderful World of Puppies</w:t>
      </w:r>
      <w:r w:rsidRPr="000C1E2F">
        <w:rPr>
          <w:rFonts w:ascii="Calibri Light" w:hAnsi="Calibri Light"/>
        </w:rPr>
        <w:t xml:space="preserve"> (5 episodes, Ch5; Social </w:t>
      </w:r>
      <w:r w:rsidR="00432F04">
        <w:rPr>
          <w:rFonts w:ascii="Calibri Light" w:hAnsi="Calibri Light"/>
        </w:rPr>
        <w:t>d</w:t>
      </w:r>
      <w:r w:rsidRPr="000C1E2F">
        <w:rPr>
          <w:rFonts w:ascii="Calibri Light" w:hAnsi="Calibri Light"/>
        </w:rPr>
        <w:t>evelopment of puppies)</w:t>
      </w:r>
    </w:p>
    <w:p w14:paraId="389C5F8D" w14:textId="6C07EB88" w:rsidR="00820251" w:rsidRDefault="00820251" w:rsidP="009F7167">
      <w:pPr>
        <w:spacing w:line="360" w:lineRule="auto"/>
        <w:rPr>
          <w:rFonts w:ascii="Calibri Light" w:hAnsi="Calibri Light"/>
        </w:rPr>
      </w:pPr>
      <w:r>
        <w:rPr>
          <w:rFonts w:ascii="Calibri Light" w:hAnsi="Calibri Light"/>
        </w:rPr>
        <w:t xml:space="preserve">2019 </w:t>
      </w:r>
      <w:r w:rsidRPr="00820251">
        <w:rPr>
          <w:rFonts w:ascii="Calibri Light" w:hAnsi="Calibri Light"/>
        </w:rPr>
        <w:t xml:space="preserve">Scientific consultant </w:t>
      </w:r>
      <w:r w:rsidRPr="00820251">
        <w:rPr>
          <w:rFonts w:ascii="Calibri Light" w:hAnsi="Calibri Light"/>
          <w:b/>
        </w:rPr>
        <w:t xml:space="preserve">The Wonderful World of </w:t>
      </w:r>
      <w:r>
        <w:rPr>
          <w:rFonts w:ascii="Calibri Light" w:hAnsi="Calibri Light"/>
          <w:b/>
        </w:rPr>
        <w:t>Baby Animals</w:t>
      </w:r>
      <w:r w:rsidRPr="00820251">
        <w:rPr>
          <w:rFonts w:ascii="Calibri Light" w:hAnsi="Calibri Light"/>
        </w:rPr>
        <w:t xml:space="preserve"> (</w:t>
      </w:r>
      <w:r>
        <w:rPr>
          <w:rFonts w:ascii="Calibri Light" w:hAnsi="Calibri Light"/>
        </w:rPr>
        <w:t>3</w:t>
      </w:r>
      <w:r w:rsidRPr="00820251">
        <w:rPr>
          <w:rFonts w:ascii="Calibri Light" w:hAnsi="Calibri Light"/>
        </w:rPr>
        <w:t xml:space="preserve"> episodes, Ch5; Social </w:t>
      </w:r>
      <w:r w:rsidR="00432F04">
        <w:rPr>
          <w:rFonts w:ascii="Calibri Light" w:hAnsi="Calibri Light"/>
        </w:rPr>
        <w:t>d</w:t>
      </w:r>
      <w:r w:rsidRPr="00820251">
        <w:rPr>
          <w:rFonts w:ascii="Calibri Light" w:hAnsi="Calibri Light"/>
        </w:rPr>
        <w:t xml:space="preserve">evelopment of </w:t>
      </w:r>
      <w:r>
        <w:rPr>
          <w:rFonts w:ascii="Calibri Light" w:hAnsi="Calibri Light"/>
        </w:rPr>
        <w:t>companion animals</w:t>
      </w:r>
      <w:r w:rsidRPr="00820251">
        <w:rPr>
          <w:rFonts w:ascii="Calibri Light" w:hAnsi="Calibri Light"/>
        </w:rPr>
        <w:t>)</w:t>
      </w:r>
    </w:p>
    <w:p w14:paraId="68304D7B" w14:textId="77777777" w:rsidR="00406C36" w:rsidRPr="009F7167" w:rsidRDefault="00406C36" w:rsidP="009F7167">
      <w:pPr>
        <w:spacing w:line="360" w:lineRule="auto"/>
        <w:rPr>
          <w:rFonts w:ascii="Calibri Light" w:hAnsi="Calibri Light"/>
        </w:rPr>
      </w:pPr>
    </w:p>
    <w:p w14:paraId="78446752" w14:textId="77777777" w:rsidR="009F7167" w:rsidRDefault="009F7167" w:rsidP="009F7167">
      <w:pPr>
        <w:rPr>
          <w:rFonts w:ascii="Calibri Light" w:hAnsi="Calibri Light"/>
        </w:rPr>
      </w:pPr>
      <w:r w:rsidRPr="000C1E2F">
        <w:rPr>
          <w:rFonts w:ascii="Calibri Light" w:hAnsi="Calibri Light"/>
        </w:rPr>
        <w:t xml:space="preserve">Working </w:t>
      </w:r>
      <w:r>
        <w:rPr>
          <w:rFonts w:ascii="Calibri Light" w:hAnsi="Calibri Light"/>
        </w:rPr>
        <w:t xml:space="preserve">closely </w:t>
      </w:r>
      <w:r w:rsidRPr="000C1E2F">
        <w:rPr>
          <w:rFonts w:ascii="Calibri Light" w:hAnsi="Calibri Light"/>
        </w:rPr>
        <w:t xml:space="preserve">with the University press office I have also made appearances on local TV news and over </w:t>
      </w:r>
      <w:r>
        <w:rPr>
          <w:rFonts w:ascii="Calibri Light" w:hAnsi="Calibri Light"/>
        </w:rPr>
        <w:t>40</w:t>
      </w:r>
      <w:r w:rsidRPr="000C1E2F">
        <w:rPr>
          <w:rFonts w:ascii="Calibri Light" w:hAnsi="Calibri Light"/>
        </w:rPr>
        <w:t xml:space="preserve"> BBC local and national radio broadcasts.</w:t>
      </w:r>
    </w:p>
    <w:p w14:paraId="1474CEC8" w14:textId="69904019" w:rsidR="009F7167" w:rsidRDefault="009F7167" w:rsidP="009F7167">
      <w:pPr>
        <w:pStyle w:val="Heading6"/>
        <w:rPr>
          <w:rFonts w:ascii="Calibri Light" w:hAnsi="Calibri Light"/>
          <w:i/>
          <w:szCs w:val="24"/>
        </w:rPr>
      </w:pPr>
    </w:p>
    <w:p w14:paraId="602D9802" w14:textId="77777777" w:rsidR="002D132D" w:rsidRPr="002D132D" w:rsidRDefault="002D132D" w:rsidP="002D132D"/>
    <w:p w14:paraId="52E29BAA" w14:textId="69462B21" w:rsidR="009F7167" w:rsidRPr="000F3E3A" w:rsidRDefault="00242F52" w:rsidP="000F3E3A">
      <w:pPr>
        <w:pStyle w:val="ResumeSectionHeading"/>
        <w:tabs>
          <w:tab w:val="left" w:pos="3732"/>
        </w:tabs>
        <w:rPr>
          <w:rFonts w:ascii="Calibri Light" w:hAnsi="Calibri Light"/>
        </w:rPr>
      </w:pPr>
      <w:r>
        <w:rPr>
          <w:rFonts w:ascii="Calibri Light" w:hAnsi="Calibri Light"/>
        </w:rPr>
        <w:t>OTHER PROFESSIONAL ACTIVITIES</w:t>
      </w:r>
      <w:r>
        <w:rPr>
          <w:rFonts w:ascii="Calibri Light" w:hAnsi="Calibri Light"/>
        </w:rPr>
        <w:tab/>
      </w:r>
    </w:p>
    <w:p w14:paraId="5A7ABC4C" w14:textId="77777777" w:rsidR="009F7167" w:rsidRPr="000C1E2F" w:rsidRDefault="009F7167" w:rsidP="009F7167">
      <w:pPr>
        <w:widowControl w:val="0"/>
        <w:autoSpaceDE w:val="0"/>
        <w:autoSpaceDN w:val="0"/>
        <w:adjustRightInd w:val="0"/>
        <w:ind w:left="1080"/>
        <w:rPr>
          <w:rFonts w:ascii="Calibri Light" w:hAnsi="Calibri Light"/>
          <w:b/>
          <w:bCs/>
          <w:i/>
        </w:rPr>
      </w:pPr>
    </w:p>
    <w:p w14:paraId="5AF01434" w14:textId="07CE4D96" w:rsidR="0057272E" w:rsidRPr="0057272E" w:rsidRDefault="009F7167" w:rsidP="0057272E">
      <w:pPr>
        <w:pStyle w:val="ListParagraph"/>
        <w:widowControl w:val="0"/>
        <w:numPr>
          <w:ilvl w:val="0"/>
          <w:numId w:val="16"/>
        </w:numPr>
        <w:autoSpaceDE w:val="0"/>
        <w:autoSpaceDN w:val="0"/>
        <w:adjustRightInd w:val="0"/>
        <w:rPr>
          <w:rFonts w:ascii="Calibri Light" w:hAnsi="Calibri Light"/>
        </w:rPr>
      </w:pPr>
      <w:r w:rsidRPr="000F3E3A">
        <w:rPr>
          <w:rFonts w:ascii="Calibri Light" w:hAnsi="Calibri Light"/>
        </w:rPr>
        <w:t>Appointment to Council of Association for the Study of Animal Behaviour (ASAB)</w:t>
      </w:r>
    </w:p>
    <w:p w14:paraId="77A80C7F" w14:textId="77777777" w:rsidR="009F7167" w:rsidRPr="000F3E3A" w:rsidRDefault="009F7167" w:rsidP="000F3E3A">
      <w:pPr>
        <w:pStyle w:val="ListParagraph"/>
        <w:widowControl w:val="0"/>
        <w:numPr>
          <w:ilvl w:val="0"/>
          <w:numId w:val="16"/>
        </w:numPr>
        <w:autoSpaceDE w:val="0"/>
        <w:autoSpaceDN w:val="0"/>
        <w:adjustRightInd w:val="0"/>
        <w:rPr>
          <w:rFonts w:ascii="Calibri Light" w:hAnsi="Calibri Light"/>
        </w:rPr>
      </w:pPr>
      <w:r w:rsidRPr="000F3E3A">
        <w:rPr>
          <w:rFonts w:ascii="Calibri Light" w:hAnsi="Calibri Light"/>
        </w:rPr>
        <w:t>Chair of ASAB Accreditation Committee and Director of ASAB Accreditation Committee Ltd</w:t>
      </w:r>
    </w:p>
    <w:p w14:paraId="04F46624" w14:textId="49CFA876" w:rsidR="009F7167" w:rsidRPr="000F3E3A" w:rsidRDefault="009F7167" w:rsidP="000F3E3A">
      <w:pPr>
        <w:pStyle w:val="ListParagraph"/>
        <w:widowControl w:val="0"/>
        <w:numPr>
          <w:ilvl w:val="0"/>
          <w:numId w:val="16"/>
        </w:numPr>
        <w:autoSpaceDE w:val="0"/>
        <w:autoSpaceDN w:val="0"/>
        <w:adjustRightInd w:val="0"/>
        <w:rPr>
          <w:rFonts w:ascii="Calibri Light" w:hAnsi="Calibri Light"/>
        </w:rPr>
      </w:pPr>
      <w:r w:rsidRPr="000F3E3A">
        <w:rPr>
          <w:rFonts w:ascii="Calibri Light" w:hAnsi="Calibri Light"/>
        </w:rPr>
        <w:t>Regularly consulted by Governments, charities and Industry to inform policy on companion animals influencing policy decisions and providing evidence to underpin national campaigns</w:t>
      </w:r>
      <w:r w:rsidR="006A048E">
        <w:rPr>
          <w:rFonts w:ascii="Calibri Light" w:hAnsi="Calibri Light"/>
        </w:rPr>
        <w:t xml:space="preserve"> e.g. a</w:t>
      </w:r>
      <w:r w:rsidRPr="000F3E3A">
        <w:rPr>
          <w:rFonts w:ascii="Calibri Light" w:hAnsi="Calibri Light"/>
        </w:rPr>
        <w:t>dvising Welsh Assembly Government and Defra on use of electronic collars to train dogs and dog bite prevention</w:t>
      </w:r>
    </w:p>
    <w:p w14:paraId="07A5DAAD" w14:textId="3CA3BC71" w:rsidR="009F7167" w:rsidRPr="000F3E3A" w:rsidRDefault="009F7167" w:rsidP="000F3E3A">
      <w:pPr>
        <w:pStyle w:val="ListParagraph"/>
        <w:widowControl w:val="0"/>
        <w:numPr>
          <w:ilvl w:val="0"/>
          <w:numId w:val="16"/>
        </w:numPr>
        <w:autoSpaceDE w:val="0"/>
        <w:autoSpaceDN w:val="0"/>
        <w:adjustRightInd w:val="0"/>
        <w:rPr>
          <w:rFonts w:ascii="Calibri Light" w:hAnsi="Calibri Light"/>
        </w:rPr>
      </w:pPr>
      <w:r w:rsidRPr="000F3E3A">
        <w:rPr>
          <w:rFonts w:ascii="Calibri Light" w:hAnsi="Calibri Light"/>
        </w:rPr>
        <w:t>External Examiner for MSc in Clinical Animal Behaviour at University of Edinburgh</w:t>
      </w:r>
    </w:p>
    <w:p w14:paraId="31FD34F3" w14:textId="5E179133" w:rsidR="009F7167" w:rsidRPr="000F3E3A" w:rsidRDefault="009F7167" w:rsidP="009F7167">
      <w:pPr>
        <w:pStyle w:val="ListParagraph"/>
        <w:widowControl w:val="0"/>
        <w:numPr>
          <w:ilvl w:val="0"/>
          <w:numId w:val="16"/>
        </w:numPr>
        <w:autoSpaceDE w:val="0"/>
        <w:autoSpaceDN w:val="0"/>
        <w:adjustRightInd w:val="0"/>
        <w:rPr>
          <w:rFonts w:ascii="Calibri Light" w:hAnsi="Calibri Light"/>
        </w:rPr>
      </w:pPr>
      <w:r w:rsidRPr="000F3E3A">
        <w:rPr>
          <w:rFonts w:ascii="Calibri Light" w:hAnsi="Calibri Light"/>
        </w:rPr>
        <w:t xml:space="preserve">Invited speaker to academic audiences at scientific conferences, veterinary surgeons at BSAVA and veterinary CPD events and members of the public </w:t>
      </w:r>
      <w:r w:rsidR="0057272E">
        <w:rPr>
          <w:rFonts w:ascii="Calibri Light" w:hAnsi="Calibri Light"/>
        </w:rPr>
        <w:t>at events such as</w:t>
      </w:r>
      <w:r w:rsidR="006C614F" w:rsidRPr="000F3E3A">
        <w:rPr>
          <w:rFonts w:ascii="Calibri Light" w:hAnsi="Calibri Light"/>
        </w:rPr>
        <w:t xml:space="preserve"> </w:t>
      </w:r>
      <w:r w:rsidRPr="000F3E3A">
        <w:rPr>
          <w:rFonts w:ascii="Calibri Light" w:hAnsi="Calibri Light"/>
        </w:rPr>
        <w:t>Cheltenham Science Festival.</w:t>
      </w:r>
    </w:p>
    <w:p w14:paraId="59E524BE" w14:textId="465F01D4" w:rsidR="009F7167" w:rsidRPr="000C1E2F" w:rsidRDefault="009F7167" w:rsidP="009F7167">
      <w:pPr>
        <w:widowControl w:val="0"/>
        <w:numPr>
          <w:ilvl w:val="0"/>
          <w:numId w:val="5"/>
        </w:numPr>
        <w:autoSpaceDE w:val="0"/>
        <w:autoSpaceDN w:val="0"/>
        <w:adjustRightInd w:val="0"/>
        <w:rPr>
          <w:rFonts w:ascii="Calibri Light" w:hAnsi="Calibri Light"/>
        </w:rPr>
      </w:pPr>
      <w:r w:rsidRPr="000C1E2F">
        <w:rPr>
          <w:rFonts w:ascii="Calibri Light" w:hAnsi="Calibri Light"/>
        </w:rPr>
        <w:t>Consultancies with several pharmaceutical companies to produce educational videos for dog owners</w:t>
      </w:r>
      <w:r w:rsidRPr="00637E38">
        <w:rPr>
          <w:rFonts w:ascii="Calibri Light" w:hAnsi="Calibri Light"/>
        </w:rPr>
        <w:t xml:space="preserve"> to be shown in veterinary surgeries</w:t>
      </w:r>
    </w:p>
    <w:p w14:paraId="6F359E16" w14:textId="5E4E4A8E" w:rsidR="009F7167" w:rsidRDefault="009F7167" w:rsidP="009F7167">
      <w:pPr>
        <w:widowControl w:val="0"/>
        <w:numPr>
          <w:ilvl w:val="0"/>
          <w:numId w:val="5"/>
        </w:numPr>
        <w:autoSpaceDE w:val="0"/>
        <w:autoSpaceDN w:val="0"/>
        <w:adjustRightInd w:val="0"/>
        <w:rPr>
          <w:rFonts w:ascii="Calibri Light" w:hAnsi="Calibri Light"/>
        </w:rPr>
      </w:pPr>
      <w:r w:rsidRPr="000C1E2F">
        <w:rPr>
          <w:rFonts w:ascii="Calibri Light" w:hAnsi="Calibri Light"/>
        </w:rPr>
        <w:t xml:space="preserve">Consulting on campaigns such as ‘Get Puppy Smart’ for charities and industrial partners e.g. </w:t>
      </w:r>
      <w:r>
        <w:rPr>
          <w:rFonts w:ascii="Calibri Light" w:hAnsi="Calibri Light"/>
        </w:rPr>
        <w:t xml:space="preserve">RSPCA, Kennel Club, </w:t>
      </w:r>
      <w:r w:rsidRPr="000C1E2F">
        <w:rPr>
          <w:rFonts w:ascii="Calibri Light" w:hAnsi="Calibri Light"/>
        </w:rPr>
        <w:t>Lintbells, PitPatPet and Elanco</w:t>
      </w:r>
      <w:r>
        <w:rPr>
          <w:rFonts w:ascii="Calibri" w:hAnsi="Calibri"/>
        </w:rPr>
        <w:t xml:space="preserve">. </w:t>
      </w:r>
      <w:r w:rsidRPr="00810054">
        <w:rPr>
          <w:rFonts w:ascii="Calibri Light" w:hAnsi="Calibri Light"/>
        </w:rPr>
        <w:t>For</w:t>
      </w:r>
      <w:r w:rsidRPr="00FB00C8">
        <w:rPr>
          <w:rFonts w:ascii="Calibri Light" w:hAnsi="Calibri Light"/>
        </w:rPr>
        <w:t xml:space="preserve"> example </w:t>
      </w:r>
      <w:hyperlink r:id="rId13" w:history="1">
        <w:r w:rsidRPr="00FB00C8">
          <w:rPr>
            <w:rStyle w:val="Hyperlink"/>
            <w:rFonts w:ascii="Calibri Light" w:hAnsi="Calibri Light"/>
          </w:rPr>
          <w:t>http://www.thekennelclub.org.uk/our-resources/kennel-club-campaigns/electric-shock-collars/</w:t>
        </w:r>
      </w:hyperlink>
      <w:r w:rsidRPr="00FB00C8">
        <w:rPr>
          <w:rFonts w:ascii="Calibri Light" w:hAnsi="Calibri Light"/>
        </w:rPr>
        <w:t xml:space="preserve"> </w:t>
      </w:r>
      <w:r w:rsidR="004C5DDD">
        <w:rPr>
          <w:rFonts w:ascii="Calibri Light" w:hAnsi="Calibri Light"/>
        </w:rPr>
        <w:t xml:space="preserve">and </w:t>
      </w:r>
      <w:hyperlink r:id="rId14" w:history="1">
        <w:r w:rsidR="004C5DDD" w:rsidRPr="004C5DDD">
          <w:rPr>
            <w:rStyle w:val="Hyperlink"/>
            <w:rFonts w:ascii="Calibri Light" w:hAnsi="Calibri Light"/>
          </w:rPr>
          <w:t>https://www.rspca.org.uk/adviceandwelfare/pets/dogs/puppy</w:t>
        </w:r>
      </w:hyperlink>
    </w:p>
    <w:p w14:paraId="7C8F1E52" w14:textId="77777777" w:rsidR="004C5DDD" w:rsidRDefault="004C5DDD" w:rsidP="004C5DDD">
      <w:pPr>
        <w:widowControl w:val="0"/>
        <w:autoSpaceDE w:val="0"/>
        <w:autoSpaceDN w:val="0"/>
        <w:adjustRightInd w:val="0"/>
        <w:ind w:left="720"/>
        <w:rPr>
          <w:rFonts w:ascii="Calibri Light" w:hAnsi="Calibri Light"/>
        </w:rPr>
      </w:pPr>
    </w:p>
    <w:p w14:paraId="6ED2BBCE" w14:textId="77777777" w:rsidR="00CC0785" w:rsidRPr="00CC0785" w:rsidRDefault="00CC0785" w:rsidP="00CC0785">
      <w:pPr>
        <w:widowControl w:val="0"/>
        <w:autoSpaceDE w:val="0"/>
        <w:autoSpaceDN w:val="0"/>
        <w:adjustRightInd w:val="0"/>
        <w:ind w:left="720"/>
        <w:rPr>
          <w:rFonts w:ascii="Calibri Light" w:hAnsi="Calibri Light"/>
        </w:rPr>
      </w:pPr>
    </w:p>
    <w:sectPr w:rsidR="00CC0785" w:rsidRPr="00CC0785" w:rsidSect="003A567E">
      <w:headerReference w:type="even" r:id="rId15"/>
      <w:headerReference w:type="default" r:id="rId16"/>
      <w:footerReference w:type="even" r:id="rId17"/>
      <w:footerReference w:type="default" r:id="rId18"/>
      <w:headerReference w:type="first" r:id="rId19"/>
      <w:footerReference w:type="first" r:id="rId20"/>
      <w:pgSz w:w="11907" w:h="16840" w:code="9"/>
      <w:pgMar w:top="720" w:right="720" w:bottom="720" w:left="720" w:header="851" w:footer="85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F801A" w14:textId="77777777" w:rsidR="00484503" w:rsidRDefault="00484503">
      <w:r>
        <w:separator/>
      </w:r>
    </w:p>
  </w:endnote>
  <w:endnote w:type="continuationSeparator" w:id="0">
    <w:p w14:paraId="7BF2F7F5" w14:textId="77777777" w:rsidR="00484503" w:rsidRDefault="0048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TMedium">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F643" w14:textId="77777777" w:rsidR="001E0751" w:rsidRDefault="001E0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2BCA" w14:textId="77777777" w:rsidR="0025301F" w:rsidRDefault="0025301F">
    <w:pPr>
      <w:pStyle w:val="Footer"/>
      <w:jc w:val="right"/>
    </w:pPr>
    <w:r>
      <w:fldChar w:fldCharType="begin"/>
    </w:r>
    <w:r>
      <w:instrText xml:space="preserve"> PAGE   \* MERGEFORMAT </w:instrText>
    </w:r>
    <w:r>
      <w:fldChar w:fldCharType="separate"/>
    </w:r>
    <w:r w:rsidR="009C0394">
      <w:rPr>
        <w:noProof/>
      </w:rPr>
      <w:t>1</w:t>
    </w:r>
    <w:r>
      <w:rPr>
        <w:noProof/>
      </w:rPr>
      <w:fldChar w:fldCharType="end"/>
    </w:r>
  </w:p>
  <w:p w14:paraId="359D880D" w14:textId="77777777" w:rsidR="0025301F" w:rsidRDefault="0025301F">
    <w:pPr>
      <w:widowControl w:val="0"/>
      <w:tabs>
        <w:tab w:val="center" w:pos="4154"/>
        <w:tab w:val="right" w:pos="8309"/>
      </w:tabs>
      <w:autoSpaceDE w:val="0"/>
      <w:autoSpaceDN w:val="0"/>
      <w:adjustRightInd w:val="0"/>
      <w:jc w:val="center"/>
      <w:rPr>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26D5" w14:textId="77777777" w:rsidR="001E0751" w:rsidRDefault="001E0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10B99" w14:textId="77777777" w:rsidR="00484503" w:rsidRDefault="00484503">
      <w:r>
        <w:separator/>
      </w:r>
    </w:p>
  </w:footnote>
  <w:footnote w:type="continuationSeparator" w:id="0">
    <w:p w14:paraId="194F6D6A" w14:textId="77777777" w:rsidR="00484503" w:rsidRDefault="0048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3CC6" w14:textId="77777777" w:rsidR="001E0751" w:rsidRDefault="001E0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8723" w14:textId="77777777" w:rsidR="0025301F" w:rsidRDefault="0025301F">
    <w:pPr>
      <w:widowControl w:val="0"/>
      <w:tabs>
        <w:tab w:val="center" w:pos="4154"/>
        <w:tab w:val="right" w:pos="8309"/>
      </w:tabs>
      <w:autoSpaceDE w:val="0"/>
      <w:autoSpaceDN w:val="0"/>
      <w:adjustRightInd w:val="0"/>
      <w:rPr>
        <w:sz w:val="20"/>
        <w:lang w:val="en-US"/>
      </w:rPr>
    </w:pPr>
  </w:p>
  <w:p w14:paraId="201242F3" w14:textId="77777777" w:rsidR="0025301F" w:rsidRDefault="0025301F">
    <w:pPr>
      <w:widowControl w:val="0"/>
      <w:tabs>
        <w:tab w:val="center" w:pos="4154"/>
        <w:tab w:val="right" w:pos="8309"/>
      </w:tabs>
      <w:autoSpaceDE w:val="0"/>
      <w:autoSpaceDN w:val="0"/>
      <w:adjustRightInd w:val="0"/>
      <w:rPr>
        <w:sz w:val="20"/>
        <w:lang w:val="en-US"/>
      </w:rPr>
    </w:pPr>
  </w:p>
  <w:p w14:paraId="779F3A38" w14:textId="77777777" w:rsidR="0025301F" w:rsidRDefault="0025301F">
    <w:pPr>
      <w:widowControl w:val="0"/>
      <w:tabs>
        <w:tab w:val="center" w:pos="4154"/>
        <w:tab w:val="right" w:pos="8309"/>
      </w:tabs>
      <w:autoSpaceDE w:val="0"/>
      <w:autoSpaceDN w:val="0"/>
      <w:adjustRightInd w:val="0"/>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904AE" w14:textId="77777777" w:rsidR="001E0751" w:rsidRDefault="001E0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709"/>
    <w:multiLevelType w:val="multilevel"/>
    <w:tmpl w:val="E176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F7ADA"/>
    <w:multiLevelType w:val="hybridMultilevel"/>
    <w:tmpl w:val="AEC40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2A18F7"/>
    <w:multiLevelType w:val="multilevel"/>
    <w:tmpl w:val="E176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9A3024"/>
    <w:multiLevelType w:val="hybridMultilevel"/>
    <w:tmpl w:val="0E94C8E6"/>
    <w:lvl w:ilvl="0" w:tplc="CD502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B618D"/>
    <w:multiLevelType w:val="hybridMultilevel"/>
    <w:tmpl w:val="1976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133E8"/>
    <w:multiLevelType w:val="hybridMultilevel"/>
    <w:tmpl w:val="4BC8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20620"/>
    <w:multiLevelType w:val="hybridMultilevel"/>
    <w:tmpl w:val="62D2A08A"/>
    <w:lvl w:ilvl="0" w:tplc="45A8C11E">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B33DB"/>
    <w:multiLevelType w:val="multilevel"/>
    <w:tmpl w:val="E176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344DDD"/>
    <w:multiLevelType w:val="hybridMultilevel"/>
    <w:tmpl w:val="A6E07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9B00A6"/>
    <w:multiLevelType w:val="multilevel"/>
    <w:tmpl w:val="E176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61687D"/>
    <w:multiLevelType w:val="hybridMultilevel"/>
    <w:tmpl w:val="A25EA0BA"/>
    <w:lvl w:ilvl="0" w:tplc="1A4C14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F90184"/>
    <w:multiLevelType w:val="hybridMultilevel"/>
    <w:tmpl w:val="CB22567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FC6E11"/>
    <w:multiLevelType w:val="hybridMultilevel"/>
    <w:tmpl w:val="520850DC"/>
    <w:lvl w:ilvl="0" w:tplc="4B243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5100BE"/>
    <w:multiLevelType w:val="hybridMultilevel"/>
    <w:tmpl w:val="5072BAF2"/>
    <w:lvl w:ilvl="0" w:tplc="9E8C01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CF6487"/>
    <w:multiLevelType w:val="hybridMultilevel"/>
    <w:tmpl w:val="D9F66A10"/>
    <w:lvl w:ilvl="0" w:tplc="45A8C11E">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13"/>
  </w:num>
  <w:num w:numId="5">
    <w:abstractNumId w:val="2"/>
  </w:num>
  <w:num w:numId="6">
    <w:abstractNumId w:val="9"/>
  </w:num>
  <w:num w:numId="7">
    <w:abstractNumId w:val="0"/>
  </w:num>
  <w:num w:numId="8">
    <w:abstractNumId w:val="7"/>
  </w:num>
  <w:num w:numId="9">
    <w:abstractNumId w:val="10"/>
  </w:num>
  <w:num w:numId="10">
    <w:abstractNumId w:val="5"/>
  </w:num>
  <w:num w:numId="11">
    <w:abstractNumId w:val="1"/>
  </w:num>
  <w:num w:numId="12">
    <w:abstractNumId w:val="1"/>
  </w:num>
  <w:num w:numId="13">
    <w:abstractNumId w:val="8"/>
  </w:num>
  <w:num w:numId="14">
    <w:abstractNumId w:val="11"/>
  </w:num>
  <w:num w:numId="15">
    <w:abstractNumId w:val="3"/>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60"/>
    <w:rsid w:val="000015EF"/>
    <w:rsid w:val="00007342"/>
    <w:rsid w:val="000074D2"/>
    <w:rsid w:val="0000783A"/>
    <w:rsid w:val="000129EB"/>
    <w:rsid w:val="00015A05"/>
    <w:rsid w:val="0002127C"/>
    <w:rsid w:val="00021867"/>
    <w:rsid w:val="00024A82"/>
    <w:rsid w:val="000275E9"/>
    <w:rsid w:val="00030653"/>
    <w:rsid w:val="00037CE7"/>
    <w:rsid w:val="000422CF"/>
    <w:rsid w:val="000442F4"/>
    <w:rsid w:val="00044828"/>
    <w:rsid w:val="00045D1E"/>
    <w:rsid w:val="000564DA"/>
    <w:rsid w:val="000571B8"/>
    <w:rsid w:val="000576AF"/>
    <w:rsid w:val="0007023F"/>
    <w:rsid w:val="00072740"/>
    <w:rsid w:val="000736EF"/>
    <w:rsid w:val="000828EB"/>
    <w:rsid w:val="00087AF7"/>
    <w:rsid w:val="000904C0"/>
    <w:rsid w:val="00096F72"/>
    <w:rsid w:val="000A76D2"/>
    <w:rsid w:val="000A7D07"/>
    <w:rsid w:val="000B0151"/>
    <w:rsid w:val="000B17C5"/>
    <w:rsid w:val="000B3BCA"/>
    <w:rsid w:val="000B469C"/>
    <w:rsid w:val="000B52C7"/>
    <w:rsid w:val="000C1C76"/>
    <w:rsid w:val="000C1E2F"/>
    <w:rsid w:val="000C7F8E"/>
    <w:rsid w:val="000E032A"/>
    <w:rsid w:val="000E3DBF"/>
    <w:rsid w:val="000E7EC4"/>
    <w:rsid w:val="000F25B1"/>
    <w:rsid w:val="000F3E3A"/>
    <w:rsid w:val="000F6549"/>
    <w:rsid w:val="000F690D"/>
    <w:rsid w:val="000F6BF4"/>
    <w:rsid w:val="000F70FC"/>
    <w:rsid w:val="000F7633"/>
    <w:rsid w:val="00100047"/>
    <w:rsid w:val="00111653"/>
    <w:rsid w:val="00113C9B"/>
    <w:rsid w:val="001144E4"/>
    <w:rsid w:val="0011530F"/>
    <w:rsid w:val="00116420"/>
    <w:rsid w:val="00116A0C"/>
    <w:rsid w:val="00116F31"/>
    <w:rsid w:val="001172E0"/>
    <w:rsid w:val="00126532"/>
    <w:rsid w:val="00126CBA"/>
    <w:rsid w:val="00127D2A"/>
    <w:rsid w:val="00130A98"/>
    <w:rsid w:val="00131530"/>
    <w:rsid w:val="00141536"/>
    <w:rsid w:val="00142105"/>
    <w:rsid w:val="00142170"/>
    <w:rsid w:val="001436FA"/>
    <w:rsid w:val="00157285"/>
    <w:rsid w:val="0016003C"/>
    <w:rsid w:val="00165425"/>
    <w:rsid w:val="001660C1"/>
    <w:rsid w:val="00166CE8"/>
    <w:rsid w:val="0016771B"/>
    <w:rsid w:val="00176044"/>
    <w:rsid w:val="00176786"/>
    <w:rsid w:val="00184843"/>
    <w:rsid w:val="00186417"/>
    <w:rsid w:val="00187267"/>
    <w:rsid w:val="00192A7B"/>
    <w:rsid w:val="00195640"/>
    <w:rsid w:val="001A4324"/>
    <w:rsid w:val="001A5E77"/>
    <w:rsid w:val="001A7B55"/>
    <w:rsid w:val="001B0AA8"/>
    <w:rsid w:val="001B3BF7"/>
    <w:rsid w:val="001B568A"/>
    <w:rsid w:val="001B5967"/>
    <w:rsid w:val="001B5AFA"/>
    <w:rsid w:val="001B65CD"/>
    <w:rsid w:val="001B6785"/>
    <w:rsid w:val="001C0AA7"/>
    <w:rsid w:val="001C1700"/>
    <w:rsid w:val="001C1BC1"/>
    <w:rsid w:val="001C2314"/>
    <w:rsid w:val="001C2C1F"/>
    <w:rsid w:val="001C4B90"/>
    <w:rsid w:val="001C5BA3"/>
    <w:rsid w:val="001C6768"/>
    <w:rsid w:val="001D224D"/>
    <w:rsid w:val="001D2569"/>
    <w:rsid w:val="001D5DA2"/>
    <w:rsid w:val="001D6562"/>
    <w:rsid w:val="001E05E5"/>
    <w:rsid w:val="001E0751"/>
    <w:rsid w:val="001E24E5"/>
    <w:rsid w:val="001E3553"/>
    <w:rsid w:val="001E5D7B"/>
    <w:rsid w:val="001E6EB6"/>
    <w:rsid w:val="001E76F7"/>
    <w:rsid w:val="001F07FE"/>
    <w:rsid w:val="001F1148"/>
    <w:rsid w:val="001F34FE"/>
    <w:rsid w:val="001F4D39"/>
    <w:rsid w:val="001F6768"/>
    <w:rsid w:val="00202557"/>
    <w:rsid w:val="0020417E"/>
    <w:rsid w:val="00211532"/>
    <w:rsid w:val="00211837"/>
    <w:rsid w:val="00211ABD"/>
    <w:rsid w:val="00212966"/>
    <w:rsid w:val="00213249"/>
    <w:rsid w:val="00213DD7"/>
    <w:rsid w:val="00221F82"/>
    <w:rsid w:val="00222FC4"/>
    <w:rsid w:val="0022491F"/>
    <w:rsid w:val="00224F95"/>
    <w:rsid w:val="00232517"/>
    <w:rsid w:val="00233D66"/>
    <w:rsid w:val="002419E1"/>
    <w:rsid w:val="00242618"/>
    <w:rsid w:val="00242F52"/>
    <w:rsid w:val="00245306"/>
    <w:rsid w:val="002467D9"/>
    <w:rsid w:val="0025301F"/>
    <w:rsid w:val="00260EE9"/>
    <w:rsid w:val="00271890"/>
    <w:rsid w:val="00277B8D"/>
    <w:rsid w:val="00290A62"/>
    <w:rsid w:val="002936EC"/>
    <w:rsid w:val="00293C34"/>
    <w:rsid w:val="00294D62"/>
    <w:rsid w:val="00295CAA"/>
    <w:rsid w:val="002A0A0D"/>
    <w:rsid w:val="002A237F"/>
    <w:rsid w:val="002A6880"/>
    <w:rsid w:val="002B2335"/>
    <w:rsid w:val="002B300B"/>
    <w:rsid w:val="002C0299"/>
    <w:rsid w:val="002D132D"/>
    <w:rsid w:val="002D576F"/>
    <w:rsid w:val="002D5A9A"/>
    <w:rsid w:val="002E1B43"/>
    <w:rsid w:val="002E75FE"/>
    <w:rsid w:val="002F2808"/>
    <w:rsid w:val="003003DA"/>
    <w:rsid w:val="00304A5F"/>
    <w:rsid w:val="0030586D"/>
    <w:rsid w:val="003105E5"/>
    <w:rsid w:val="0031160D"/>
    <w:rsid w:val="003123A9"/>
    <w:rsid w:val="00314B9E"/>
    <w:rsid w:val="003175D2"/>
    <w:rsid w:val="00317BA7"/>
    <w:rsid w:val="0032294F"/>
    <w:rsid w:val="0032318C"/>
    <w:rsid w:val="003339EB"/>
    <w:rsid w:val="00333CC4"/>
    <w:rsid w:val="003345C9"/>
    <w:rsid w:val="00335BC7"/>
    <w:rsid w:val="00337454"/>
    <w:rsid w:val="0034032B"/>
    <w:rsid w:val="00354458"/>
    <w:rsid w:val="003604D1"/>
    <w:rsid w:val="00364664"/>
    <w:rsid w:val="00365D97"/>
    <w:rsid w:val="00371C7D"/>
    <w:rsid w:val="003723FC"/>
    <w:rsid w:val="0037530D"/>
    <w:rsid w:val="00377952"/>
    <w:rsid w:val="00381820"/>
    <w:rsid w:val="00381B5E"/>
    <w:rsid w:val="00390C4C"/>
    <w:rsid w:val="00394073"/>
    <w:rsid w:val="003A2BF0"/>
    <w:rsid w:val="003A4F67"/>
    <w:rsid w:val="003A567E"/>
    <w:rsid w:val="003B2AB2"/>
    <w:rsid w:val="003B2BBD"/>
    <w:rsid w:val="003B2DAA"/>
    <w:rsid w:val="003B36FE"/>
    <w:rsid w:val="003C1454"/>
    <w:rsid w:val="003C2397"/>
    <w:rsid w:val="003C298C"/>
    <w:rsid w:val="003C3849"/>
    <w:rsid w:val="003D29DB"/>
    <w:rsid w:val="003E09BF"/>
    <w:rsid w:val="003E29D2"/>
    <w:rsid w:val="003E50A0"/>
    <w:rsid w:val="003F10E9"/>
    <w:rsid w:val="003F4D87"/>
    <w:rsid w:val="003F6607"/>
    <w:rsid w:val="00401D40"/>
    <w:rsid w:val="004038D9"/>
    <w:rsid w:val="004052BF"/>
    <w:rsid w:val="004066FD"/>
    <w:rsid w:val="00406C36"/>
    <w:rsid w:val="0041063C"/>
    <w:rsid w:val="004164DC"/>
    <w:rsid w:val="00424869"/>
    <w:rsid w:val="004325FF"/>
    <w:rsid w:val="00432F04"/>
    <w:rsid w:val="00433E4B"/>
    <w:rsid w:val="00434F7A"/>
    <w:rsid w:val="004505CB"/>
    <w:rsid w:val="00452EEB"/>
    <w:rsid w:val="00463878"/>
    <w:rsid w:val="0047085D"/>
    <w:rsid w:val="004765EB"/>
    <w:rsid w:val="00477528"/>
    <w:rsid w:val="00483D68"/>
    <w:rsid w:val="00484503"/>
    <w:rsid w:val="00491DA5"/>
    <w:rsid w:val="00493FA5"/>
    <w:rsid w:val="00495E07"/>
    <w:rsid w:val="00497208"/>
    <w:rsid w:val="004A0767"/>
    <w:rsid w:val="004A08B4"/>
    <w:rsid w:val="004A60CD"/>
    <w:rsid w:val="004A62EB"/>
    <w:rsid w:val="004B2CC9"/>
    <w:rsid w:val="004B2FBB"/>
    <w:rsid w:val="004B3C88"/>
    <w:rsid w:val="004C1074"/>
    <w:rsid w:val="004C3748"/>
    <w:rsid w:val="004C5DDD"/>
    <w:rsid w:val="004C5EF2"/>
    <w:rsid w:val="004C61D5"/>
    <w:rsid w:val="004D521B"/>
    <w:rsid w:val="004D6948"/>
    <w:rsid w:val="004E113E"/>
    <w:rsid w:val="004E6356"/>
    <w:rsid w:val="004F0282"/>
    <w:rsid w:val="004F0625"/>
    <w:rsid w:val="004F2476"/>
    <w:rsid w:val="004F4B53"/>
    <w:rsid w:val="005012B7"/>
    <w:rsid w:val="00511A47"/>
    <w:rsid w:val="00515336"/>
    <w:rsid w:val="00516332"/>
    <w:rsid w:val="00516B4C"/>
    <w:rsid w:val="0052016D"/>
    <w:rsid w:val="00524C74"/>
    <w:rsid w:val="00525753"/>
    <w:rsid w:val="0053089C"/>
    <w:rsid w:val="005361DD"/>
    <w:rsid w:val="005379D2"/>
    <w:rsid w:val="005536AD"/>
    <w:rsid w:val="00557EBB"/>
    <w:rsid w:val="00560939"/>
    <w:rsid w:val="00571FAC"/>
    <w:rsid w:val="0057272E"/>
    <w:rsid w:val="00572EE3"/>
    <w:rsid w:val="00573617"/>
    <w:rsid w:val="00576948"/>
    <w:rsid w:val="00577D0B"/>
    <w:rsid w:val="0058091E"/>
    <w:rsid w:val="0058117B"/>
    <w:rsid w:val="005905DB"/>
    <w:rsid w:val="005A32E0"/>
    <w:rsid w:val="005A4D87"/>
    <w:rsid w:val="005A6525"/>
    <w:rsid w:val="005B4D81"/>
    <w:rsid w:val="005B4FEC"/>
    <w:rsid w:val="005C05AB"/>
    <w:rsid w:val="005C4839"/>
    <w:rsid w:val="005C6165"/>
    <w:rsid w:val="005C6344"/>
    <w:rsid w:val="005D02D6"/>
    <w:rsid w:val="005D0BC0"/>
    <w:rsid w:val="005D0E78"/>
    <w:rsid w:val="005D30E8"/>
    <w:rsid w:val="005D4D40"/>
    <w:rsid w:val="005D72BB"/>
    <w:rsid w:val="005D75A5"/>
    <w:rsid w:val="005E5D33"/>
    <w:rsid w:val="005F1DCB"/>
    <w:rsid w:val="005F24A6"/>
    <w:rsid w:val="005F343B"/>
    <w:rsid w:val="006000E5"/>
    <w:rsid w:val="00601738"/>
    <w:rsid w:val="00602B5B"/>
    <w:rsid w:val="0060479C"/>
    <w:rsid w:val="00621DA8"/>
    <w:rsid w:val="00623CC2"/>
    <w:rsid w:val="0062481D"/>
    <w:rsid w:val="00624D70"/>
    <w:rsid w:val="00626122"/>
    <w:rsid w:val="00627013"/>
    <w:rsid w:val="0063765C"/>
    <w:rsid w:val="00637E38"/>
    <w:rsid w:val="006415C7"/>
    <w:rsid w:val="00641D7C"/>
    <w:rsid w:val="0064213B"/>
    <w:rsid w:val="00645CD8"/>
    <w:rsid w:val="006508DE"/>
    <w:rsid w:val="00657AD8"/>
    <w:rsid w:val="006601C3"/>
    <w:rsid w:val="006627EE"/>
    <w:rsid w:val="006631EA"/>
    <w:rsid w:val="0066355D"/>
    <w:rsid w:val="0066427C"/>
    <w:rsid w:val="006711E4"/>
    <w:rsid w:val="00671C12"/>
    <w:rsid w:val="006754F2"/>
    <w:rsid w:val="006756E5"/>
    <w:rsid w:val="00682B06"/>
    <w:rsid w:val="00683B1D"/>
    <w:rsid w:val="0068635B"/>
    <w:rsid w:val="006877F3"/>
    <w:rsid w:val="0069002F"/>
    <w:rsid w:val="00692D30"/>
    <w:rsid w:val="006952EA"/>
    <w:rsid w:val="006A048E"/>
    <w:rsid w:val="006A0CD5"/>
    <w:rsid w:val="006A30AF"/>
    <w:rsid w:val="006A367B"/>
    <w:rsid w:val="006C29BE"/>
    <w:rsid w:val="006C410A"/>
    <w:rsid w:val="006C614F"/>
    <w:rsid w:val="006C6BCB"/>
    <w:rsid w:val="006D048F"/>
    <w:rsid w:val="006D41ED"/>
    <w:rsid w:val="006D59D5"/>
    <w:rsid w:val="006D5F23"/>
    <w:rsid w:val="006D6D96"/>
    <w:rsid w:val="006E51E1"/>
    <w:rsid w:val="006E5BAD"/>
    <w:rsid w:val="006F2DCC"/>
    <w:rsid w:val="006F354B"/>
    <w:rsid w:val="006F45F2"/>
    <w:rsid w:val="00706140"/>
    <w:rsid w:val="00710ADE"/>
    <w:rsid w:val="00710F13"/>
    <w:rsid w:val="00711CEF"/>
    <w:rsid w:val="007167C8"/>
    <w:rsid w:val="00724E81"/>
    <w:rsid w:val="00730808"/>
    <w:rsid w:val="00731D86"/>
    <w:rsid w:val="00732C89"/>
    <w:rsid w:val="00735FEB"/>
    <w:rsid w:val="00743202"/>
    <w:rsid w:val="00761F16"/>
    <w:rsid w:val="007725F2"/>
    <w:rsid w:val="007804AB"/>
    <w:rsid w:val="00781B0A"/>
    <w:rsid w:val="007828D7"/>
    <w:rsid w:val="007847BA"/>
    <w:rsid w:val="00785DA3"/>
    <w:rsid w:val="007874B7"/>
    <w:rsid w:val="00795BC9"/>
    <w:rsid w:val="007A0693"/>
    <w:rsid w:val="007A2182"/>
    <w:rsid w:val="007A797B"/>
    <w:rsid w:val="007B36E3"/>
    <w:rsid w:val="007B5A89"/>
    <w:rsid w:val="007C0B1C"/>
    <w:rsid w:val="007D1BD9"/>
    <w:rsid w:val="007D2307"/>
    <w:rsid w:val="007D2569"/>
    <w:rsid w:val="007D5EC1"/>
    <w:rsid w:val="007D6136"/>
    <w:rsid w:val="007E4A4B"/>
    <w:rsid w:val="007E538E"/>
    <w:rsid w:val="007E7247"/>
    <w:rsid w:val="007E7D9B"/>
    <w:rsid w:val="007F12A2"/>
    <w:rsid w:val="00800DB9"/>
    <w:rsid w:val="0080420E"/>
    <w:rsid w:val="008053BF"/>
    <w:rsid w:val="00810054"/>
    <w:rsid w:val="00812773"/>
    <w:rsid w:val="008132E0"/>
    <w:rsid w:val="00814B8D"/>
    <w:rsid w:val="00816EBE"/>
    <w:rsid w:val="00817C80"/>
    <w:rsid w:val="00820251"/>
    <w:rsid w:val="00824719"/>
    <w:rsid w:val="00830C48"/>
    <w:rsid w:val="008418A7"/>
    <w:rsid w:val="00841D7D"/>
    <w:rsid w:val="00846592"/>
    <w:rsid w:val="00851237"/>
    <w:rsid w:val="00851A50"/>
    <w:rsid w:val="00860D4A"/>
    <w:rsid w:val="00865222"/>
    <w:rsid w:val="00880704"/>
    <w:rsid w:val="00880787"/>
    <w:rsid w:val="00880930"/>
    <w:rsid w:val="008831B6"/>
    <w:rsid w:val="00883475"/>
    <w:rsid w:val="00884F97"/>
    <w:rsid w:val="0089250D"/>
    <w:rsid w:val="008A15DD"/>
    <w:rsid w:val="008A4980"/>
    <w:rsid w:val="008A6AB4"/>
    <w:rsid w:val="008B081D"/>
    <w:rsid w:val="008B12FB"/>
    <w:rsid w:val="008B256E"/>
    <w:rsid w:val="008B7ED2"/>
    <w:rsid w:val="008C04FF"/>
    <w:rsid w:val="008C1E74"/>
    <w:rsid w:val="008C20E1"/>
    <w:rsid w:val="008C5BDB"/>
    <w:rsid w:val="008C6E29"/>
    <w:rsid w:val="008D14DF"/>
    <w:rsid w:val="008D2A5A"/>
    <w:rsid w:val="008E02D8"/>
    <w:rsid w:val="008E0825"/>
    <w:rsid w:val="008E2F5A"/>
    <w:rsid w:val="008E3064"/>
    <w:rsid w:val="008F5969"/>
    <w:rsid w:val="00900C6D"/>
    <w:rsid w:val="009013DB"/>
    <w:rsid w:val="00906A2D"/>
    <w:rsid w:val="00906D46"/>
    <w:rsid w:val="00912DBC"/>
    <w:rsid w:val="00920ED9"/>
    <w:rsid w:val="00921067"/>
    <w:rsid w:val="00921C74"/>
    <w:rsid w:val="00923EAA"/>
    <w:rsid w:val="0092466E"/>
    <w:rsid w:val="00927F75"/>
    <w:rsid w:val="00930AEA"/>
    <w:rsid w:val="00935EC7"/>
    <w:rsid w:val="0094076D"/>
    <w:rsid w:val="00941826"/>
    <w:rsid w:val="00946F83"/>
    <w:rsid w:val="00950A8A"/>
    <w:rsid w:val="00951D0D"/>
    <w:rsid w:val="0095362B"/>
    <w:rsid w:val="00953A78"/>
    <w:rsid w:val="00953FA2"/>
    <w:rsid w:val="00963E19"/>
    <w:rsid w:val="00972FE9"/>
    <w:rsid w:val="00975FC0"/>
    <w:rsid w:val="009854CD"/>
    <w:rsid w:val="009A2B0F"/>
    <w:rsid w:val="009A613A"/>
    <w:rsid w:val="009A7B07"/>
    <w:rsid w:val="009A7E6E"/>
    <w:rsid w:val="009B570F"/>
    <w:rsid w:val="009B7693"/>
    <w:rsid w:val="009C0394"/>
    <w:rsid w:val="009C3EBF"/>
    <w:rsid w:val="009D2F5F"/>
    <w:rsid w:val="009D46B0"/>
    <w:rsid w:val="009D6931"/>
    <w:rsid w:val="009D696D"/>
    <w:rsid w:val="009D734D"/>
    <w:rsid w:val="009E08BF"/>
    <w:rsid w:val="009E24DF"/>
    <w:rsid w:val="009E56F4"/>
    <w:rsid w:val="009F0865"/>
    <w:rsid w:val="009F0A59"/>
    <w:rsid w:val="009F5EDC"/>
    <w:rsid w:val="009F7167"/>
    <w:rsid w:val="00A11DF0"/>
    <w:rsid w:val="00A23136"/>
    <w:rsid w:val="00A26D03"/>
    <w:rsid w:val="00A31BDD"/>
    <w:rsid w:val="00A349ED"/>
    <w:rsid w:val="00A376AC"/>
    <w:rsid w:val="00A409D9"/>
    <w:rsid w:val="00A47F60"/>
    <w:rsid w:val="00A5125F"/>
    <w:rsid w:val="00A523F0"/>
    <w:rsid w:val="00A53481"/>
    <w:rsid w:val="00A537DE"/>
    <w:rsid w:val="00A63B76"/>
    <w:rsid w:val="00A64863"/>
    <w:rsid w:val="00A64C94"/>
    <w:rsid w:val="00A657D0"/>
    <w:rsid w:val="00A66598"/>
    <w:rsid w:val="00A701AE"/>
    <w:rsid w:val="00A744DD"/>
    <w:rsid w:val="00A766E6"/>
    <w:rsid w:val="00A76DD8"/>
    <w:rsid w:val="00A77E0F"/>
    <w:rsid w:val="00A80693"/>
    <w:rsid w:val="00A83137"/>
    <w:rsid w:val="00A8589C"/>
    <w:rsid w:val="00A90D3C"/>
    <w:rsid w:val="00A93E32"/>
    <w:rsid w:val="00A96783"/>
    <w:rsid w:val="00AA4664"/>
    <w:rsid w:val="00AB1A1E"/>
    <w:rsid w:val="00AB38A1"/>
    <w:rsid w:val="00AC242C"/>
    <w:rsid w:val="00AC37F0"/>
    <w:rsid w:val="00AC3C5A"/>
    <w:rsid w:val="00AC49D9"/>
    <w:rsid w:val="00AC4E9C"/>
    <w:rsid w:val="00AD2384"/>
    <w:rsid w:val="00AD4A4F"/>
    <w:rsid w:val="00AD4C22"/>
    <w:rsid w:val="00AE08A3"/>
    <w:rsid w:val="00AE3155"/>
    <w:rsid w:val="00AE6609"/>
    <w:rsid w:val="00AE769C"/>
    <w:rsid w:val="00AF01AE"/>
    <w:rsid w:val="00AF1279"/>
    <w:rsid w:val="00AF16AD"/>
    <w:rsid w:val="00AF309D"/>
    <w:rsid w:val="00AF34ED"/>
    <w:rsid w:val="00AF700C"/>
    <w:rsid w:val="00B00DD9"/>
    <w:rsid w:val="00B14EE4"/>
    <w:rsid w:val="00B1591D"/>
    <w:rsid w:val="00B176AD"/>
    <w:rsid w:val="00B20787"/>
    <w:rsid w:val="00B21E50"/>
    <w:rsid w:val="00B22F11"/>
    <w:rsid w:val="00B3066A"/>
    <w:rsid w:val="00B3169F"/>
    <w:rsid w:val="00B32177"/>
    <w:rsid w:val="00B54293"/>
    <w:rsid w:val="00B57770"/>
    <w:rsid w:val="00B601E3"/>
    <w:rsid w:val="00B61915"/>
    <w:rsid w:val="00B6192E"/>
    <w:rsid w:val="00B62BAE"/>
    <w:rsid w:val="00B63ECF"/>
    <w:rsid w:val="00B74C2C"/>
    <w:rsid w:val="00B80952"/>
    <w:rsid w:val="00B80F58"/>
    <w:rsid w:val="00B8107E"/>
    <w:rsid w:val="00B830CB"/>
    <w:rsid w:val="00B83E6C"/>
    <w:rsid w:val="00B87F21"/>
    <w:rsid w:val="00B9183A"/>
    <w:rsid w:val="00B91E13"/>
    <w:rsid w:val="00B91FEE"/>
    <w:rsid w:val="00BA09C3"/>
    <w:rsid w:val="00BA4CDB"/>
    <w:rsid w:val="00BA4DEF"/>
    <w:rsid w:val="00BB3604"/>
    <w:rsid w:val="00BB6068"/>
    <w:rsid w:val="00BB6878"/>
    <w:rsid w:val="00BC012C"/>
    <w:rsid w:val="00BC0DAF"/>
    <w:rsid w:val="00BC1452"/>
    <w:rsid w:val="00BC3236"/>
    <w:rsid w:val="00BC5A6F"/>
    <w:rsid w:val="00BC7AEC"/>
    <w:rsid w:val="00BD0ED3"/>
    <w:rsid w:val="00BD1174"/>
    <w:rsid w:val="00BD369A"/>
    <w:rsid w:val="00BD54D9"/>
    <w:rsid w:val="00BD663F"/>
    <w:rsid w:val="00BE0427"/>
    <w:rsid w:val="00BE0F00"/>
    <w:rsid w:val="00BE3462"/>
    <w:rsid w:val="00BE6B3F"/>
    <w:rsid w:val="00BF1F8E"/>
    <w:rsid w:val="00BF2DD0"/>
    <w:rsid w:val="00BF557A"/>
    <w:rsid w:val="00C05331"/>
    <w:rsid w:val="00C11D06"/>
    <w:rsid w:val="00C13D19"/>
    <w:rsid w:val="00C25869"/>
    <w:rsid w:val="00C30586"/>
    <w:rsid w:val="00C339BE"/>
    <w:rsid w:val="00C35499"/>
    <w:rsid w:val="00C41BE8"/>
    <w:rsid w:val="00C43281"/>
    <w:rsid w:val="00C433FF"/>
    <w:rsid w:val="00C602BF"/>
    <w:rsid w:val="00C64366"/>
    <w:rsid w:val="00C77F04"/>
    <w:rsid w:val="00C918AD"/>
    <w:rsid w:val="00C934EC"/>
    <w:rsid w:val="00C95F61"/>
    <w:rsid w:val="00CA03F4"/>
    <w:rsid w:val="00CB5F58"/>
    <w:rsid w:val="00CB6E2B"/>
    <w:rsid w:val="00CB7BA0"/>
    <w:rsid w:val="00CC0785"/>
    <w:rsid w:val="00CC2DC7"/>
    <w:rsid w:val="00CD071E"/>
    <w:rsid w:val="00CD0869"/>
    <w:rsid w:val="00CD1310"/>
    <w:rsid w:val="00CD2B7A"/>
    <w:rsid w:val="00CD3A3B"/>
    <w:rsid w:val="00CE2290"/>
    <w:rsid w:val="00CE4870"/>
    <w:rsid w:val="00CF14E6"/>
    <w:rsid w:val="00CF548F"/>
    <w:rsid w:val="00CF6268"/>
    <w:rsid w:val="00CF7804"/>
    <w:rsid w:val="00D0225E"/>
    <w:rsid w:val="00D023FF"/>
    <w:rsid w:val="00D04094"/>
    <w:rsid w:val="00D064BB"/>
    <w:rsid w:val="00D12676"/>
    <w:rsid w:val="00D1400B"/>
    <w:rsid w:val="00D1401F"/>
    <w:rsid w:val="00D20740"/>
    <w:rsid w:val="00D2391E"/>
    <w:rsid w:val="00D26677"/>
    <w:rsid w:val="00D26C71"/>
    <w:rsid w:val="00D301DB"/>
    <w:rsid w:val="00D32C76"/>
    <w:rsid w:val="00D34794"/>
    <w:rsid w:val="00D41DE2"/>
    <w:rsid w:val="00D47011"/>
    <w:rsid w:val="00D62223"/>
    <w:rsid w:val="00D63246"/>
    <w:rsid w:val="00D7174F"/>
    <w:rsid w:val="00D71777"/>
    <w:rsid w:val="00D75F86"/>
    <w:rsid w:val="00D82E00"/>
    <w:rsid w:val="00D82FFA"/>
    <w:rsid w:val="00D84BBE"/>
    <w:rsid w:val="00D8531E"/>
    <w:rsid w:val="00D91676"/>
    <w:rsid w:val="00D91C55"/>
    <w:rsid w:val="00D9302E"/>
    <w:rsid w:val="00D93A57"/>
    <w:rsid w:val="00DA0197"/>
    <w:rsid w:val="00DA07E3"/>
    <w:rsid w:val="00DA0C88"/>
    <w:rsid w:val="00DA67FF"/>
    <w:rsid w:val="00DB0302"/>
    <w:rsid w:val="00DB24F5"/>
    <w:rsid w:val="00DB4B17"/>
    <w:rsid w:val="00DB5C55"/>
    <w:rsid w:val="00DB6557"/>
    <w:rsid w:val="00DB6A30"/>
    <w:rsid w:val="00DC0F73"/>
    <w:rsid w:val="00DC6303"/>
    <w:rsid w:val="00DD3FA8"/>
    <w:rsid w:val="00DD3FF5"/>
    <w:rsid w:val="00DD5567"/>
    <w:rsid w:val="00DE19C8"/>
    <w:rsid w:val="00DE345D"/>
    <w:rsid w:val="00DE7F73"/>
    <w:rsid w:val="00DF13FD"/>
    <w:rsid w:val="00DF29F3"/>
    <w:rsid w:val="00DF3F31"/>
    <w:rsid w:val="00DF403F"/>
    <w:rsid w:val="00DF5D84"/>
    <w:rsid w:val="00E00D0C"/>
    <w:rsid w:val="00E01F3A"/>
    <w:rsid w:val="00E1039D"/>
    <w:rsid w:val="00E1063F"/>
    <w:rsid w:val="00E165FB"/>
    <w:rsid w:val="00E17319"/>
    <w:rsid w:val="00E215FA"/>
    <w:rsid w:val="00E25934"/>
    <w:rsid w:val="00E2603F"/>
    <w:rsid w:val="00E27CC6"/>
    <w:rsid w:val="00E31033"/>
    <w:rsid w:val="00E32B4B"/>
    <w:rsid w:val="00E34FE9"/>
    <w:rsid w:val="00E35E7B"/>
    <w:rsid w:val="00E37186"/>
    <w:rsid w:val="00E4388C"/>
    <w:rsid w:val="00E4787D"/>
    <w:rsid w:val="00E51A94"/>
    <w:rsid w:val="00E5350D"/>
    <w:rsid w:val="00E56141"/>
    <w:rsid w:val="00E60D7E"/>
    <w:rsid w:val="00E60F89"/>
    <w:rsid w:val="00E64CFD"/>
    <w:rsid w:val="00E66EC8"/>
    <w:rsid w:val="00E71685"/>
    <w:rsid w:val="00E73DF2"/>
    <w:rsid w:val="00E7481C"/>
    <w:rsid w:val="00E76EAD"/>
    <w:rsid w:val="00E8596D"/>
    <w:rsid w:val="00E91D5E"/>
    <w:rsid w:val="00E95CC5"/>
    <w:rsid w:val="00EA2ABB"/>
    <w:rsid w:val="00EA695C"/>
    <w:rsid w:val="00EB0BBD"/>
    <w:rsid w:val="00EB65E7"/>
    <w:rsid w:val="00EB68B0"/>
    <w:rsid w:val="00EC4760"/>
    <w:rsid w:val="00EC60F4"/>
    <w:rsid w:val="00ED40AE"/>
    <w:rsid w:val="00EE30E8"/>
    <w:rsid w:val="00EF3C5B"/>
    <w:rsid w:val="00EF3E84"/>
    <w:rsid w:val="00EF52C6"/>
    <w:rsid w:val="00F0108C"/>
    <w:rsid w:val="00F02A73"/>
    <w:rsid w:val="00F07974"/>
    <w:rsid w:val="00F10080"/>
    <w:rsid w:val="00F1341D"/>
    <w:rsid w:val="00F15DDE"/>
    <w:rsid w:val="00F21E5B"/>
    <w:rsid w:val="00F2282A"/>
    <w:rsid w:val="00F23E1D"/>
    <w:rsid w:val="00F35A4F"/>
    <w:rsid w:val="00F377A2"/>
    <w:rsid w:val="00F40727"/>
    <w:rsid w:val="00F427DD"/>
    <w:rsid w:val="00F46487"/>
    <w:rsid w:val="00F47BF7"/>
    <w:rsid w:val="00F50862"/>
    <w:rsid w:val="00F62740"/>
    <w:rsid w:val="00F63A2F"/>
    <w:rsid w:val="00F72F1A"/>
    <w:rsid w:val="00F74102"/>
    <w:rsid w:val="00F76324"/>
    <w:rsid w:val="00F81830"/>
    <w:rsid w:val="00F83031"/>
    <w:rsid w:val="00F85421"/>
    <w:rsid w:val="00F86158"/>
    <w:rsid w:val="00F86E63"/>
    <w:rsid w:val="00F91CCB"/>
    <w:rsid w:val="00F91CD9"/>
    <w:rsid w:val="00F94C77"/>
    <w:rsid w:val="00FA0747"/>
    <w:rsid w:val="00FA333B"/>
    <w:rsid w:val="00FA43E2"/>
    <w:rsid w:val="00FA4FD6"/>
    <w:rsid w:val="00FA50C6"/>
    <w:rsid w:val="00FA65B3"/>
    <w:rsid w:val="00FB00C8"/>
    <w:rsid w:val="00FD14C7"/>
    <w:rsid w:val="00FD26FB"/>
    <w:rsid w:val="00FF62AA"/>
    <w:rsid w:val="00FF69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D0822"/>
  <w15:chartTrackingRefBased/>
  <w15:docId w15:val="{4B68EA69-C12D-024A-92D5-B3778FB8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8E"/>
    <w:rPr>
      <w:sz w:val="24"/>
      <w:szCs w:val="24"/>
      <w:lang w:eastAsia="en-US"/>
    </w:rPr>
  </w:style>
  <w:style w:type="paragraph" w:styleId="Heading1">
    <w:name w:val="heading 1"/>
    <w:basedOn w:val="Normal"/>
    <w:next w:val="Normal"/>
    <w:qFormat/>
    <w:pPr>
      <w:keepNext/>
      <w:widowControl w:val="0"/>
      <w:autoSpaceDE w:val="0"/>
      <w:autoSpaceDN w:val="0"/>
      <w:adjustRightInd w:val="0"/>
      <w:jc w:val="center"/>
      <w:outlineLvl w:val="0"/>
    </w:pPr>
    <w:rPr>
      <w:b/>
      <w:bCs/>
      <w:lang w:val="en-US"/>
    </w:rPr>
  </w:style>
  <w:style w:type="paragraph" w:styleId="Heading2">
    <w:name w:val="heading 2"/>
    <w:basedOn w:val="Normal"/>
    <w:next w:val="Normal"/>
    <w:qFormat/>
    <w:pPr>
      <w:keepNext/>
      <w:widowControl w:val="0"/>
      <w:pBdr>
        <w:top w:val="single" w:sz="6" w:space="0" w:color="auto"/>
      </w:pBdr>
      <w:autoSpaceDE w:val="0"/>
      <w:autoSpaceDN w:val="0"/>
      <w:adjustRightInd w:val="0"/>
      <w:outlineLvl w:val="1"/>
    </w:pPr>
    <w:rPr>
      <w:b/>
      <w:bCs/>
      <w:lang w:val="en-US"/>
    </w:rPr>
  </w:style>
  <w:style w:type="paragraph" w:styleId="Heading3">
    <w:name w:val="heading 3"/>
    <w:basedOn w:val="Normal"/>
    <w:next w:val="Normal"/>
    <w:qFormat/>
    <w:pPr>
      <w:keepNext/>
      <w:widowControl w:val="0"/>
      <w:autoSpaceDE w:val="0"/>
      <w:autoSpaceDN w:val="0"/>
      <w:adjustRightInd w:val="0"/>
      <w:outlineLvl w:val="2"/>
    </w:pPr>
    <w:rPr>
      <w:b/>
      <w:bCs/>
      <w:u w:val="single"/>
      <w:lang w:val="en-US"/>
    </w:rPr>
  </w:style>
  <w:style w:type="paragraph" w:styleId="Heading4">
    <w:name w:val="heading 4"/>
    <w:basedOn w:val="Normal"/>
    <w:next w:val="Normal"/>
    <w:qFormat/>
    <w:pPr>
      <w:keepNext/>
      <w:widowControl w:val="0"/>
      <w:autoSpaceDE w:val="0"/>
      <w:autoSpaceDN w:val="0"/>
      <w:adjustRightInd w:val="0"/>
      <w:outlineLvl w:val="3"/>
    </w:pPr>
    <w:rPr>
      <w:b/>
      <w:bCs/>
      <w:sz w:val="22"/>
      <w:szCs w:val="32"/>
    </w:rPr>
  </w:style>
  <w:style w:type="paragraph" w:styleId="Heading5">
    <w:name w:val="heading 5"/>
    <w:basedOn w:val="Normal"/>
    <w:next w:val="Normal"/>
    <w:qFormat/>
    <w:pPr>
      <w:keepNext/>
      <w:ind w:left="720" w:firstLine="720"/>
      <w:outlineLvl w:val="4"/>
    </w:pPr>
    <w:rPr>
      <w:b/>
      <w:bCs/>
      <w:sz w:val="22"/>
    </w:rPr>
  </w:style>
  <w:style w:type="paragraph" w:styleId="Heading6">
    <w:name w:val="heading 6"/>
    <w:basedOn w:val="Normal"/>
    <w:next w:val="Normal"/>
    <w:qFormat/>
    <w:pPr>
      <w:keepNext/>
      <w:outlineLvl w:val="5"/>
    </w:pPr>
    <w:rPr>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pBdr>
        <w:bottom w:val="double" w:sz="6" w:space="0" w:color="auto"/>
      </w:pBdr>
      <w:autoSpaceDE w:val="0"/>
      <w:autoSpaceDN w:val="0"/>
      <w:adjustRightInd w:val="0"/>
      <w:jc w:val="center"/>
    </w:pPr>
    <w:rPr>
      <w:b/>
      <w:bCs/>
      <w:sz w:val="36"/>
      <w:szCs w:val="32"/>
      <w:lang w:val="en-US"/>
    </w:rPr>
  </w:style>
  <w:style w:type="paragraph" w:styleId="BodyText">
    <w:name w:val="Body Text"/>
    <w:basedOn w:val="Normal"/>
    <w:semiHidden/>
    <w:pPr>
      <w:widowControl w:val="0"/>
      <w:autoSpaceDE w:val="0"/>
      <w:autoSpaceDN w:val="0"/>
      <w:adjustRightInd w:val="0"/>
      <w:jc w:val="both"/>
    </w:pPr>
    <w:rPr>
      <w:i/>
      <w:iCs/>
      <w:lang w:val="en-U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Salutation">
    <w:name w:val="Salutation"/>
    <w:basedOn w:val="Normal"/>
    <w:next w:val="Normal"/>
    <w:semiHidden/>
    <w:pPr>
      <w:spacing w:before="600" w:after="220"/>
    </w:pPr>
    <w:rPr>
      <w:rFonts w:ascii="BTMedium" w:hAnsi="BTMedium"/>
      <w:sz w:val="22"/>
    </w:rPr>
  </w:style>
  <w:style w:type="paragraph" w:customStyle="1" w:styleId="ResumeSectionHeading">
    <w:name w:val="ResumeSectionHeading"/>
    <w:basedOn w:val="Normal"/>
    <w:autoRedefine/>
    <w:rsid w:val="007E538E"/>
    <w:pPr>
      <w:shd w:val="pct25" w:color="auto" w:fill="FFFFFF"/>
      <w:ind w:firstLine="720"/>
    </w:pPr>
    <w:rPr>
      <w:rFonts w:ascii="Calibri" w:hAnsi="Calibri"/>
      <w:b/>
    </w:rPr>
  </w:style>
  <w:style w:type="character" w:styleId="Strong">
    <w:name w:val="Strong"/>
    <w:qFormat/>
    <w:rPr>
      <w:b/>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2">
    <w:name w:val="Body Text 2"/>
    <w:basedOn w:val="Normal"/>
    <w:semiHidden/>
    <w:pPr>
      <w:widowControl w:val="0"/>
      <w:autoSpaceDE w:val="0"/>
      <w:autoSpaceDN w:val="0"/>
      <w:adjustRightInd w:val="0"/>
      <w:jc w:val="both"/>
    </w:pPr>
    <w:rPr>
      <w:sz w:val="22"/>
    </w:rPr>
  </w:style>
  <w:style w:type="paragraph" w:styleId="BlockText">
    <w:name w:val="Block Text"/>
    <w:basedOn w:val="Normal"/>
    <w:semiHidden/>
    <w:pPr>
      <w:spacing w:line="260" w:lineRule="exact"/>
      <w:ind w:left="162" w:right="342"/>
    </w:pPr>
    <w:rPr>
      <w:szCs w:val="20"/>
      <w:lang w:val="en-US"/>
    </w:rPr>
  </w:style>
  <w:style w:type="paragraph" w:styleId="BodyTextIndent">
    <w:name w:val="Body Text Indent"/>
    <w:basedOn w:val="Normal"/>
    <w:semiHidden/>
    <w:pPr>
      <w:widowControl w:val="0"/>
      <w:autoSpaceDE w:val="0"/>
      <w:autoSpaceDN w:val="0"/>
      <w:adjustRightInd w:val="0"/>
      <w:ind w:firstLine="720"/>
    </w:pPr>
    <w:rPr>
      <w:szCs w:val="3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semiHidden/>
    <w:unhideWhenUsed/>
    <w:pPr>
      <w:widowControl w:val="0"/>
      <w:autoSpaceDE w:val="0"/>
      <w:autoSpaceDN w:val="0"/>
      <w:adjustRightInd w:val="0"/>
    </w:pPr>
    <w:rPr>
      <w:sz w:val="20"/>
      <w:szCs w:val="20"/>
      <w:lang w:val="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value">
    <w:name w:val="value"/>
    <w:basedOn w:val="DefaultParagraphFont"/>
  </w:style>
  <w:style w:type="character" w:styleId="Emphasis">
    <w:name w:val="Emphasis"/>
    <w:qFormat/>
    <w:rPr>
      <w:i/>
      <w:iCs/>
    </w:rPr>
  </w:style>
  <w:style w:type="paragraph" w:styleId="NormalWeb">
    <w:name w:val="Normal (Web)"/>
    <w:basedOn w:val="Normal"/>
    <w:uiPriority w:val="99"/>
    <w:semiHidden/>
    <w:pPr>
      <w:spacing w:before="100" w:beforeAutospacing="1" w:after="100" w:afterAutospacing="1"/>
    </w:pPr>
  </w:style>
  <w:style w:type="paragraph" w:styleId="BodyTextIndent2">
    <w:name w:val="Body Text Indent 2"/>
    <w:basedOn w:val="Normal"/>
    <w:semiHidden/>
    <w:pPr>
      <w:ind w:left="2160"/>
    </w:pPr>
    <w:rPr>
      <w:sz w:val="22"/>
    </w:rPr>
  </w:style>
  <w:style w:type="paragraph" w:styleId="ListParagraph">
    <w:name w:val="List Paragraph"/>
    <w:basedOn w:val="Normal"/>
    <w:qFormat/>
    <w:pPr>
      <w:ind w:left="720"/>
    </w:pPr>
  </w:style>
  <w:style w:type="paragraph" w:styleId="CommentSubject">
    <w:name w:val="annotation subject"/>
    <w:basedOn w:val="CommentText"/>
    <w:next w:val="CommentText"/>
    <w:semiHidden/>
    <w:unhideWhenUsed/>
    <w:pPr>
      <w:widowControl/>
      <w:autoSpaceDE/>
      <w:autoSpaceDN/>
      <w:adjustRightInd/>
    </w:pPr>
    <w:rPr>
      <w:b/>
      <w:bCs/>
      <w:lang w:val="en-GB"/>
    </w:rPr>
  </w:style>
  <w:style w:type="character" w:customStyle="1" w:styleId="CommentTextChar">
    <w:name w:val="Comment Text Char"/>
    <w:semiHidden/>
    <w:rPr>
      <w:lang w:val="en-US" w:eastAsia="en-US"/>
    </w:rPr>
  </w:style>
  <w:style w:type="character" w:customStyle="1" w:styleId="CommentSubjectChar">
    <w:name w:val="Comment Subject Char"/>
    <w:basedOn w:val="CommentTextChar"/>
    <w:rPr>
      <w:lang w:val="en-US" w:eastAsia="en-US"/>
    </w:rPr>
  </w:style>
  <w:style w:type="paragraph" w:styleId="BodyText3">
    <w:name w:val="Body Text 3"/>
    <w:basedOn w:val="Normal"/>
    <w:semiHidden/>
    <w:pPr>
      <w:widowControl w:val="0"/>
      <w:autoSpaceDE w:val="0"/>
      <w:autoSpaceDN w:val="0"/>
      <w:adjustRightInd w:val="0"/>
    </w:pPr>
    <w:rPr>
      <w:sz w:val="22"/>
      <w:szCs w:val="32"/>
    </w:rPr>
  </w:style>
  <w:style w:type="paragraph" w:styleId="BodyTextIndent3">
    <w:name w:val="Body Text Indent 3"/>
    <w:basedOn w:val="Normal"/>
    <w:semiHidden/>
    <w:pPr>
      <w:ind w:left="1134" w:hanging="1134"/>
    </w:pPr>
  </w:style>
  <w:style w:type="character" w:customStyle="1" w:styleId="FooterChar">
    <w:name w:val="Footer Char"/>
    <w:link w:val="Footer"/>
    <w:uiPriority w:val="99"/>
    <w:rsid w:val="00BC3236"/>
    <w:rPr>
      <w:sz w:val="24"/>
      <w:szCs w:val="24"/>
      <w:lang w:eastAsia="en-US"/>
    </w:rPr>
  </w:style>
  <w:style w:type="paragraph" w:styleId="NoSpacing">
    <w:name w:val="No Spacing"/>
    <w:uiPriority w:val="1"/>
    <w:qFormat/>
    <w:rsid w:val="007A0693"/>
    <w:rPr>
      <w:rFonts w:ascii="Calibri" w:eastAsia="Calibri" w:hAnsi="Calibri"/>
      <w:sz w:val="22"/>
      <w:szCs w:val="22"/>
      <w:lang w:eastAsia="en-US"/>
    </w:rPr>
  </w:style>
  <w:style w:type="table" w:styleId="TableGrid">
    <w:name w:val="Table Grid"/>
    <w:basedOn w:val="TableNormal"/>
    <w:uiPriority w:val="59"/>
    <w:rsid w:val="0042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81820"/>
    <w:rPr>
      <w:color w:val="808080"/>
      <w:shd w:val="clear" w:color="auto" w:fill="E6E6E6"/>
    </w:rPr>
  </w:style>
  <w:style w:type="character" w:customStyle="1" w:styleId="markhk17rc1r7">
    <w:name w:val="markhk17rc1r7"/>
    <w:basedOn w:val="DefaultParagraphFont"/>
    <w:rsid w:val="0049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3676">
      <w:bodyDiv w:val="1"/>
      <w:marLeft w:val="0"/>
      <w:marRight w:val="0"/>
      <w:marTop w:val="0"/>
      <w:marBottom w:val="0"/>
      <w:divBdr>
        <w:top w:val="none" w:sz="0" w:space="0" w:color="auto"/>
        <w:left w:val="none" w:sz="0" w:space="0" w:color="auto"/>
        <w:bottom w:val="none" w:sz="0" w:space="0" w:color="auto"/>
        <w:right w:val="none" w:sz="0" w:space="0" w:color="auto"/>
      </w:divBdr>
    </w:div>
    <w:div w:id="172113154">
      <w:bodyDiv w:val="1"/>
      <w:marLeft w:val="0"/>
      <w:marRight w:val="0"/>
      <w:marTop w:val="0"/>
      <w:marBottom w:val="0"/>
      <w:divBdr>
        <w:top w:val="none" w:sz="0" w:space="0" w:color="auto"/>
        <w:left w:val="none" w:sz="0" w:space="0" w:color="auto"/>
        <w:bottom w:val="none" w:sz="0" w:space="0" w:color="auto"/>
        <w:right w:val="none" w:sz="0" w:space="0" w:color="auto"/>
      </w:divBdr>
    </w:div>
    <w:div w:id="173568154">
      <w:bodyDiv w:val="1"/>
      <w:marLeft w:val="0"/>
      <w:marRight w:val="0"/>
      <w:marTop w:val="0"/>
      <w:marBottom w:val="0"/>
      <w:divBdr>
        <w:top w:val="none" w:sz="0" w:space="0" w:color="auto"/>
        <w:left w:val="none" w:sz="0" w:space="0" w:color="auto"/>
        <w:bottom w:val="none" w:sz="0" w:space="0" w:color="auto"/>
        <w:right w:val="none" w:sz="0" w:space="0" w:color="auto"/>
      </w:divBdr>
    </w:div>
    <w:div w:id="242690997">
      <w:bodyDiv w:val="1"/>
      <w:marLeft w:val="0"/>
      <w:marRight w:val="0"/>
      <w:marTop w:val="0"/>
      <w:marBottom w:val="0"/>
      <w:divBdr>
        <w:top w:val="none" w:sz="0" w:space="0" w:color="auto"/>
        <w:left w:val="none" w:sz="0" w:space="0" w:color="auto"/>
        <w:bottom w:val="none" w:sz="0" w:space="0" w:color="auto"/>
        <w:right w:val="none" w:sz="0" w:space="0" w:color="auto"/>
      </w:divBdr>
    </w:div>
    <w:div w:id="276064523">
      <w:bodyDiv w:val="1"/>
      <w:marLeft w:val="0"/>
      <w:marRight w:val="0"/>
      <w:marTop w:val="0"/>
      <w:marBottom w:val="0"/>
      <w:divBdr>
        <w:top w:val="none" w:sz="0" w:space="0" w:color="auto"/>
        <w:left w:val="none" w:sz="0" w:space="0" w:color="auto"/>
        <w:bottom w:val="none" w:sz="0" w:space="0" w:color="auto"/>
        <w:right w:val="none" w:sz="0" w:space="0" w:color="auto"/>
      </w:divBdr>
    </w:div>
    <w:div w:id="321810762">
      <w:bodyDiv w:val="1"/>
      <w:marLeft w:val="0"/>
      <w:marRight w:val="0"/>
      <w:marTop w:val="0"/>
      <w:marBottom w:val="0"/>
      <w:divBdr>
        <w:top w:val="none" w:sz="0" w:space="0" w:color="auto"/>
        <w:left w:val="none" w:sz="0" w:space="0" w:color="auto"/>
        <w:bottom w:val="none" w:sz="0" w:space="0" w:color="auto"/>
        <w:right w:val="none" w:sz="0" w:space="0" w:color="auto"/>
      </w:divBdr>
    </w:div>
    <w:div w:id="340743139">
      <w:bodyDiv w:val="1"/>
      <w:marLeft w:val="0"/>
      <w:marRight w:val="0"/>
      <w:marTop w:val="0"/>
      <w:marBottom w:val="0"/>
      <w:divBdr>
        <w:top w:val="none" w:sz="0" w:space="0" w:color="auto"/>
        <w:left w:val="none" w:sz="0" w:space="0" w:color="auto"/>
        <w:bottom w:val="none" w:sz="0" w:space="0" w:color="auto"/>
        <w:right w:val="none" w:sz="0" w:space="0" w:color="auto"/>
      </w:divBdr>
    </w:div>
    <w:div w:id="465317946">
      <w:bodyDiv w:val="1"/>
      <w:marLeft w:val="0"/>
      <w:marRight w:val="0"/>
      <w:marTop w:val="0"/>
      <w:marBottom w:val="0"/>
      <w:divBdr>
        <w:top w:val="none" w:sz="0" w:space="0" w:color="auto"/>
        <w:left w:val="none" w:sz="0" w:space="0" w:color="auto"/>
        <w:bottom w:val="none" w:sz="0" w:space="0" w:color="auto"/>
        <w:right w:val="none" w:sz="0" w:space="0" w:color="auto"/>
      </w:divBdr>
    </w:div>
    <w:div w:id="542329288">
      <w:bodyDiv w:val="1"/>
      <w:marLeft w:val="0"/>
      <w:marRight w:val="0"/>
      <w:marTop w:val="0"/>
      <w:marBottom w:val="0"/>
      <w:divBdr>
        <w:top w:val="none" w:sz="0" w:space="0" w:color="auto"/>
        <w:left w:val="none" w:sz="0" w:space="0" w:color="auto"/>
        <w:bottom w:val="none" w:sz="0" w:space="0" w:color="auto"/>
        <w:right w:val="none" w:sz="0" w:space="0" w:color="auto"/>
      </w:divBdr>
    </w:div>
    <w:div w:id="573584124">
      <w:bodyDiv w:val="1"/>
      <w:marLeft w:val="0"/>
      <w:marRight w:val="0"/>
      <w:marTop w:val="0"/>
      <w:marBottom w:val="0"/>
      <w:divBdr>
        <w:top w:val="none" w:sz="0" w:space="0" w:color="auto"/>
        <w:left w:val="none" w:sz="0" w:space="0" w:color="auto"/>
        <w:bottom w:val="none" w:sz="0" w:space="0" w:color="auto"/>
        <w:right w:val="none" w:sz="0" w:space="0" w:color="auto"/>
      </w:divBdr>
    </w:div>
    <w:div w:id="747387934">
      <w:bodyDiv w:val="1"/>
      <w:marLeft w:val="0"/>
      <w:marRight w:val="0"/>
      <w:marTop w:val="0"/>
      <w:marBottom w:val="0"/>
      <w:divBdr>
        <w:top w:val="none" w:sz="0" w:space="0" w:color="auto"/>
        <w:left w:val="none" w:sz="0" w:space="0" w:color="auto"/>
        <w:bottom w:val="none" w:sz="0" w:space="0" w:color="auto"/>
        <w:right w:val="none" w:sz="0" w:space="0" w:color="auto"/>
      </w:divBdr>
    </w:div>
    <w:div w:id="810906823">
      <w:bodyDiv w:val="1"/>
      <w:marLeft w:val="0"/>
      <w:marRight w:val="0"/>
      <w:marTop w:val="0"/>
      <w:marBottom w:val="0"/>
      <w:divBdr>
        <w:top w:val="none" w:sz="0" w:space="0" w:color="auto"/>
        <w:left w:val="none" w:sz="0" w:space="0" w:color="auto"/>
        <w:bottom w:val="none" w:sz="0" w:space="0" w:color="auto"/>
        <w:right w:val="none" w:sz="0" w:space="0" w:color="auto"/>
      </w:divBdr>
    </w:div>
    <w:div w:id="827676613">
      <w:bodyDiv w:val="1"/>
      <w:marLeft w:val="0"/>
      <w:marRight w:val="0"/>
      <w:marTop w:val="0"/>
      <w:marBottom w:val="0"/>
      <w:divBdr>
        <w:top w:val="none" w:sz="0" w:space="0" w:color="auto"/>
        <w:left w:val="none" w:sz="0" w:space="0" w:color="auto"/>
        <w:bottom w:val="none" w:sz="0" w:space="0" w:color="auto"/>
        <w:right w:val="none" w:sz="0" w:space="0" w:color="auto"/>
      </w:divBdr>
    </w:div>
    <w:div w:id="1031610223">
      <w:bodyDiv w:val="1"/>
      <w:marLeft w:val="0"/>
      <w:marRight w:val="0"/>
      <w:marTop w:val="0"/>
      <w:marBottom w:val="0"/>
      <w:divBdr>
        <w:top w:val="none" w:sz="0" w:space="0" w:color="auto"/>
        <w:left w:val="none" w:sz="0" w:space="0" w:color="auto"/>
        <w:bottom w:val="none" w:sz="0" w:space="0" w:color="auto"/>
        <w:right w:val="none" w:sz="0" w:space="0" w:color="auto"/>
      </w:divBdr>
    </w:div>
    <w:div w:id="1112827181">
      <w:bodyDiv w:val="1"/>
      <w:marLeft w:val="0"/>
      <w:marRight w:val="0"/>
      <w:marTop w:val="0"/>
      <w:marBottom w:val="0"/>
      <w:divBdr>
        <w:top w:val="none" w:sz="0" w:space="0" w:color="auto"/>
        <w:left w:val="none" w:sz="0" w:space="0" w:color="auto"/>
        <w:bottom w:val="none" w:sz="0" w:space="0" w:color="auto"/>
        <w:right w:val="none" w:sz="0" w:space="0" w:color="auto"/>
      </w:divBdr>
    </w:div>
    <w:div w:id="1185943798">
      <w:bodyDiv w:val="1"/>
      <w:marLeft w:val="0"/>
      <w:marRight w:val="0"/>
      <w:marTop w:val="0"/>
      <w:marBottom w:val="0"/>
      <w:divBdr>
        <w:top w:val="none" w:sz="0" w:space="0" w:color="auto"/>
        <w:left w:val="none" w:sz="0" w:space="0" w:color="auto"/>
        <w:bottom w:val="none" w:sz="0" w:space="0" w:color="auto"/>
        <w:right w:val="none" w:sz="0" w:space="0" w:color="auto"/>
      </w:divBdr>
      <w:divsChild>
        <w:div w:id="45572948">
          <w:marLeft w:val="0"/>
          <w:marRight w:val="0"/>
          <w:marTop w:val="0"/>
          <w:marBottom w:val="0"/>
          <w:divBdr>
            <w:top w:val="none" w:sz="0" w:space="0" w:color="auto"/>
            <w:left w:val="none" w:sz="0" w:space="0" w:color="auto"/>
            <w:bottom w:val="none" w:sz="0" w:space="0" w:color="auto"/>
            <w:right w:val="none" w:sz="0" w:space="0" w:color="auto"/>
          </w:divBdr>
        </w:div>
        <w:div w:id="379088056">
          <w:marLeft w:val="0"/>
          <w:marRight w:val="0"/>
          <w:marTop w:val="0"/>
          <w:marBottom w:val="0"/>
          <w:divBdr>
            <w:top w:val="none" w:sz="0" w:space="0" w:color="auto"/>
            <w:left w:val="none" w:sz="0" w:space="0" w:color="auto"/>
            <w:bottom w:val="none" w:sz="0" w:space="0" w:color="auto"/>
            <w:right w:val="none" w:sz="0" w:space="0" w:color="auto"/>
          </w:divBdr>
        </w:div>
        <w:div w:id="698622433">
          <w:marLeft w:val="0"/>
          <w:marRight w:val="0"/>
          <w:marTop w:val="0"/>
          <w:marBottom w:val="0"/>
          <w:divBdr>
            <w:top w:val="none" w:sz="0" w:space="0" w:color="auto"/>
            <w:left w:val="none" w:sz="0" w:space="0" w:color="auto"/>
            <w:bottom w:val="none" w:sz="0" w:space="0" w:color="auto"/>
            <w:right w:val="none" w:sz="0" w:space="0" w:color="auto"/>
          </w:divBdr>
        </w:div>
        <w:div w:id="753169297">
          <w:marLeft w:val="0"/>
          <w:marRight w:val="0"/>
          <w:marTop w:val="0"/>
          <w:marBottom w:val="0"/>
          <w:divBdr>
            <w:top w:val="none" w:sz="0" w:space="0" w:color="auto"/>
            <w:left w:val="none" w:sz="0" w:space="0" w:color="auto"/>
            <w:bottom w:val="none" w:sz="0" w:space="0" w:color="auto"/>
            <w:right w:val="none" w:sz="0" w:space="0" w:color="auto"/>
          </w:divBdr>
        </w:div>
        <w:div w:id="989091187">
          <w:marLeft w:val="0"/>
          <w:marRight w:val="0"/>
          <w:marTop w:val="0"/>
          <w:marBottom w:val="0"/>
          <w:divBdr>
            <w:top w:val="none" w:sz="0" w:space="0" w:color="auto"/>
            <w:left w:val="none" w:sz="0" w:space="0" w:color="auto"/>
            <w:bottom w:val="none" w:sz="0" w:space="0" w:color="auto"/>
            <w:right w:val="none" w:sz="0" w:space="0" w:color="auto"/>
          </w:divBdr>
        </w:div>
        <w:div w:id="1018969862">
          <w:marLeft w:val="0"/>
          <w:marRight w:val="0"/>
          <w:marTop w:val="0"/>
          <w:marBottom w:val="0"/>
          <w:divBdr>
            <w:top w:val="none" w:sz="0" w:space="0" w:color="auto"/>
            <w:left w:val="none" w:sz="0" w:space="0" w:color="auto"/>
            <w:bottom w:val="none" w:sz="0" w:space="0" w:color="auto"/>
            <w:right w:val="none" w:sz="0" w:space="0" w:color="auto"/>
          </w:divBdr>
        </w:div>
        <w:div w:id="1060178913">
          <w:marLeft w:val="0"/>
          <w:marRight w:val="0"/>
          <w:marTop w:val="0"/>
          <w:marBottom w:val="0"/>
          <w:divBdr>
            <w:top w:val="none" w:sz="0" w:space="0" w:color="auto"/>
            <w:left w:val="none" w:sz="0" w:space="0" w:color="auto"/>
            <w:bottom w:val="none" w:sz="0" w:space="0" w:color="auto"/>
            <w:right w:val="none" w:sz="0" w:space="0" w:color="auto"/>
          </w:divBdr>
        </w:div>
        <w:div w:id="1087187947">
          <w:marLeft w:val="0"/>
          <w:marRight w:val="0"/>
          <w:marTop w:val="0"/>
          <w:marBottom w:val="0"/>
          <w:divBdr>
            <w:top w:val="none" w:sz="0" w:space="0" w:color="auto"/>
            <w:left w:val="none" w:sz="0" w:space="0" w:color="auto"/>
            <w:bottom w:val="none" w:sz="0" w:space="0" w:color="auto"/>
            <w:right w:val="none" w:sz="0" w:space="0" w:color="auto"/>
          </w:divBdr>
        </w:div>
        <w:div w:id="1095856397">
          <w:marLeft w:val="0"/>
          <w:marRight w:val="0"/>
          <w:marTop w:val="0"/>
          <w:marBottom w:val="0"/>
          <w:divBdr>
            <w:top w:val="none" w:sz="0" w:space="0" w:color="auto"/>
            <w:left w:val="none" w:sz="0" w:space="0" w:color="auto"/>
            <w:bottom w:val="none" w:sz="0" w:space="0" w:color="auto"/>
            <w:right w:val="none" w:sz="0" w:space="0" w:color="auto"/>
          </w:divBdr>
        </w:div>
        <w:div w:id="1109424655">
          <w:marLeft w:val="0"/>
          <w:marRight w:val="0"/>
          <w:marTop w:val="0"/>
          <w:marBottom w:val="0"/>
          <w:divBdr>
            <w:top w:val="none" w:sz="0" w:space="0" w:color="auto"/>
            <w:left w:val="none" w:sz="0" w:space="0" w:color="auto"/>
            <w:bottom w:val="none" w:sz="0" w:space="0" w:color="auto"/>
            <w:right w:val="none" w:sz="0" w:space="0" w:color="auto"/>
          </w:divBdr>
        </w:div>
        <w:div w:id="1470972546">
          <w:marLeft w:val="0"/>
          <w:marRight w:val="0"/>
          <w:marTop w:val="0"/>
          <w:marBottom w:val="0"/>
          <w:divBdr>
            <w:top w:val="none" w:sz="0" w:space="0" w:color="auto"/>
            <w:left w:val="none" w:sz="0" w:space="0" w:color="auto"/>
            <w:bottom w:val="none" w:sz="0" w:space="0" w:color="auto"/>
            <w:right w:val="none" w:sz="0" w:space="0" w:color="auto"/>
          </w:divBdr>
        </w:div>
        <w:div w:id="1627009143">
          <w:marLeft w:val="0"/>
          <w:marRight w:val="0"/>
          <w:marTop w:val="0"/>
          <w:marBottom w:val="0"/>
          <w:divBdr>
            <w:top w:val="none" w:sz="0" w:space="0" w:color="auto"/>
            <w:left w:val="none" w:sz="0" w:space="0" w:color="auto"/>
            <w:bottom w:val="none" w:sz="0" w:space="0" w:color="auto"/>
            <w:right w:val="none" w:sz="0" w:space="0" w:color="auto"/>
          </w:divBdr>
        </w:div>
        <w:div w:id="1789082638">
          <w:marLeft w:val="0"/>
          <w:marRight w:val="0"/>
          <w:marTop w:val="0"/>
          <w:marBottom w:val="0"/>
          <w:divBdr>
            <w:top w:val="none" w:sz="0" w:space="0" w:color="auto"/>
            <w:left w:val="none" w:sz="0" w:space="0" w:color="auto"/>
            <w:bottom w:val="none" w:sz="0" w:space="0" w:color="auto"/>
            <w:right w:val="none" w:sz="0" w:space="0" w:color="auto"/>
          </w:divBdr>
        </w:div>
        <w:div w:id="1898971418">
          <w:marLeft w:val="0"/>
          <w:marRight w:val="0"/>
          <w:marTop w:val="0"/>
          <w:marBottom w:val="0"/>
          <w:divBdr>
            <w:top w:val="none" w:sz="0" w:space="0" w:color="auto"/>
            <w:left w:val="none" w:sz="0" w:space="0" w:color="auto"/>
            <w:bottom w:val="none" w:sz="0" w:space="0" w:color="auto"/>
            <w:right w:val="none" w:sz="0" w:space="0" w:color="auto"/>
          </w:divBdr>
        </w:div>
        <w:div w:id="2075200232">
          <w:marLeft w:val="0"/>
          <w:marRight w:val="0"/>
          <w:marTop w:val="0"/>
          <w:marBottom w:val="0"/>
          <w:divBdr>
            <w:top w:val="none" w:sz="0" w:space="0" w:color="auto"/>
            <w:left w:val="none" w:sz="0" w:space="0" w:color="auto"/>
            <w:bottom w:val="none" w:sz="0" w:space="0" w:color="auto"/>
            <w:right w:val="none" w:sz="0" w:space="0" w:color="auto"/>
          </w:divBdr>
        </w:div>
        <w:div w:id="2094009527">
          <w:marLeft w:val="0"/>
          <w:marRight w:val="0"/>
          <w:marTop w:val="0"/>
          <w:marBottom w:val="0"/>
          <w:divBdr>
            <w:top w:val="none" w:sz="0" w:space="0" w:color="auto"/>
            <w:left w:val="none" w:sz="0" w:space="0" w:color="auto"/>
            <w:bottom w:val="none" w:sz="0" w:space="0" w:color="auto"/>
            <w:right w:val="none" w:sz="0" w:space="0" w:color="auto"/>
          </w:divBdr>
        </w:div>
      </w:divsChild>
    </w:div>
    <w:div w:id="1221138429">
      <w:bodyDiv w:val="1"/>
      <w:marLeft w:val="0"/>
      <w:marRight w:val="0"/>
      <w:marTop w:val="0"/>
      <w:marBottom w:val="0"/>
      <w:divBdr>
        <w:top w:val="none" w:sz="0" w:space="0" w:color="auto"/>
        <w:left w:val="none" w:sz="0" w:space="0" w:color="auto"/>
        <w:bottom w:val="none" w:sz="0" w:space="0" w:color="auto"/>
        <w:right w:val="none" w:sz="0" w:space="0" w:color="auto"/>
      </w:divBdr>
    </w:div>
    <w:div w:id="1258100683">
      <w:bodyDiv w:val="1"/>
      <w:marLeft w:val="0"/>
      <w:marRight w:val="0"/>
      <w:marTop w:val="0"/>
      <w:marBottom w:val="0"/>
      <w:divBdr>
        <w:top w:val="none" w:sz="0" w:space="0" w:color="auto"/>
        <w:left w:val="none" w:sz="0" w:space="0" w:color="auto"/>
        <w:bottom w:val="none" w:sz="0" w:space="0" w:color="auto"/>
        <w:right w:val="none" w:sz="0" w:space="0" w:color="auto"/>
      </w:divBdr>
    </w:div>
    <w:div w:id="1312516908">
      <w:bodyDiv w:val="1"/>
      <w:marLeft w:val="0"/>
      <w:marRight w:val="0"/>
      <w:marTop w:val="0"/>
      <w:marBottom w:val="0"/>
      <w:divBdr>
        <w:top w:val="none" w:sz="0" w:space="0" w:color="auto"/>
        <w:left w:val="none" w:sz="0" w:space="0" w:color="auto"/>
        <w:bottom w:val="none" w:sz="0" w:space="0" w:color="auto"/>
        <w:right w:val="none" w:sz="0" w:space="0" w:color="auto"/>
      </w:divBdr>
    </w:div>
    <w:div w:id="1374649891">
      <w:bodyDiv w:val="1"/>
      <w:marLeft w:val="0"/>
      <w:marRight w:val="0"/>
      <w:marTop w:val="0"/>
      <w:marBottom w:val="0"/>
      <w:divBdr>
        <w:top w:val="none" w:sz="0" w:space="0" w:color="auto"/>
        <w:left w:val="none" w:sz="0" w:space="0" w:color="auto"/>
        <w:bottom w:val="none" w:sz="0" w:space="0" w:color="auto"/>
        <w:right w:val="none" w:sz="0" w:space="0" w:color="auto"/>
      </w:divBdr>
    </w:div>
    <w:div w:id="1502156535">
      <w:bodyDiv w:val="1"/>
      <w:marLeft w:val="0"/>
      <w:marRight w:val="0"/>
      <w:marTop w:val="0"/>
      <w:marBottom w:val="0"/>
      <w:divBdr>
        <w:top w:val="none" w:sz="0" w:space="0" w:color="auto"/>
        <w:left w:val="none" w:sz="0" w:space="0" w:color="auto"/>
        <w:bottom w:val="none" w:sz="0" w:space="0" w:color="auto"/>
        <w:right w:val="none" w:sz="0" w:space="0" w:color="auto"/>
      </w:divBdr>
    </w:div>
    <w:div w:id="1539583280">
      <w:bodyDiv w:val="1"/>
      <w:marLeft w:val="0"/>
      <w:marRight w:val="0"/>
      <w:marTop w:val="0"/>
      <w:marBottom w:val="0"/>
      <w:divBdr>
        <w:top w:val="none" w:sz="0" w:space="0" w:color="auto"/>
        <w:left w:val="none" w:sz="0" w:space="0" w:color="auto"/>
        <w:bottom w:val="none" w:sz="0" w:space="0" w:color="auto"/>
        <w:right w:val="none" w:sz="0" w:space="0" w:color="auto"/>
      </w:divBdr>
    </w:div>
    <w:div w:id="1622682622">
      <w:bodyDiv w:val="1"/>
      <w:marLeft w:val="0"/>
      <w:marRight w:val="0"/>
      <w:marTop w:val="0"/>
      <w:marBottom w:val="0"/>
      <w:divBdr>
        <w:top w:val="none" w:sz="0" w:space="0" w:color="auto"/>
        <w:left w:val="none" w:sz="0" w:space="0" w:color="auto"/>
        <w:bottom w:val="none" w:sz="0" w:space="0" w:color="auto"/>
        <w:right w:val="none" w:sz="0" w:space="0" w:color="auto"/>
      </w:divBdr>
    </w:div>
    <w:div w:id="1706057596">
      <w:bodyDiv w:val="1"/>
      <w:marLeft w:val="0"/>
      <w:marRight w:val="0"/>
      <w:marTop w:val="0"/>
      <w:marBottom w:val="0"/>
      <w:divBdr>
        <w:top w:val="none" w:sz="0" w:space="0" w:color="auto"/>
        <w:left w:val="none" w:sz="0" w:space="0" w:color="auto"/>
        <w:bottom w:val="none" w:sz="0" w:space="0" w:color="auto"/>
        <w:right w:val="none" w:sz="0" w:space="0" w:color="auto"/>
      </w:divBdr>
    </w:div>
    <w:div w:id="1729567874">
      <w:bodyDiv w:val="1"/>
      <w:marLeft w:val="0"/>
      <w:marRight w:val="0"/>
      <w:marTop w:val="0"/>
      <w:marBottom w:val="0"/>
      <w:divBdr>
        <w:top w:val="none" w:sz="0" w:space="0" w:color="auto"/>
        <w:left w:val="none" w:sz="0" w:space="0" w:color="auto"/>
        <w:bottom w:val="none" w:sz="0" w:space="0" w:color="auto"/>
        <w:right w:val="none" w:sz="0" w:space="0" w:color="auto"/>
      </w:divBdr>
    </w:div>
    <w:div w:id="1730228932">
      <w:bodyDiv w:val="1"/>
      <w:marLeft w:val="0"/>
      <w:marRight w:val="0"/>
      <w:marTop w:val="0"/>
      <w:marBottom w:val="0"/>
      <w:divBdr>
        <w:top w:val="none" w:sz="0" w:space="0" w:color="auto"/>
        <w:left w:val="none" w:sz="0" w:space="0" w:color="auto"/>
        <w:bottom w:val="none" w:sz="0" w:space="0" w:color="auto"/>
        <w:right w:val="none" w:sz="0" w:space="0" w:color="auto"/>
      </w:divBdr>
    </w:div>
    <w:div w:id="1754668273">
      <w:bodyDiv w:val="1"/>
      <w:marLeft w:val="0"/>
      <w:marRight w:val="0"/>
      <w:marTop w:val="0"/>
      <w:marBottom w:val="0"/>
      <w:divBdr>
        <w:top w:val="none" w:sz="0" w:space="0" w:color="auto"/>
        <w:left w:val="none" w:sz="0" w:space="0" w:color="auto"/>
        <w:bottom w:val="none" w:sz="0" w:space="0" w:color="auto"/>
        <w:right w:val="none" w:sz="0" w:space="0" w:color="auto"/>
      </w:divBdr>
      <w:divsChild>
        <w:div w:id="119805466">
          <w:marLeft w:val="0"/>
          <w:marRight w:val="0"/>
          <w:marTop w:val="0"/>
          <w:marBottom w:val="0"/>
          <w:divBdr>
            <w:top w:val="none" w:sz="0" w:space="0" w:color="auto"/>
            <w:left w:val="none" w:sz="0" w:space="0" w:color="auto"/>
            <w:bottom w:val="none" w:sz="0" w:space="0" w:color="auto"/>
            <w:right w:val="none" w:sz="0" w:space="0" w:color="auto"/>
          </w:divBdr>
        </w:div>
      </w:divsChild>
    </w:div>
    <w:div w:id="1915120732">
      <w:bodyDiv w:val="1"/>
      <w:marLeft w:val="0"/>
      <w:marRight w:val="0"/>
      <w:marTop w:val="0"/>
      <w:marBottom w:val="0"/>
      <w:divBdr>
        <w:top w:val="none" w:sz="0" w:space="0" w:color="auto"/>
        <w:left w:val="none" w:sz="0" w:space="0" w:color="auto"/>
        <w:bottom w:val="none" w:sz="0" w:space="0" w:color="auto"/>
        <w:right w:val="none" w:sz="0" w:space="0" w:color="auto"/>
      </w:divBdr>
    </w:div>
    <w:div w:id="2058820434">
      <w:bodyDiv w:val="1"/>
      <w:marLeft w:val="0"/>
      <w:marRight w:val="0"/>
      <w:marTop w:val="0"/>
      <w:marBottom w:val="0"/>
      <w:divBdr>
        <w:top w:val="none" w:sz="0" w:space="0" w:color="auto"/>
        <w:left w:val="none" w:sz="0" w:space="0" w:color="auto"/>
        <w:bottom w:val="none" w:sz="0" w:space="0" w:color="auto"/>
        <w:right w:val="none" w:sz="0" w:space="0" w:color="auto"/>
      </w:divBdr>
    </w:div>
    <w:div w:id="21326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kennelclub.org.uk/our-resources/kennel-club-campaigns/electric-shock-colla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dx.doi.org/10.1016/j.jveb.2016.01.0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applanim.2019.02.01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mily.Blackwell@Bristol.ac.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spca.org.uk/adviceandwelfare/pets/dogs/pupp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1" ma:contentTypeDescription="Create a new document." ma:contentTypeScope="" ma:versionID="b2701084d2e6d20b6751e474dacb53c3">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a38f76032003e1567f6e8ead05737ba8"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3A688-0F25-47AF-9C1B-743A575DC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B011D-0EF3-43D4-95C5-87ADF0D8B4E1}">
  <ds:schemaRefs>
    <ds:schemaRef ds:uri="http://schemas.openxmlformats.org/officeDocument/2006/bibliography"/>
  </ds:schemaRefs>
</ds:datastoreItem>
</file>

<file path=customXml/itemProps3.xml><?xml version="1.0" encoding="utf-8"?>
<ds:datastoreItem xmlns:ds="http://schemas.openxmlformats.org/officeDocument/2006/customXml" ds:itemID="{135A3557-F70B-4135-85A3-0736B5558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CV</vt:lpstr>
    </vt:vector>
  </TitlesOfParts>
  <Company>The CV Centre</Company>
  <LinksUpToDate>false</LinksUpToDate>
  <CharactersWithSpaces>15150</CharactersWithSpaces>
  <SharedDoc>false</SharedDoc>
  <HLinks>
    <vt:vector size="30" baseType="variant">
      <vt:variant>
        <vt:i4>4325462</vt:i4>
      </vt:variant>
      <vt:variant>
        <vt:i4>12</vt:i4>
      </vt:variant>
      <vt:variant>
        <vt:i4>0</vt:i4>
      </vt:variant>
      <vt:variant>
        <vt:i4>5</vt:i4>
      </vt:variant>
      <vt:variant>
        <vt:lpwstr>https://www.dogsciencegroup.org/</vt:lpwstr>
      </vt:variant>
      <vt:variant>
        <vt:lpwstr/>
      </vt:variant>
      <vt:variant>
        <vt:i4>3080255</vt:i4>
      </vt:variant>
      <vt:variant>
        <vt:i4>9</vt:i4>
      </vt:variant>
      <vt:variant>
        <vt:i4>0</vt:i4>
      </vt:variant>
      <vt:variant>
        <vt:i4>5</vt:i4>
      </vt:variant>
      <vt:variant>
        <vt:lpwstr>https://www.rspca.org.uk/en/adviceandwelfare/pets/dogs/behaviour/alone</vt:lpwstr>
      </vt:variant>
      <vt:variant>
        <vt:lpwstr/>
      </vt:variant>
      <vt:variant>
        <vt:i4>7995505</vt:i4>
      </vt:variant>
      <vt:variant>
        <vt:i4>6</vt:i4>
      </vt:variant>
      <vt:variant>
        <vt:i4>0</vt:i4>
      </vt:variant>
      <vt:variant>
        <vt:i4>5</vt:i4>
      </vt:variant>
      <vt:variant>
        <vt:lpwstr>http://www.thekennelclub.org.uk/our-resources/kennel-club-campaigns/electric-shock-collars/</vt:lpwstr>
      </vt:variant>
      <vt:variant>
        <vt:lpwstr/>
      </vt:variant>
      <vt:variant>
        <vt:i4>4521998</vt:i4>
      </vt:variant>
      <vt:variant>
        <vt:i4>3</vt:i4>
      </vt:variant>
      <vt:variant>
        <vt:i4>0</vt:i4>
      </vt:variant>
      <vt:variant>
        <vt:i4>5</vt:i4>
      </vt:variant>
      <vt:variant>
        <vt:lpwstr>http://dx.doi.org/10.1016/j.jveb.2016.01.001</vt:lpwstr>
      </vt:variant>
      <vt:variant>
        <vt:lpwstr/>
      </vt:variant>
      <vt:variant>
        <vt:i4>4259943</vt:i4>
      </vt:variant>
      <vt:variant>
        <vt:i4>0</vt:i4>
      </vt:variant>
      <vt:variant>
        <vt:i4>0</vt:i4>
      </vt:variant>
      <vt:variant>
        <vt:i4>5</vt:i4>
      </vt:variant>
      <vt:variant>
        <vt:lpwstr>mailto:Emily.Blackwell@Bristol.ac.uk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ineedacv.co.uk</dc:creator>
  <cp:keywords/>
  <cp:lastModifiedBy>Emily Blackwell</cp:lastModifiedBy>
  <cp:revision>85</cp:revision>
  <cp:lastPrinted>2018-02-23T22:39:00Z</cp:lastPrinted>
  <dcterms:created xsi:type="dcterms:W3CDTF">2020-07-23T20:28:00Z</dcterms:created>
  <dcterms:modified xsi:type="dcterms:W3CDTF">2020-07-24T10:46:00Z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