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0A20D" w14:textId="77777777" w:rsidR="006E5235" w:rsidRDefault="006E5235" w:rsidP="00E90076">
      <w:pPr>
        <w:pStyle w:val="Heading3"/>
        <w:ind w:left="0"/>
        <w:jc w:val="center"/>
        <w:rPr>
          <w:sz w:val="24"/>
          <w:szCs w:val="24"/>
        </w:rPr>
      </w:pPr>
      <w:r w:rsidRPr="005C3079">
        <w:rPr>
          <w:sz w:val="24"/>
          <w:szCs w:val="24"/>
        </w:rPr>
        <w:t>TARUN CHORDIA</w:t>
      </w:r>
    </w:p>
    <w:p w14:paraId="1240A20E" w14:textId="0A5739FB" w:rsidR="008E1E0D" w:rsidRDefault="00D76EC3" w:rsidP="008E1E0D">
      <w:pPr>
        <w:tabs>
          <w:tab w:val="left" w:pos="800"/>
          <w:tab w:val="left" w:pos="1600"/>
          <w:tab w:val="left" w:pos="2400"/>
          <w:tab w:val="left" w:pos="3200"/>
          <w:tab w:val="left" w:pos="4000"/>
          <w:tab w:val="left" w:pos="4800"/>
          <w:tab w:val="left" w:pos="5600"/>
          <w:tab w:val="left" w:pos="6400"/>
          <w:tab w:val="left" w:pos="7200"/>
          <w:tab w:val="left" w:pos="8000"/>
          <w:tab w:val="left" w:pos="9599"/>
        </w:tabs>
        <w:ind w:left="200" w:right="-960"/>
        <w:jc w:val="center"/>
        <w:rPr>
          <w:rFonts w:ascii="Times New Roman" w:hAnsi="Times New Roman"/>
          <w:szCs w:val="24"/>
        </w:rPr>
      </w:pPr>
      <w:r>
        <w:rPr>
          <w:rFonts w:ascii="Times New Roman" w:hAnsi="Times New Roman"/>
          <w:szCs w:val="24"/>
        </w:rPr>
        <w:t>12</w:t>
      </w:r>
      <w:r w:rsidR="005E5E91">
        <w:rPr>
          <w:rFonts w:ascii="Times New Roman" w:hAnsi="Times New Roman"/>
          <w:szCs w:val="24"/>
        </w:rPr>
        <w:t>/</w:t>
      </w:r>
      <w:r w:rsidR="00187ACC">
        <w:rPr>
          <w:rFonts w:ascii="Times New Roman" w:hAnsi="Times New Roman"/>
          <w:szCs w:val="24"/>
        </w:rPr>
        <w:t>3</w:t>
      </w:r>
      <w:r>
        <w:rPr>
          <w:rFonts w:ascii="Times New Roman" w:hAnsi="Times New Roman"/>
          <w:szCs w:val="24"/>
        </w:rPr>
        <w:t>1</w:t>
      </w:r>
      <w:r w:rsidR="00845753">
        <w:rPr>
          <w:rFonts w:ascii="Times New Roman" w:hAnsi="Times New Roman"/>
          <w:szCs w:val="24"/>
        </w:rPr>
        <w:t>/20</w:t>
      </w:r>
      <w:r w:rsidR="001E343A">
        <w:rPr>
          <w:rFonts w:ascii="Times New Roman" w:hAnsi="Times New Roman"/>
          <w:szCs w:val="24"/>
        </w:rPr>
        <w:t>20</w:t>
      </w:r>
    </w:p>
    <w:p w14:paraId="1240A20F" w14:textId="77777777" w:rsidR="006E5235" w:rsidRPr="005C3079" w:rsidRDefault="006E5235">
      <w:pPr>
        <w:tabs>
          <w:tab w:val="left" w:pos="800"/>
          <w:tab w:val="left" w:pos="1600"/>
          <w:tab w:val="left" w:pos="2400"/>
          <w:tab w:val="left" w:pos="3200"/>
          <w:tab w:val="left" w:pos="4000"/>
          <w:tab w:val="left" w:pos="4800"/>
          <w:tab w:val="left" w:pos="5600"/>
          <w:tab w:val="left" w:pos="6400"/>
          <w:tab w:val="left" w:pos="7200"/>
          <w:tab w:val="left" w:pos="8000"/>
          <w:tab w:val="left" w:pos="9540"/>
        </w:tabs>
        <w:ind w:left="200" w:right="-900"/>
        <w:jc w:val="both"/>
        <w:rPr>
          <w:rFonts w:ascii="Times New Roman" w:hAnsi="Times New Roman"/>
          <w:szCs w:val="24"/>
        </w:rPr>
      </w:pPr>
      <w:r w:rsidRPr="005C3079">
        <w:rPr>
          <w:rFonts w:ascii="Times New Roman" w:hAnsi="Times New Roman"/>
          <w:szCs w:val="24"/>
        </w:rPr>
        <w:t>__________________________________________________________________________</w:t>
      </w:r>
      <w:r w:rsidR="00751FC8">
        <w:rPr>
          <w:rFonts w:ascii="Times New Roman" w:hAnsi="Times New Roman"/>
          <w:szCs w:val="24"/>
        </w:rPr>
        <w:t>___</w:t>
      </w:r>
      <w:r w:rsidRPr="005C3079">
        <w:rPr>
          <w:rFonts w:ascii="Times New Roman" w:hAnsi="Times New Roman"/>
          <w:szCs w:val="24"/>
        </w:rPr>
        <w:t>___</w:t>
      </w:r>
    </w:p>
    <w:p w14:paraId="1240A210" w14:textId="77777777" w:rsidR="00751FC8" w:rsidRDefault="006E5235" w:rsidP="00751FC8">
      <w:pPr>
        <w:tabs>
          <w:tab w:val="left" w:pos="800"/>
          <w:tab w:val="left" w:pos="1600"/>
          <w:tab w:val="left" w:pos="2400"/>
          <w:tab w:val="left" w:pos="3200"/>
          <w:tab w:val="left" w:pos="4000"/>
          <w:tab w:val="left" w:pos="4800"/>
          <w:tab w:val="left" w:pos="5600"/>
          <w:tab w:val="left" w:pos="6400"/>
          <w:tab w:val="left" w:pos="7200"/>
          <w:tab w:val="left" w:pos="8000"/>
          <w:tab w:val="left" w:pos="10080"/>
        </w:tabs>
        <w:ind w:left="200" w:right="-1440"/>
        <w:rPr>
          <w:rFonts w:ascii="Times New Roman" w:hAnsi="Times New Roman"/>
          <w:szCs w:val="24"/>
        </w:rPr>
      </w:pPr>
      <w:r w:rsidRPr="005C3079">
        <w:rPr>
          <w:rFonts w:ascii="Times New Roman" w:hAnsi="Times New Roman"/>
          <w:szCs w:val="24"/>
        </w:rPr>
        <w:t>Goizueta</w:t>
      </w:r>
      <w:r w:rsidR="00751FC8">
        <w:rPr>
          <w:rFonts w:ascii="Times New Roman" w:hAnsi="Times New Roman"/>
          <w:szCs w:val="24"/>
        </w:rPr>
        <w:t xml:space="preserve"> Business </w:t>
      </w:r>
      <w:r w:rsidRPr="005C3079">
        <w:rPr>
          <w:rFonts w:ascii="Times New Roman" w:hAnsi="Times New Roman"/>
          <w:szCs w:val="24"/>
        </w:rPr>
        <w:t>School</w:t>
      </w:r>
      <w:r w:rsidR="00751FC8">
        <w:rPr>
          <w:rFonts w:ascii="Times New Roman" w:hAnsi="Times New Roman"/>
          <w:szCs w:val="24"/>
        </w:rPr>
        <w:tab/>
      </w:r>
      <w:r w:rsidR="00751FC8">
        <w:rPr>
          <w:rFonts w:ascii="Times New Roman" w:hAnsi="Times New Roman"/>
          <w:szCs w:val="24"/>
        </w:rPr>
        <w:tab/>
      </w:r>
      <w:r w:rsidR="00751FC8">
        <w:rPr>
          <w:rFonts w:ascii="Times New Roman" w:hAnsi="Times New Roman"/>
          <w:szCs w:val="24"/>
        </w:rPr>
        <w:tab/>
      </w:r>
      <w:r w:rsidR="00751FC8">
        <w:rPr>
          <w:rFonts w:ascii="Times New Roman" w:hAnsi="Times New Roman"/>
          <w:szCs w:val="24"/>
        </w:rPr>
        <w:tab/>
      </w:r>
      <w:r w:rsidR="00751FC8">
        <w:rPr>
          <w:rFonts w:ascii="Times New Roman" w:hAnsi="Times New Roman"/>
          <w:szCs w:val="24"/>
        </w:rPr>
        <w:tab/>
        <w:t xml:space="preserve">      </w:t>
      </w:r>
      <w:r w:rsidR="00751FC8">
        <w:rPr>
          <w:rFonts w:ascii="Times New Roman" w:hAnsi="Times New Roman"/>
          <w:szCs w:val="24"/>
        </w:rPr>
        <w:tab/>
      </w:r>
      <w:hyperlink r:id="rId8" w:history="1">
        <w:r w:rsidR="00751FC8" w:rsidRPr="00FC3276">
          <w:rPr>
            <w:rStyle w:val="Hyperlink"/>
            <w:rFonts w:ascii="Times New Roman" w:hAnsi="Times New Roman"/>
            <w:szCs w:val="24"/>
          </w:rPr>
          <w:t>Tarun.Chordia@emory.edu</w:t>
        </w:r>
      </w:hyperlink>
      <w:r w:rsidR="00226E4D">
        <w:rPr>
          <w:rFonts w:ascii="Times New Roman" w:hAnsi="Times New Roman"/>
          <w:szCs w:val="24"/>
        </w:rPr>
        <w:tab/>
      </w:r>
      <w:r w:rsidR="00226E4D">
        <w:rPr>
          <w:rFonts w:ascii="Times New Roman" w:hAnsi="Times New Roman"/>
          <w:szCs w:val="24"/>
        </w:rPr>
        <w:tab/>
      </w:r>
    </w:p>
    <w:p w14:paraId="1240A211" w14:textId="77777777" w:rsidR="006E5235" w:rsidRPr="005C3079" w:rsidRDefault="006E5235" w:rsidP="00751FC8">
      <w:pPr>
        <w:tabs>
          <w:tab w:val="left" w:pos="800"/>
          <w:tab w:val="left" w:pos="1600"/>
          <w:tab w:val="left" w:pos="2400"/>
          <w:tab w:val="left" w:pos="3200"/>
          <w:tab w:val="left" w:pos="4000"/>
          <w:tab w:val="left" w:pos="4800"/>
          <w:tab w:val="left" w:pos="5600"/>
          <w:tab w:val="left" w:pos="6400"/>
          <w:tab w:val="left" w:pos="7200"/>
          <w:tab w:val="left" w:pos="8000"/>
          <w:tab w:val="left" w:pos="10080"/>
        </w:tabs>
        <w:ind w:left="200" w:right="-1440"/>
        <w:rPr>
          <w:rFonts w:ascii="Times New Roman" w:hAnsi="Times New Roman"/>
          <w:szCs w:val="24"/>
        </w:rPr>
      </w:pPr>
      <w:r w:rsidRPr="005C3079">
        <w:rPr>
          <w:rFonts w:ascii="Times New Roman" w:hAnsi="Times New Roman"/>
          <w:szCs w:val="24"/>
        </w:rPr>
        <w:t>Emory University</w:t>
      </w:r>
      <w:r w:rsidR="00226E4D">
        <w:rPr>
          <w:rFonts w:ascii="Times New Roman" w:hAnsi="Times New Roman"/>
          <w:szCs w:val="24"/>
        </w:rPr>
        <w:tab/>
      </w:r>
      <w:r w:rsidR="00226E4D">
        <w:rPr>
          <w:rFonts w:ascii="Times New Roman" w:hAnsi="Times New Roman"/>
          <w:szCs w:val="24"/>
        </w:rPr>
        <w:tab/>
      </w:r>
      <w:r w:rsidR="00751FC8">
        <w:rPr>
          <w:rFonts w:ascii="Times New Roman" w:hAnsi="Times New Roman"/>
          <w:szCs w:val="24"/>
        </w:rPr>
        <w:tab/>
      </w:r>
      <w:r w:rsidR="00751FC8">
        <w:rPr>
          <w:rFonts w:ascii="Times New Roman" w:hAnsi="Times New Roman"/>
          <w:szCs w:val="24"/>
        </w:rPr>
        <w:tab/>
      </w:r>
      <w:r w:rsidR="00751FC8">
        <w:rPr>
          <w:rFonts w:ascii="Times New Roman" w:hAnsi="Times New Roman"/>
          <w:szCs w:val="24"/>
        </w:rPr>
        <w:tab/>
      </w:r>
      <w:r w:rsidR="00751FC8">
        <w:rPr>
          <w:rFonts w:ascii="Times New Roman" w:hAnsi="Times New Roman"/>
          <w:szCs w:val="24"/>
        </w:rPr>
        <w:tab/>
        <w:t xml:space="preserve">      </w:t>
      </w:r>
      <w:r w:rsidR="00751FC8">
        <w:rPr>
          <w:rFonts w:ascii="Times New Roman" w:hAnsi="Times New Roman"/>
          <w:szCs w:val="24"/>
        </w:rPr>
        <w:tab/>
        <w:t>(404)727-1620</w:t>
      </w:r>
      <w:r w:rsidR="00751FC8">
        <w:rPr>
          <w:rFonts w:ascii="Times New Roman" w:hAnsi="Times New Roman"/>
          <w:szCs w:val="24"/>
        </w:rPr>
        <w:tab/>
      </w:r>
      <w:r w:rsidRPr="005C3079">
        <w:rPr>
          <w:rFonts w:ascii="Times New Roman" w:hAnsi="Times New Roman"/>
          <w:szCs w:val="24"/>
        </w:rPr>
        <w:tab/>
      </w:r>
    </w:p>
    <w:p w14:paraId="1240A212" w14:textId="77777777" w:rsidR="006E5235" w:rsidRPr="005C3079" w:rsidRDefault="006E5235" w:rsidP="00226E4D">
      <w:pPr>
        <w:tabs>
          <w:tab w:val="left" w:pos="800"/>
          <w:tab w:val="left" w:pos="1600"/>
          <w:tab w:val="left" w:pos="2400"/>
          <w:tab w:val="left" w:pos="3200"/>
          <w:tab w:val="left" w:pos="4000"/>
          <w:tab w:val="left" w:pos="4800"/>
          <w:tab w:val="left" w:pos="5600"/>
          <w:tab w:val="left" w:pos="6400"/>
          <w:tab w:val="left" w:pos="7200"/>
          <w:tab w:val="left" w:pos="8000"/>
          <w:tab w:val="left" w:pos="10080"/>
        </w:tabs>
        <w:ind w:left="200" w:right="-1440"/>
        <w:jc w:val="both"/>
        <w:rPr>
          <w:rFonts w:ascii="Times New Roman" w:hAnsi="Times New Roman"/>
          <w:szCs w:val="24"/>
        </w:rPr>
      </w:pPr>
      <w:r w:rsidRPr="005C3079">
        <w:rPr>
          <w:rFonts w:ascii="Times New Roman" w:hAnsi="Times New Roman"/>
          <w:szCs w:val="24"/>
        </w:rPr>
        <w:t>Atlanta, GA 30322</w:t>
      </w:r>
      <w:r w:rsidRPr="005C3079">
        <w:rPr>
          <w:rFonts w:ascii="Times New Roman" w:hAnsi="Times New Roman"/>
          <w:szCs w:val="24"/>
        </w:rPr>
        <w:tab/>
      </w:r>
      <w:r w:rsidR="00226E4D">
        <w:rPr>
          <w:rFonts w:ascii="Times New Roman" w:hAnsi="Times New Roman"/>
          <w:szCs w:val="24"/>
        </w:rPr>
        <w:tab/>
      </w:r>
      <w:r w:rsidR="00226E4D">
        <w:rPr>
          <w:rFonts w:ascii="Times New Roman" w:hAnsi="Times New Roman"/>
          <w:szCs w:val="24"/>
        </w:rPr>
        <w:tab/>
      </w:r>
      <w:r w:rsidR="00226E4D">
        <w:rPr>
          <w:rFonts w:ascii="Times New Roman" w:hAnsi="Times New Roman"/>
          <w:szCs w:val="24"/>
        </w:rPr>
        <w:tab/>
      </w:r>
      <w:r w:rsidR="00226E4D">
        <w:rPr>
          <w:rFonts w:ascii="Times New Roman" w:hAnsi="Times New Roman"/>
          <w:szCs w:val="24"/>
        </w:rPr>
        <w:tab/>
      </w:r>
      <w:r w:rsidR="00226E4D" w:rsidRPr="005C3079">
        <w:rPr>
          <w:rFonts w:ascii="Times New Roman" w:hAnsi="Times New Roman"/>
          <w:szCs w:val="24"/>
        </w:rPr>
        <w:tab/>
      </w:r>
      <w:r w:rsidRPr="005C3079">
        <w:rPr>
          <w:rFonts w:ascii="Times New Roman" w:hAnsi="Times New Roman"/>
          <w:szCs w:val="24"/>
        </w:rPr>
        <w:tab/>
      </w:r>
      <w:r w:rsidRPr="005C3079">
        <w:rPr>
          <w:rFonts w:ascii="Times New Roman" w:hAnsi="Times New Roman"/>
          <w:szCs w:val="24"/>
        </w:rPr>
        <w:tab/>
      </w:r>
    </w:p>
    <w:p w14:paraId="1240A213" w14:textId="77777777" w:rsidR="006E5235" w:rsidRPr="005C3079" w:rsidRDefault="008E1E0D" w:rsidP="008E1E0D">
      <w:pPr>
        <w:tabs>
          <w:tab w:val="left" w:pos="800"/>
          <w:tab w:val="left" w:pos="1600"/>
          <w:tab w:val="left" w:pos="2400"/>
          <w:tab w:val="left" w:pos="3200"/>
          <w:tab w:val="left" w:pos="4000"/>
          <w:tab w:val="left" w:pos="4800"/>
          <w:tab w:val="left" w:pos="5600"/>
          <w:tab w:val="left" w:pos="6400"/>
          <w:tab w:val="left" w:pos="7200"/>
          <w:tab w:val="left" w:pos="8000"/>
          <w:tab w:val="left" w:pos="10080"/>
        </w:tabs>
        <w:ind w:left="200" w:right="-1440"/>
        <w:jc w:val="both"/>
        <w:rPr>
          <w:rFonts w:ascii="Times New Roman" w:hAnsi="Times New Roman"/>
          <w:szCs w:val="24"/>
        </w:rPr>
      </w:pPr>
      <w:r>
        <w:rPr>
          <w:rFonts w:ascii="Times New Roman" w:hAnsi="Times New Roman"/>
          <w:szCs w:val="24"/>
        </w:rPr>
        <w:tab/>
      </w:r>
      <w:r w:rsidR="00226E4D">
        <w:rPr>
          <w:rFonts w:ascii="Times New Roman" w:hAnsi="Times New Roman"/>
          <w:szCs w:val="24"/>
        </w:rPr>
        <w:tab/>
      </w:r>
      <w:r w:rsidR="00226E4D">
        <w:rPr>
          <w:rFonts w:ascii="Times New Roman" w:hAnsi="Times New Roman"/>
          <w:szCs w:val="24"/>
        </w:rPr>
        <w:tab/>
      </w:r>
      <w:r w:rsidR="00226E4D">
        <w:rPr>
          <w:rFonts w:ascii="Times New Roman" w:hAnsi="Times New Roman"/>
          <w:szCs w:val="24"/>
        </w:rPr>
        <w:tab/>
      </w:r>
    </w:p>
    <w:p w14:paraId="1240A214" w14:textId="77777777" w:rsidR="006E5235" w:rsidRPr="005C3079" w:rsidRDefault="006E5235">
      <w:pPr>
        <w:pStyle w:val="Heading1"/>
        <w:rPr>
          <w:rFonts w:ascii="Times New Roman" w:hAnsi="Times New Roman"/>
          <w:szCs w:val="24"/>
        </w:rPr>
      </w:pPr>
      <w:r w:rsidRPr="005C3079">
        <w:rPr>
          <w:rFonts w:ascii="Times New Roman" w:hAnsi="Times New Roman"/>
          <w:szCs w:val="24"/>
        </w:rPr>
        <w:t>Education</w:t>
      </w:r>
    </w:p>
    <w:p w14:paraId="1240A215" w14:textId="77777777" w:rsidR="006E5235" w:rsidRPr="005C3079" w:rsidRDefault="006E5235">
      <w:pPr>
        <w:tabs>
          <w:tab w:val="left" w:pos="1600"/>
          <w:tab w:val="left" w:pos="2400"/>
          <w:tab w:val="left" w:pos="3200"/>
          <w:tab w:val="left" w:pos="4000"/>
          <w:tab w:val="left" w:pos="4800"/>
          <w:tab w:val="left" w:pos="5600"/>
          <w:tab w:val="left" w:pos="6400"/>
          <w:tab w:val="left" w:pos="7200"/>
          <w:tab w:val="left" w:pos="8000"/>
          <w:tab w:val="left" w:pos="9540"/>
        </w:tabs>
        <w:ind w:left="180" w:right="-900"/>
        <w:rPr>
          <w:rFonts w:ascii="Times New Roman" w:hAnsi="Times New Roman"/>
          <w:szCs w:val="24"/>
        </w:rPr>
      </w:pPr>
      <w:r w:rsidRPr="005C3079">
        <w:rPr>
          <w:rFonts w:ascii="Times New Roman" w:hAnsi="Times New Roman"/>
          <w:szCs w:val="24"/>
        </w:rPr>
        <w:t>Anderson Graduate School of Management, University of California, Los Angeles, CA.</w:t>
      </w:r>
      <w:r w:rsidRPr="005C3079">
        <w:rPr>
          <w:rFonts w:ascii="Times New Roman" w:hAnsi="Times New Roman"/>
          <w:b/>
          <w:szCs w:val="24"/>
        </w:rPr>
        <w:t xml:space="preserve">  </w:t>
      </w:r>
      <w:r w:rsidRPr="005C3079">
        <w:rPr>
          <w:rFonts w:ascii="Times New Roman" w:hAnsi="Times New Roman"/>
          <w:szCs w:val="24"/>
        </w:rPr>
        <w:t xml:space="preserve">PhD in Finance, 1993.  </w:t>
      </w:r>
      <w:r w:rsidRPr="005C3079">
        <w:rPr>
          <w:rFonts w:ascii="Times New Roman" w:hAnsi="Times New Roman"/>
          <w:szCs w:val="24"/>
          <w:u w:val="single"/>
        </w:rPr>
        <w:t>Doctoral Dissertation:</w:t>
      </w:r>
      <w:r w:rsidRPr="005C3079">
        <w:rPr>
          <w:rFonts w:ascii="Times New Roman" w:hAnsi="Times New Roman"/>
          <w:szCs w:val="24"/>
        </w:rPr>
        <w:t xml:space="preserve">  Essays on the Sale of Information and Investment Services in Financial Markets.</w:t>
      </w:r>
    </w:p>
    <w:p w14:paraId="1240A216" w14:textId="77777777" w:rsidR="006E5235" w:rsidRPr="005C3079" w:rsidRDefault="006E5235">
      <w:pPr>
        <w:tabs>
          <w:tab w:val="left" w:pos="1600"/>
          <w:tab w:val="left" w:pos="2400"/>
          <w:tab w:val="left" w:pos="3200"/>
          <w:tab w:val="left" w:pos="4000"/>
          <w:tab w:val="left" w:pos="4800"/>
          <w:tab w:val="left" w:pos="5600"/>
          <w:tab w:val="left" w:pos="6400"/>
          <w:tab w:val="left" w:pos="7200"/>
          <w:tab w:val="left" w:pos="8000"/>
          <w:tab w:val="left" w:pos="9599"/>
        </w:tabs>
        <w:ind w:left="450" w:right="-960"/>
        <w:rPr>
          <w:rFonts w:ascii="Times New Roman" w:hAnsi="Times New Roman"/>
          <w:szCs w:val="24"/>
        </w:rPr>
      </w:pPr>
    </w:p>
    <w:p w14:paraId="1240A217" w14:textId="77777777" w:rsidR="006E5235" w:rsidRPr="005C3079" w:rsidRDefault="006E5235">
      <w:pPr>
        <w:tabs>
          <w:tab w:val="left" w:pos="1600"/>
          <w:tab w:val="left" w:pos="2400"/>
          <w:tab w:val="left" w:pos="3200"/>
          <w:tab w:val="left" w:pos="4000"/>
          <w:tab w:val="left" w:pos="4800"/>
          <w:tab w:val="left" w:pos="5600"/>
          <w:tab w:val="left" w:pos="6400"/>
          <w:tab w:val="left" w:pos="7200"/>
          <w:tab w:val="left" w:pos="8000"/>
          <w:tab w:val="left" w:pos="9540"/>
        </w:tabs>
        <w:ind w:left="180" w:right="-900"/>
        <w:rPr>
          <w:rFonts w:ascii="Times New Roman" w:hAnsi="Times New Roman"/>
          <w:szCs w:val="24"/>
        </w:rPr>
      </w:pPr>
      <w:r w:rsidRPr="005C3079">
        <w:rPr>
          <w:rFonts w:ascii="Times New Roman" w:hAnsi="Times New Roman"/>
          <w:szCs w:val="24"/>
        </w:rPr>
        <w:t>A. B. Freeman School of Business, Tulane University, New Orleans, LA.</w:t>
      </w:r>
      <w:r w:rsidRPr="005C3079">
        <w:rPr>
          <w:rFonts w:ascii="Times New Roman" w:hAnsi="Times New Roman"/>
          <w:b/>
          <w:szCs w:val="24"/>
        </w:rPr>
        <w:t xml:space="preserve">  </w:t>
      </w:r>
      <w:r w:rsidRPr="005C3079">
        <w:rPr>
          <w:rFonts w:ascii="Times New Roman" w:hAnsi="Times New Roman"/>
          <w:szCs w:val="24"/>
        </w:rPr>
        <w:t>MBA, 1987.</w:t>
      </w:r>
    </w:p>
    <w:p w14:paraId="1240A218" w14:textId="77777777" w:rsidR="006E5235" w:rsidRPr="005C3079" w:rsidRDefault="006E5235">
      <w:pPr>
        <w:tabs>
          <w:tab w:val="left" w:pos="1600"/>
          <w:tab w:val="left" w:pos="2400"/>
          <w:tab w:val="left" w:pos="3200"/>
          <w:tab w:val="left" w:pos="4000"/>
          <w:tab w:val="left" w:pos="4800"/>
          <w:tab w:val="left" w:pos="5600"/>
          <w:tab w:val="left" w:pos="6400"/>
          <w:tab w:val="left" w:pos="7200"/>
          <w:tab w:val="left" w:pos="8000"/>
          <w:tab w:val="left" w:pos="9599"/>
        </w:tabs>
        <w:ind w:left="450" w:right="-960"/>
        <w:rPr>
          <w:rFonts w:ascii="Times New Roman" w:hAnsi="Times New Roman"/>
          <w:szCs w:val="24"/>
        </w:rPr>
      </w:pPr>
    </w:p>
    <w:p w14:paraId="1240A219" w14:textId="77777777" w:rsidR="006E5235" w:rsidRPr="005C3079" w:rsidRDefault="006E5235">
      <w:pPr>
        <w:tabs>
          <w:tab w:val="left" w:pos="1600"/>
          <w:tab w:val="left" w:pos="2400"/>
          <w:tab w:val="left" w:pos="3200"/>
          <w:tab w:val="left" w:pos="4000"/>
          <w:tab w:val="left" w:pos="4800"/>
          <w:tab w:val="left" w:pos="5600"/>
          <w:tab w:val="left" w:pos="6400"/>
          <w:tab w:val="left" w:pos="7200"/>
          <w:tab w:val="left" w:pos="8000"/>
          <w:tab w:val="left" w:pos="9540"/>
        </w:tabs>
        <w:ind w:left="180" w:right="-900"/>
        <w:rPr>
          <w:rFonts w:ascii="Times New Roman" w:hAnsi="Times New Roman"/>
          <w:szCs w:val="24"/>
        </w:rPr>
      </w:pPr>
      <w:r w:rsidRPr="005C3079">
        <w:rPr>
          <w:rFonts w:ascii="Times New Roman" w:hAnsi="Times New Roman"/>
          <w:szCs w:val="24"/>
        </w:rPr>
        <w:t>Tulane University, New Orleans, LA.</w:t>
      </w:r>
      <w:r w:rsidRPr="005C3079">
        <w:rPr>
          <w:rFonts w:ascii="Times New Roman" w:hAnsi="Times New Roman"/>
          <w:b/>
          <w:szCs w:val="24"/>
        </w:rPr>
        <w:t xml:space="preserve"> </w:t>
      </w:r>
      <w:r w:rsidRPr="005C3079">
        <w:rPr>
          <w:rFonts w:ascii="Times New Roman" w:hAnsi="Times New Roman"/>
          <w:szCs w:val="24"/>
        </w:rPr>
        <w:t xml:space="preserve">MS in Chemical Engineering, 1985. </w:t>
      </w:r>
      <w:r w:rsidRPr="005C3079">
        <w:rPr>
          <w:rFonts w:ascii="Times New Roman" w:hAnsi="Times New Roman"/>
          <w:szCs w:val="24"/>
          <w:u w:val="single"/>
        </w:rPr>
        <w:t>Master's Thesis:</w:t>
      </w:r>
      <w:r w:rsidRPr="005C3079">
        <w:rPr>
          <w:rFonts w:ascii="Times New Roman" w:hAnsi="Times New Roman"/>
          <w:szCs w:val="24"/>
        </w:rPr>
        <w:t xml:space="preserve"> Study of Langmuir-Hinshelwood Kinetics and the Effects of Poisoning in Bidispersed Catalyst Pellets.</w:t>
      </w:r>
    </w:p>
    <w:p w14:paraId="1240A21A" w14:textId="77777777" w:rsidR="006E5235" w:rsidRPr="005C3079" w:rsidRDefault="006E5235">
      <w:pPr>
        <w:tabs>
          <w:tab w:val="left" w:pos="1600"/>
          <w:tab w:val="left" w:pos="2400"/>
          <w:tab w:val="left" w:pos="3200"/>
          <w:tab w:val="left" w:pos="4000"/>
          <w:tab w:val="left" w:pos="4800"/>
          <w:tab w:val="left" w:pos="5600"/>
          <w:tab w:val="left" w:pos="6400"/>
          <w:tab w:val="left" w:pos="7200"/>
          <w:tab w:val="left" w:pos="8000"/>
          <w:tab w:val="left" w:pos="9599"/>
        </w:tabs>
        <w:ind w:left="450" w:right="-960"/>
        <w:rPr>
          <w:rFonts w:ascii="Times New Roman" w:hAnsi="Times New Roman"/>
          <w:szCs w:val="24"/>
        </w:rPr>
      </w:pPr>
    </w:p>
    <w:p w14:paraId="1240A21B" w14:textId="77777777" w:rsidR="006E5235" w:rsidRPr="005C3079" w:rsidRDefault="006E5235">
      <w:pPr>
        <w:tabs>
          <w:tab w:val="left" w:pos="1600"/>
          <w:tab w:val="left" w:pos="2400"/>
          <w:tab w:val="left" w:pos="3200"/>
          <w:tab w:val="left" w:pos="4000"/>
          <w:tab w:val="left" w:pos="4800"/>
          <w:tab w:val="left" w:pos="5600"/>
          <w:tab w:val="left" w:pos="6400"/>
          <w:tab w:val="left" w:pos="7200"/>
          <w:tab w:val="left" w:pos="8000"/>
          <w:tab w:val="left" w:pos="9540"/>
        </w:tabs>
        <w:ind w:left="180" w:right="-900"/>
        <w:rPr>
          <w:rFonts w:ascii="Times New Roman" w:hAnsi="Times New Roman"/>
          <w:szCs w:val="24"/>
        </w:rPr>
      </w:pPr>
      <w:r w:rsidRPr="005C3079">
        <w:rPr>
          <w:rFonts w:ascii="Times New Roman" w:hAnsi="Times New Roman"/>
          <w:szCs w:val="24"/>
        </w:rPr>
        <w:t xml:space="preserve">Indian Institute of Technology, New Delhi, India.  B.Tech., Chemical Engineering, 1984.  </w:t>
      </w:r>
      <w:r w:rsidRPr="005C3079">
        <w:rPr>
          <w:rFonts w:ascii="Times New Roman" w:hAnsi="Times New Roman"/>
          <w:szCs w:val="24"/>
          <w:u w:val="single"/>
        </w:rPr>
        <w:t>Bachelor's Thesis:</w:t>
      </w:r>
      <w:r w:rsidRPr="005C3079">
        <w:rPr>
          <w:rFonts w:ascii="Times New Roman" w:hAnsi="Times New Roman"/>
          <w:szCs w:val="24"/>
        </w:rPr>
        <w:t xml:space="preserve">  Fabrication and Testing of a Solar Water Heater and Distillation Unit.  </w:t>
      </w:r>
    </w:p>
    <w:p w14:paraId="1240A21C" w14:textId="77777777" w:rsidR="008E1E0D" w:rsidRPr="005C3079" w:rsidRDefault="008E1E0D">
      <w:pPr>
        <w:tabs>
          <w:tab w:val="left" w:pos="800"/>
          <w:tab w:val="left" w:pos="1600"/>
          <w:tab w:val="left" w:pos="2400"/>
          <w:tab w:val="left" w:pos="3200"/>
          <w:tab w:val="left" w:pos="4000"/>
          <w:tab w:val="left" w:pos="4800"/>
          <w:tab w:val="left" w:pos="5600"/>
          <w:tab w:val="left" w:pos="6400"/>
          <w:tab w:val="left" w:pos="7200"/>
          <w:tab w:val="left" w:pos="8000"/>
          <w:tab w:val="left" w:pos="9599"/>
        </w:tabs>
        <w:ind w:right="-960"/>
        <w:jc w:val="both"/>
        <w:rPr>
          <w:rFonts w:ascii="Times New Roman" w:hAnsi="Times New Roman"/>
          <w:szCs w:val="24"/>
        </w:rPr>
      </w:pPr>
    </w:p>
    <w:p w14:paraId="1240A21D" w14:textId="77777777" w:rsidR="006E5235" w:rsidRPr="005C3079" w:rsidRDefault="006E5235">
      <w:pPr>
        <w:pStyle w:val="Heading1"/>
        <w:rPr>
          <w:rFonts w:ascii="Times New Roman" w:hAnsi="Times New Roman"/>
          <w:szCs w:val="24"/>
        </w:rPr>
      </w:pPr>
      <w:r w:rsidRPr="005C3079">
        <w:rPr>
          <w:rFonts w:ascii="Times New Roman" w:hAnsi="Times New Roman"/>
          <w:szCs w:val="24"/>
        </w:rPr>
        <w:t>Teaching Experience</w:t>
      </w:r>
    </w:p>
    <w:p w14:paraId="1240A21E" w14:textId="77777777" w:rsidR="006E5235" w:rsidRPr="005C3079" w:rsidRDefault="006E5235">
      <w:pPr>
        <w:pStyle w:val="BlockText"/>
        <w:tabs>
          <w:tab w:val="clear" w:pos="800"/>
        </w:tabs>
        <w:ind w:left="180"/>
        <w:rPr>
          <w:szCs w:val="24"/>
        </w:rPr>
      </w:pPr>
      <w:r w:rsidRPr="005C3079">
        <w:rPr>
          <w:szCs w:val="24"/>
        </w:rPr>
        <w:t xml:space="preserve">Owen Graduate School of Management, Vanderbilt University, Nashville, TN. Assistant Professor. Classes taught: (1) Investments, (2) Securities and Portfolios, (3) Financial Institutions, and (4) Fixed Income Markets.  July 1993 – June 2000. </w:t>
      </w:r>
    </w:p>
    <w:p w14:paraId="1240A21F" w14:textId="77777777" w:rsidR="006E5235" w:rsidRPr="005C3079" w:rsidRDefault="006E5235">
      <w:pPr>
        <w:pStyle w:val="BlockText"/>
        <w:rPr>
          <w:szCs w:val="24"/>
        </w:rPr>
      </w:pPr>
      <w:r w:rsidRPr="005C3079">
        <w:rPr>
          <w:szCs w:val="24"/>
        </w:rPr>
        <w:t xml:space="preserve"> </w:t>
      </w:r>
    </w:p>
    <w:p w14:paraId="1240A220" w14:textId="5F499829" w:rsidR="006E5235" w:rsidRPr="005C3079" w:rsidRDefault="006E5235">
      <w:pPr>
        <w:pStyle w:val="BlockText"/>
        <w:tabs>
          <w:tab w:val="clear" w:pos="800"/>
        </w:tabs>
        <w:ind w:left="180"/>
        <w:rPr>
          <w:b/>
          <w:szCs w:val="24"/>
        </w:rPr>
      </w:pPr>
      <w:r w:rsidRPr="005C3079">
        <w:rPr>
          <w:szCs w:val="24"/>
        </w:rPr>
        <w:t>Goizueta Business School, Emory University, Atlanta, GA.  Associate Professor</w:t>
      </w:r>
      <w:r w:rsidR="008D0E48">
        <w:rPr>
          <w:szCs w:val="24"/>
        </w:rPr>
        <w:t xml:space="preserve"> and Caldwell Research Fellow, </w:t>
      </w:r>
      <w:r w:rsidRPr="005C3079">
        <w:rPr>
          <w:szCs w:val="24"/>
        </w:rPr>
        <w:t>July 2000 – August 2004.  Professor, September 2004 – August 2008.  R. Howard Dobbs</w:t>
      </w:r>
      <w:r w:rsidR="008D7F63">
        <w:rPr>
          <w:szCs w:val="24"/>
        </w:rPr>
        <w:t>, Jr., Chair and</w:t>
      </w:r>
      <w:r w:rsidRPr="005C3079">
        <w:rPr>
          <w:szCs w:val="24"/>
        </w:rPr>
        <w:t xml:space="preserve"> Professor </w:t>
      </w:r>
      <w:r w:rsidR="008D7F63">
        <w:rPr>
          <w:szCs w:val="24"/>
        </w:rPr>
        <w:t>in</w:t>
      </w:r>
      <w:r w:rsidRPr="005C3079">
        <w:rPr>
          <w:szCs w:val="24"/>
        </w:rPr>
        <w:t xml:space="preserve"> Finance, September 2008 –present.  Classes taught: (1) Fixed Income Markets, (2) Corporate Finance, (3) Doctoral seminar on Market Microstructure.  </w:t>
      </w:r>
    </w:p>
    <w:p w14:paraId="1240A221" w14:textId="77777777" w:rsidR="008E1E0D" w:rsidRPr="005C3079" w:rsidRDefault="008E1E0D">
      <w:pPr>
        <w:tabs>
          <w:tab w:val="left" w:pos="800"/>
          <w:tab w:val="left" w:pos="1600"/>
          <w:tab w:val="left" w:pos="2400"/>
          <w:tab w:val="left" w:pos="3200"/>
          <w:tab w:val="left" w:pos="4000"/>
          <w:tab w:val="left" w:pos="4800"/>
          <w:tab w:val="left" w:pos="5600"/>
          <w:tab w:val="left" w:pos="6400"/>
          <w:tab w:val="left" w:pos="7200"/>
          <w:tab w:val="left" w:pos="8000"/>
          <w:tab w:val="left" w:pos="9599"/>
        </w:tabs>
        <w:ind w:right="-960"/>
        <w:jc w:val="both"/>
        <w:rPr>
          <w:rFonts w:ascii="Times New Roman" w:hAnsi="Times New Roman"/>
          <w:b/>
          <w:szCs w:val="24"/>
        </w:rPr>
      </w:pPr>
    </w:p>
    <w:p w14:paraId="1240A222" w14:textId="77777777" w:rsidR="006E5235" w:rsidRPr="005C3079" w:rsidRDefault="006E5235">
      <w:pPr>
        <w:pStyle w:val="Heading1"/>
        <w:rPr>
          <w:rFonts w:ascii="Times New Roman" w:hAnsi="Times New Roman"/>
          <w:szCs w:val="24"/>
        </w:rPr>
      </w:pPr>
      <w:r w:rsidRPr="005C3079">
        <w:rPr>
          <w:rFonts w:ascii="Times New Roman" w:hAnsi="Times New Roman"/>
          <w:szCs w:val="24"/>
        </w:rPr>
        <w:t>Work Experience</w:t>
      </w:r>
    </w:p>
    <w:p w14:paraId="1240A223" w14:textId="77777777" w:rsidR="006E5235" w:rsidRPr="005C3079" w:rsidRDefault="006E5235">
      <w:pPr>
        <w:tabs>
          <w:tab w:val="left" w:pos="1600"/>
          <w:tab w:val="left" w:pos="2400"/>
          <w:tab w:val="left" w:pos="3200"/>
          <w:tab w:val="left" w:pos="4000"/>
          <w:tab w:val="left" w:pos="4800"/>
          <w:tab w:val="left" w:pos="5600"/>
          <w:tab w:val="left" w:pos="6400"/>
          <w:tab w:val="left" w:pos="7200"/>
          <w:tab w:val="left" w:pos="8000"/>
          <w:tab w:val="left" w:pos="9540"/>
        </w:tabs>
        <w:ind w:left="180" w:right="-900"/>
        <w:rPr>
          <w:rFonts w:ascii="Times New Roman" w:hAnsi="Times New Roman"/>
          <w:szCs w:val="24"/>
        </w:rPr>
      </w:pPr>
      <w:r w:rsidRPr="005C3079">
        <w:rPr>
          <w:rFonts w:ascii="Times New Roman" w:hAnsi="Times New Roman"/>
          <w:szCs w:val="24"/>
        </w:rPr>
        <w:t>Citibank N.A., Mumbai, India.</w:t>
      </w:r>
      <w:r w:rsidRPr="005C3079">
        <w:rPr>
          <w:rFonts w:ascii="Times New Roman" w:hAnsi="Times New Roman"/>
          <w:b/>
          <w:szCs w:val="24"/>
        </w:rPr>
        <w:t xml:space="preserve">  </w:t>
      </w:r>
      <w:r w:rsidRPr="005C3079">
        <w:rPr>
          <w:rFonts w:ascii="Times New Roman" w:hAnsi="Times New Roman"/>
          <w:szCs w:val="24"/>
        </w:rPr>
        <w:t>Assistant Manager.  Managed financial institution relationships with an annual revenue budget of over US $2 million. Risk manager for the Financial Institutions Group, with an exposure of US $ 1.9 billion to Indian Banks and Financial Institutions.  Jan 1988 - Aug 1989.</w:t>
      </w:r>
    </w:p>
    <w:p w14:paraId="1240A224" w14:textId="77777777" w:rsidR="008E1E0D" w:rsidRPr="005C3079" w:rsidRDefault="008E1E0D" w:rsidP="008E1E0D">
      <w:pPr>
        <w:tabs>
          <w:tab w:val="left" w:pos="800"/>
          <w:tab w:val="left" w:pos="1600"/>
          <w:tab w:val="left" w:pos="2400"/>
          <w:tab w:val="left" w:pos="3200"/>
          <w:tab w:val="left" w:pos="4000"/>
          <w:tab w:val="left" w:pos="4800"/>
          <w:tab w:val="left" w:pos="5600"/>
          <w:tab w:val="left" w:pos="6400"/>
          <w:tab w:val="left" w:pos="7200"/>
          <w:tab w:val="left" w:pos="8000"/>
          <w:tab w:val="left" w:pos="9540"/>
        </w:tabs>
        <w:ind w:right="-900"/>
        <w:rPr>
          <w:rFonts w:ascii="Times New Roman" w:hAnsi="Times New Roman"/>
          <w:szCs w:val="24"/>
        </w:rPr>
      </w:pPr>
    </w:p>
    <w:p w14:paraId="1240A225" w14:textId="77777777" w:rsidR="006E5235" w:rsidRPr="005C3079" w:rsidRDefault="006E5235">
      <w:pPr>
        <w:pStyle w:val="Heading1"/>
        <w:rPr>
          <w:rFonts w:ascii="Times New Roman" w:hAnsi="Times New Roman"/>
          <w:szCs w:val="24"/>
        </w:rPr>
      </w:pPr>
      <w:r w:rsidRPr="005C3079">
        <w:rPr>
          <w:rFonts w:ascii="Times New Roman" w:hAnsi="Times New Roman"/>
          <w:szCs w:val="24"/>
        </w:rPr>
        <w:t>Consulting</w:t>
      </w:r>
    </w:p>
    <w:p w14:paraId="1240A226" w14:textId="77777777" w:rsidR="008E1E0D" w:rsidRPr="008E1E0D" w:rsidRDefault="008E1E0D" w:rsidP="00605AB5">
      <w:pPr>
        <w:numPr>
          <w:ilvl w:val="0"/>
          <w:numId w:val="1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810" w:right="-960"/>
        <w:jc w:val="both"/>
        <w:rPr>
          <w:rFonts w:ascii="Times New Roman" w:hAnsi="Times New Roman"/>
          <w:szCs w:val="24"/>
        </w:rPr>
      </w:pPr>
      <w:r>
        <w:rPr>
          <w:rFonts w:ascii="Times New Roman" w:hAnsi="Times New Roman"/>
          <w:bCs/>
          <w:szCs w:val="24"/>
        </w:rPr>
        <w:t>Accenture Consulting</w:t>
      </w:r>
    </w:p>
    <w:p w14:paraId="1240A227" w14:textId="77777777" w:rsidR="008E1E0D" w:rsidRPr="005C3079" w:rsidRDefault="008E1E0D" w:rsidP="00605AB5">
      <w:pPr>
        <w:numPr>
          <w:ilvl w:val="0"/>
          <w:numId w:val="1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810" w:right="-960"/>
        <w:jc w:val="both"/>
        <w:rPr>
          <w:rFonts w:ascii="Times New Roman" w:hAnsi="Times New Roman"/>
          <w:szCs w:val="24"/>
        </w:rPr>
      </w:pPr>
      <w:r>
        <w:rPr>
          <w:rFonts w:ascii="Times New Roman" w:hAnsi="Times New Roman"/>
          <w:bCs/>
          <w:szCs w:val="24"/>
        </w:rPr>
        <w:t>Argos Capital Management</w:t>
      </w:r>
    </w:p>
    <w:p w14:paraId="1240A228" w14:textId="77777777" w:rsidR="008E1E0D" w:rsidRPr="005C3079" w:rsidRDefault="008E1E0D" w:rsidP="00605AB5">
      <w:pPr>
        <w:numPr>
          <w:ilvl w:val="0"/>
          <w:numId w:val="1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810" w:right="-960"/>
        <w:jc w:val="both"/>
        <w:rPr>
          <w:rFonts w:ascii="Times New Roman" w:hAnsi="Times New Roman"/>
          <w:szCs w:val="24"/>
        </w:rPr>
      </w:pPr>
      <w:r w:rsidRPr="005C3079">
        <w:rPr>
          <w:rFonts w:ascii="Times New Roman" w:hAnsi="Times New Roman"/>
          <w:bCs/>
          <w:szCs w:val="24"/>
        </w:rPr>
        <w:t>Bird and Loechl</w:t>
      </w:r>
      <w:r>
        <w:rPr>
          <w:rFonts w:ascii="Times New Roman" w:hAnsi="Times New Roman"/>
          <w:bCs/>
          <w:szCs w:val="24"/>
        </w:rPr>
        <w:t>, LLC</w:t>
      </w:r>
    </w:p>
    <w:p w14:paraId="1240A229" w14:textId="77777777" w:rsidR="008E1E0D" w:rsidRPr="00047D8D" w:rsidRDefault="008E1E0D" w:rsidP="00605AB5">
      <w:pPr>
        <w:numPr>
          <w:ilvl w:val="0"/>
          <w:numId w:val="1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810" w:right="-960"/>
        <w:jc w:val="both"/>
        <w:rPr>
          <w:rFonts w:ascii="Times New Roman" w:hAnsi="Times New Roman"/>
          <w:szCs w:val="24"/>
        </w:rPr>
      </w:pPr>
      <w:r>
        <w:rPr>
          <w:rFonts w:ascii="Times New Roman" w:hAnsi="Times New Roman"/>
          <w:bCs/>
          <w:szCs w:val="24"/>
        </w:rPr>
        <w:t>Frank Hanna Capital, LLC</w:t>
      </w:r>
    </w:p>
    <w:p w14:paraId="1240A22A" w14:textId="77777777" w:rsidR="008E1E0D" w:rsidRPr="005C3079" w:rsidRDefault="008E1E0D" w:rsidP="00605AB5">
      <w:pPr>
        <w:numPr>
          <w:ilvl w:val="0"/>
          <w:numId w:val="1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810" w:right="-960"/>
        <w:jc w:val="both"/>
        <w:rPr>
          <w:rFonts w:ascii="Times New Roman" w:hAnsi="Times New Roman"/>
          <w:szCs w:val="24"/>
        </w:rPr>
      </w:pPr>
      <w:r>
        <w:rPr>
          <w:rFonts w:ascii="Times New Roman" w:hAnsi="Times New Roman"/>
          <w:bCs/>
          <w:szCs w:val="24"/>
        </w:rPr>
        <w:t>New York Stock Exchange</w:t>
      </w:r>
    </w:p>
    <w:p w14:paraId="1240A22B" w14:textId="77777777" w:rsidR="008E1E0D" w:rsidRPr="008E1E0D" w:rsidRDefault="008E1E0D" w:rsidP="00605AB5">
      <w:pPr>
        <w:numPr>
          <w:ilvl w:val="0"/>
          <w:numId w:val="1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810" w:right="-960"/>
        <w:jc w:val="both"/>
        <w:rPr>
          <w:rFonts w:ascii="Times New Roman" w:hAnsi="Times New Roman"/>
          <w:szCs w:val="24"/>
        </w:rPr>
      </w:pPr>
      <w:r>
        <w:rPr>
          <w:rFonts w:ascii="Times New Roman" w:hAnsi="Times New Roman"/>
          <w:bCs/>
          <w:szCs w:val="24"/>
        </w:rPr>
        <w:t>Sidley Austin, LLP</w:t>
      </w:r>
    </w:p>
    <w:p w14:paraId="1240A22C" w14:textId="77777777" w:rsidR="006E5235" w:rsidRPr="005C3079" w:rsidRDefault="008E1E0D" w:rsidP="00605AB5">
      <w:pPr>
        <w:numPr>
          <w:ilvl w:val="0"/>
          <w:numId w:val="11"/>
        </w:numPr>
        <w:tabs>
          <w:tab w:val="num" w:pos="810"/>
          <w:tab w:val="left" w:pos="1600"/>
          <w:tab w:val="left" w:pos="2400"/>
          <w:tab w:val="left" w:pos="3200"/>
          <w:tab w:val="left" w:pos="4000"/>
          <w:tab w:val="left" w:pos="4800"/>
          <w:tab w:val="left" w:pos="5600"/>
          <w:tab w:val="left" w:pos="6400"/>
          <w:tab w:val="left" w:pos="7200"/>
          <w:tab w:val="left" w:pos="8000"/>
          <w:tab w:val="left" w:pos="9599"/>
        </w:tabs>
        <w:ind w:left="810" w:right="-960"/>
        <w:jc w:val="both"/>
        <w:rPr>
          <w:rFonts w:ascii="Times New Roman" w:hAnsi="Times New Roman"/>
          <w:bCs/>
          <w:szCs w:val="24"/>
        </w:rPr>
      </w:pPr>
      <w:r>
        <w:rPr>
          <w:rFonts w:ascii="Times New Roman" w:hAnsi="Times New Roman"/>
          <w:bCs/>
          <w:szCs w:val="24"/>
        </w:rPr>
        <w:t>Thales Fund Management, LLC</w:t>
      </w:r>
    </w:p>
    <w:p w14:paraId="1240A22D" w14:textId="1A6BD81F" w:rsidR="006E5235" w:rsidRPr="00E32AB8" w:rsidRDefault="006E5235" w:rsidP="00605AB5">
      <w:pPr>
        <w:numPr>
          <w:ilvl w:val="0"/>
          <w:numId w:val="1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810" w:right="-960"/>
        <w:jc w:val="both"/>
        <w:rPr>
          <w:rFonts w:ascii="Times New Roman" w:hAnsi="Times New Roman"/>
          <w:szCs w:val="24"/>
        </w:rPr>
      </w:pPr>
      <w:r w:rsidRPr="005C3079">
        <w:rPr>
          <w:rFonts w:ascii="Times New Roman" w:hAnsi="Times New Roman"/>
          <w:bCs/>
          <w:szCs w:val="24"/>
        </w:rPr>
        <w:t>White Arnold Andrew &amp; Dowd P.C.</w:t>
      </w:r>
    </w:p>
    <w:p w14:paraId="364ED888" w14:textId="65A81172" w:rsidR="00E32AB8" w:rsidRPr="005C3079" w:rsidRDefault="00E32AB8" w:rsidP="00605AB5">
      <w:pPr>
        <w:numPr>
          <w:ilvl w:val="0"/>
          <w:numId w:val="1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810" w:right="-960"/>
        <w:jc w:val="both"/>
        <w:rPr>
          <w:rFonts w:ascii="Times New Roman" w:hAnsi="Times New Roman"/>
          <w:szCs w:val="24"/>
        </w:rPr>
      </w:pPr>
      <w:r>
        <w:rPr>
          <w:rFonts w:ascii="Times New Roman" w:hAnsi="Times New Roman"/>
          <w:bCs/>
          <w:szCs w:val="24"/>
        </w:rPr>
        <w:t>Caplan Cobb, LLP</w:t>
      </w:r>
    </w:p>
    <w:p w14:paraId="1240A22E" w14:textId="77777777" w:rsidR="008E1E0D" w:rsidRPr="005C3079" w:rsidRDefault="008E1E0D" w:rsidP="008E1E0D">
      <w:pPr>
        <w:tabs>
          <w:tab w:val="left" w:pos="800"/>
          <w:tab w:val="left" w:pos="1600"/>
          <w:tab w:val="left" w:pos="2400"/>
          <w:tab w:val="left" w:pos="3200"/>
          <w:tab w:val="left" w:pos="4000"/>
          <w:tab w:val="left" w:pos="4800"/>
          <w:tab w:val="left" w:pos="5600"/>
          <w:tab w:val="left" w:pos="6400"/>
          <w:tab w:val="left" w:pos="7200"/>
          <w:tab w:val="left" w:pos="8000"/>
          <w:tab w:val="left" w:pos="9599"/>
        </w:tabs>
        <w:ind w:left="450" w:right="-960"/>
        <w:jc w:val="both"/>
        <w:rPr>
          <w:rFonts w:ascii="Times New Roman" w:hAnsi="Times New Roman"/>
          <w:szCs w:val="24"/>
        </w:rPr>
      </w:pPr>
    </w:p>
    <w:p w14:paraId="1240A22F" w14:textId="77777777" w:rsidR="006E5235" w:rsidRPr="005C3079" w:rsidRDefault="006E5235">
      <w:pPr>
        <w:tabs>
          <w:tab w:val="left" w:pos="800"/>
          <w:tab w:val="left" w:pos="1600"/>
          <w:tab w:val="left" w:pos="2400"/>
          <w:tab w:val="left" w:pos="3200"/>
          <w:tab w:val="left" w:pos="4000"/>
          <w:tab w:val="left" w:pos="4800"/>
          <w:tab w:val="left" w:pos="5600"/>
          <w:tab w:val="left" w:pos="6400"/>
          <w:tab w:val="left" w:pos="7200"/>
          <w:tab w:val="left" w:pos="8000"/>
          <w:tab w:val="left" w:pos="9599"/>
        </w:tabs>
        <w:ind w:right="-960"/>
        <w:jc w:val="both"/>
        <w:rPr>
          <w:rFonts w:ascii="Times New Roman" w:hAnsi="Times New Roman"/>
          <w:szCs w:val="24"/>
        </w:rPr>
      </w:pPr>
    </w:p>
    <w:p w14:paraId="1240A230" w14:textId="77777777" w:rsidR="006E5235" w:rsidRPr="005C3079" w:rsidRDefault="006E5235">
      <w:pPr>
        <w:tabs>
          <w:tab w:val="left" w:pos="800"/>
          <w:tab w:val="left" w:pos="1600"/>
          <w:tab w:val="left" w:pos="2400"/>
          <w:tab w:val="left" w:pos="3200"/>
          <w:tab w:val="left" w:pos="4000"/>
          <w:tab w:val="left" w:pos="4800"/>
          <w:tab w:val="left" w:pos="5600"/>
          <w:tab w:val="left" w:pos="6400"/>
          <w:tab w:val="left" w:pos="7200"/>
          <w:tab w:val="left" w:pos="8000"/>
          <w:tab w:val="left" w:pos="9599"/>
        </w:tabs>
        <w:ind w:right="-960"/>
        <w:jc w:val="both"/>
        <w:rPr>
          <w:rFonts w:ascii="Times New Roman" w:hAnsi="Times New Roman"/>
          <w:b/>
          <w:szCs w:val="24"/>
        </w:rPr>
      </w:pPr>
      <w:r w:rsidRPr="005C3079">
        <w:rPr>
          <w:rFonts w:ascii="Times New Roman" w:hAnsi="Times New Roman"/>
          <w:b/>
          <w:szCs w:val="24"/>
        </w:rPr>
        <w:t>Refereed Journal Publications</w:t>
      </w:r>
    </w:p>
    <w:p w14:paraId="1240A231" w14:textId="77777777" w:rsidR="006E5235" w:rsidRPr="005C3079" w:rsidRDefault="006E5235" w:rsidP="00AB7CC6">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40"/>
        </w:tabs>
        <w:ind w:left="720" w:right="-900"/>
        <w:rPr>
          <w:rFonts w:ascii="Times New Roman" w:hAnsi="Times New Roman"/>
          <w:szCs w:val="24"/>
        </w:rPr>
      </w:pPr>
      <w:r w:rsidRPr="005C3079">
        <w:rPr>
          <w:rFonts w:ascii="Times New Roman" w:hAnsi="Times New Roman"/>
          <w:szCs w:val="24"/>
        </w:rPr>
        <w:t>Brennan, Michael and Tarun Chordia, 1993, B</w:t>
      </w:r>
      <w:r w:rsidR="007B1B83">
        <w:rPr>
          <w:rFonts w:ascii="Times New Roman" w:hAnsi="Times New Roman"/>
          <w:szCs w:val="24"/>
        </w:rPr>
        <w:t xml:space="preserve">rokerage Commission Schedules, </w:t>
      </w:r>
      <w:r w:rsidRPr="005C3079">
        <w:rPr>
          <w:rFonts w:ascii="Times New Roman" w:hAnsi="Times New Roman"/>
          <w:szCs w:val="24"/>
          <w:u w:val="single"/>
        </w:rPr>
        <w:t>Journal of Finance</w:t>
      </w:r>
      <w:r w:rsidRPr="005C3079">
        <w:rPr>
          <w:rFonts w:ascii="Times New Roman" w:hAnsi="Times New Roman"/>
          <w:szCs w:val="24"/>
        </w:rPr>
        <w:t xml:space="preserve">    48, 1379 - 1402.  </w:t>
      </w:r>
    </w:p>
    <w:p w14:paraId="1240A232" w14:textId="77777777" w:rsidR="006E5235" w:rsidRPr="005C3079" w:rsidRDefault="006E5235" w:rsidP="00AB7CC6">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40"/>
        </w:tabs>
        <w:ind w:left="720" w:right="-900"/>
        <w:rPr>
          <w:rFonts w:ascii="Times New Roman" w:hAnsi="Times New Roman"/>
          <w:szCs w:val="24"/>
        </w:rPr>
      </w:pPr>
      <w:r w:rsidRPr="005C3079">
        <w:rPr>
          <w:rFonts w:ascii="Times New Roman" w:hAnsi="Times New Roman"/>
          <w:szCs w:val="24"/>
        </w:rPr>
        <w:t xml:space="preserve">Chordia, Tarun and Avanidhar Subrahmanyam, 1995, Market Making, The Tick Size and Payment-for-Order-Flow: Theory and Evidence, </w:t>
      </w:r>
      <w:r w:rsidRPr="005C3079">
        <w:rPr>
          <w:rFonts w:ascii="Times New Roman" w:hAnsi="Times New Roman"/>
          <w:szCs w:val="24"/>
          <w:u w:val="single"/>
        </w:rPr>
        <w:t>Journal of Business</w:t>
      </w:r>
      <w:r w:rsidRPr="005C3079">
        <w:rPr>
          <w:rFonts w:ascii="Times New Roman" w:hAnsi="Times New Roman"/>
          <w:szCs w:val="24"/>
        </w:rPr>
        <w:t xml:space="preserve"> 68, 543 - 576. </w:t>
      </w:r>
    </w:p>
    <w:p w14:paraId="1240A233" w14:textId="77777777" w:rsidR="006E5235" w:rsidRPr="005C3079" w:rsidRDefault="006E5235" w:rsidP="00AB7CC6">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szCs w:val="24"/>
        </w:rPr>
        <w:t xml:space="preserve">Chordia, Tarun, 1996, The Structure of Mutual Fund Charges, </w:t>
      </w:r>
      <w:r w:rsidRPr="005C3079">
        <w:rPr>
          <w:rFonts w:ascii="Times New Roman" w:hAnsi="Times New Roman"/>
          <w:szCs w:val="24"/>
          <w:u w:val="single"/>
        </w:rPr>
        <w:t>Journal of Financial Economics</w:t>
      </w:r>
      <w:r w:rsidRPr="005C3079">
        <w:rPr>
          <w:rFonts w:ascii="Times New Roman" w:hAnsi="Times New Roman"/>
          <w:szCs w:val="24"/>
        </w:rPr>
        <w:t xml:space="preserve"> 41, lead article. </w:t>
      </w:r>
    </w:p>
    <w:p w14:paraId="1240A234" w14:textId="77777777" w:rsidR="006E5235" w:rsidRPr="005C3079" w:rsidRDefault="006E5235" w:rsidP="00AB7CC6">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szCs w:val="24"/>
        </w:rPr>
        <w:t>Brennan, Michael, Tarun Chordia and Avanidhar Subrahmanyam, 1998, Alternative Factor Specifications, Security Characteristics and the Cro</w:t>
      </w:r>
      <w:r w:rsidR="007B1B83">
        <w:rPr>
          <w:rFonts w:ascii="Times New Roman" w:hAnsi="Times New Roman"/>
          <w:szCs w:val="24"/>
        </w:rPr>
        <w:t>ss-section of Expected Returns,</w:t>
      </w:r>
      <w:r w:rsidRPr="005C3079">
        <w:rPr>
          <w:rFonts w:ascii="Times New Roman" w:hAnsi="Times New Roman"/>
          <w:szCs w:val="24"/>
        </w:rPr>
        <w:t xml:space="preserve"> </w:t>
      </w:r>
      <w:r w:rsidRPr="005C3079">
        <w:rPr>
          <w:rFonts w:ascii="Times New Roman" w:hAnsi="Times New Roman"/>
          <w:szCs w:val="24"/>
          <w:u w:val="single"/>
        </w:rPr>
        <w:t>Journal of Financial Economics</w:t>
      </w:r>
      <w:r w:rsidRPr="005C3079">
        <w:rPr>
          <w:rFonts w:ascii="Times New Roman" w:hAnsi="Times New Roman"/>
          <w:szCs w:val="24"/>
        </w:rPr>
        <w:t xml:space="preserve"> 49, 345-374. </w:t>
      </w:r>
    </w:p>
    <w:p w14:paraId="1240A235" w14:textId="77777777" w:rsidR="006E5235" w:rsidRPr="005C3079" w:rsidRDefault="006E5235" w:rsidP="00AB7CC6">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szCs w:val="24"/>
        </w:rPr>
        <w:t xml:space="preserve">Chordia, Tarun and Bhaskaran Swaminathan, 2000, Trading Volume and Cross-Autocorrelations in Stock Returns, </w:t>
      </w:r>
      <w:r w:rsidRPr="005C3079">
        <w:rPr>
          <w:rFonts w:ascii="Times New Roman" w:hAnsi="Times New Roman"/>
          <w:szCs w:val="24"/>
          <w:u w:val="single"/>
        </w:rPr>
        <w:t>Journal of Finance</w:t>
      </w:r>
      <w:r w:rsidRPr="005C3079">
        <w:rPr>
          <w:rFonts w:ascii="Times New Roman" w:hAnsi="Times New Roman"/>
          <w:szCs w:val="24"/>
        </w:rPr>
        <w:t xml:space="preserve"> 55, 913-936. </w:t>
      </w:r>
    </w:p>
    <w:p w14:paraId="1240A236" w14:textId="77777777" w:rsidR="006E5235" w:rsidRPr="005C3079" w:rsidRDefault="006E5235" w:rsidP="00AB7CC6">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szCs w:val="24"/>
        </w:rPr>
        <w:t xml:space="preserve">Chordia, Tarun, Richard Roll and Avanidhar Subrahmanyam, 2000, Commonality in Liquidity, </w:t>
      </w:r>
      <w:r w:rsidRPr="005C3079">
        <w:rPr>
          <w:rFonts w:ascii="Times New Roman" w:hAnsi="Times New Roman"/>
          <w:szCs w:val="24"/>
          <w:u w:val="single"/>
        </w:rPr>
        <w:t>Journal of Financial Economics</w:t>
      </w:r>
      <w:r w:rsidRPr="005C3079">
        <w:rPr>
          <w:rFonts w:ascii="Times New Roman" w:hAnsi="Times New Roman"/>
          <w:szCs w:val="24"/>
        </w:rPr>
        <w:t xml:space="preserve"> 56, lead article. </w:t>
      </w:r>
    </w:p>
    <w:p w14:paraId="1240A237" w14:textId="1F4CA221" w:rsidR="006E5235" w:rsidRPr="005C3079" w:rsidRDefault="006E5235" w:rsidP="00AB7CC6">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szCs w:val="24"/>
        </w:rPr>
        <w:t xml:space="preserve">Chordia, Tarun, Avanidhar Subrahmanyam, and Ravi Anshuman, 2001, Trading Activity and Expected Stock Returns, </w:t>
      </w:r>
      <w:r w:rsidRPr="005C3079">
        <w:rPr>
          <w:rFonts w:ascii="Times New Roman" w:hAnsi="Times New Roman"/>
          <w:szCs w:val="24"/>
          <w:u w:val="single"/>
        </w:rPr>
        <w:t>Journal of Financial Economics</w:t>
      </w:r>
      <w:r w:rsidRPr="005C3079">
        <w:rPr>
          <w:rFonts w:ascii="Times New Roman" w:hAnsi="Times New Roman"/>
          <w:szCs w:val="24"/>
        </w:rPr>
        <w:t xml:space="preserve"> 59, lead article. </w:t>
      </w:r>
    </w:p>
    <w:p w14:paraId="1240A238" w14:textId="77777777" w:rsidR="006E5235" w:rsidRPr="005C3079" w:rsidRDefault="006E5235" w:rsidP="00AB7CC6">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szCs w:val="24"/>
        </w:rPr>
        <w:t xml:space="preserve">Chordia, Tarun, Richard Roll and Avanidhar Subrahmanyam, 2001, Market Liquidity and Trading Activity, </w:t>
      </w:r>
      <w:r w:rsidRPr="005C3079">
        <w:rPr>
          <w:rFonts w:ascii="Times New Roman" w:hAnsi="Times New Roman"/>
          <w:szCs w:val="24"/>
          <w:u w:val="single"/>
        </w:rPr>
        <w:t>Journal of Finance</w:t>
      </w:r>
      <w:r w:rsidRPr="005C3079">
        <w:rPr>
          <w:rFonts w:ascii="Times New Roman" w:hAnsi="Times New Roman"/>
          <w:szCs w:val="24"/>
        </w:rPr>
        <w:t xml:space="preserve"> 56, 501-530.  </w:t>
      </w:r>
    </w:p>
    <w:p w14:paraId="1240A239" w14:textId="77777777" w:rsidR="006E5235" w:rsidRPr="005C3079" w:rsidRDefault="006E5235" w:rsidP="00AB7CC6">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szCs w:val="24"/>
        </w:rPr>
        <w:t>Ball, Cliff and Tarun Chordia, 2001, True S</w:t>
      </w:r>
      <w:r w:rsidR="007B1B83">
        <w:rPr>
          <w:rFonts w:ascii="Times New Roman" w:hAnsi="Times New Roman"/>
          <w:szCs w:val="24"/>
        </w:rPr>
        <w:t xml:space="preserve">preads and Equilibrium Prices, </w:t>
      </w:r>
      <w:r w:rsidRPr="005C3079">
        <w:rPr>
          <w:rFonts w:ascii="Times New Roman" w:hAnsi="Times New Roman"/>
          <w:szCs w:val="24"/>
          <w:u w:val="single"/>
        </w:rPr>
        <w:t>Journal of Finance</w:t>
      </w:r>
      <w:r w:rsidRPr="005C3079">
        <w:rPr>
          <w:rFonts w:ascii="Times New Roman" w:hAnsi="Times New Roman"/>
          <w:szCs w:val="24"/>
        </w:rPr>
        <w:t xml:space="preserve"> 56, 1801-1836.</w:t>
      </w:r>
    </w:p>
    <w:p w14:paraId="1240A23A" w14:textId="77777777" w:rsidR="006E5235" w:rsidRPr="005C3079" w:rsidRDefault="006E5235" w:rsidP="00AB7CC6">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szCs w:val="24"/>
        </w:rPr>
        <w:t xml:space="preserve">Chordia Tarun and Lakshmanan Shivakumar, 2002, Momentum, Business Cycle and Time-Varying Expected Returns, </w:t>
      </w:r>
      <w:r w:rsidRPr="005C3079">
        <w:rPr>
          <w:rFonts w:ascii="Times New Roman" w:hAnsi="Times New Roman"/>
          <w:szCs w:val="24"/>
          <w:u w:val="single"/>
        </w:rPr>
        <w:t>Journal of Finance</w:t>
      </w:r>
      <w:r w:rsidRPr="005C3079">
        <w:rPr>
          <w:rFonts w:ascii="Times New Roman" w:hAnsi="Times New Roman"/>
          <w:szCs w:val="24"/>
        </w:rPr>
        <w:t xml:space="preserve"> 57, 985-1019.</w:t>
      </w:r>
    </w:p>
    <w:p w14:paraId="1240A23B" w14:textId="77777777" w:rsidR="006E5235" w:rsidRPr="005C3079" w:rsidRDefault="006E5235" w:rsidP="00AB7CC6">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szCs w:val="24"/>
        </w:rPr>
        <w:t xml:space="preserve">Chordia Tarun, Richard Roll and Avanidhar Subrahmanyam, 2002, Order Imbalance, Liquidity and Market Returns, </w:t>
      </w:r>
      <w:r w:rsidRPr="005C3079">
        <w:rPr>
          <w:rFonts w:ascii="Times New Roman" w:hAnsi="Times New Roman"/>
          <w:szCs w:val="24"/>
          <w:u w:val="single"/>
        </w:rPr>
        <w:t>Journal of Financial Economics</w:t>
      </w:r>
      <w:r w:rsidRPr="005C3079">
        <w:rPr>
          <w:rFonts w:ascii="Times New Roman" w:hAnsi="Times New Roman"/>
          <w:szCs w:val="24"/>
        </w:rPr>
        <w:t xml:space="preserve"> 65, 111-130.</w:t>
      </w:r>
    </w:p>
    <w:p w14:paraId="1240A23C" w14:textId="77777777" w:rsidR="006E5235" w:rsidRPr="005C3079" w:rsidRDefault="006E5235" w:rsidP="00AB7CC6">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szCs w:val="24"/>
        </w:rPr>
        <w:t xml:space="preserve">Chordia, Tarun and Avanidhar Subrahmanyam, 2004, Order Imbalance and Individual Stock Returns: Theory and Evidence, </w:t>
      </w:r>
      <w:r w:rsidRPr="005C3079">
        <w:rPr>
          <w:rFonts w:ascii="Times New Roman" w:hAnsi="Times New Roman"/>
          <w:szCs w:val="24"/>
          <w:u w:val="single"/>
        </w:rPr>
        <w:t>Journal of Financial Economics</w:t>
      </w:r>
      <w:r w:rsidRPr="005C3079">
        <w:rPr>
          <w:rFonts w:ascii="Times New Roman" w:hAnsi="Times New Roman"/>
          <w:szCs w:val="24"/>
        </w:rPr>
        <w:t xml:space="preserve"> 72, 485-518.</w:t>
      </w:r>
    </w:p>
    <w:p w14:paraId="1240A23D" w14:textId="59F49B90" w:rsidR="006E5235" w:rsidRPr="005C3079" w:rsidRDefault="006E5235" w:rsidP="00AB7CC6">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szCs w:val="24"/>
        </w:rPr>
        <w:t xml:space="preserve">Chordia, Tarun, Asani Sarkar and Avanidhar Subrahmanyam, 2005, An Empirical Analysis of Stock and Bond Market Liquidity, </w:t>
      </w:r>
      <w:r w:rsidRPr="005C3079">
        <w:rPr>
          <w:rFonts w:ascii="Times New Roman" w:hAnsi="Times New Roman"/>
          <w:szCs w:val="24"/>
          <w:u w:val="single"/>
        </w:rPr>
        <w:t>Review of Financial Studies</w:t>
      </w:r>
      <w:r w:rsidRPr="005C3079">
        <w:rPr>
          <w:rFonts w:ascii="Times New Roman" w:hAnsi="Times New Roman"/>
          <w:szCs w:val="24"/>
        </w:rPr>
        <w:t xml:space="preserve"> 18, 85-130.</w:t>
      </w:r>
    </w:p>
    <w:p w14:paraId="1240A23E" w14:textId="1800B968" w:rsidR="006E5235" w:rsidRPr="005C3079" w:rsidRDefault="006E5235" w:rsidP="00AB7CC6">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szCs w:val="24"/>
        </w:rPr>
        <w:t xml:space="preserve">Chordia Tarun, Richard Roll and Avanidhar Subrahmanyam, 2005, Evidence on the Speed of Convergence to Market Efficiency, </w:t>
      </w:r>
      <w:r w:rsidRPr="005C3079">
        <w:rPr>
          <w:rFonts w:ascii="Times New Roman" w:hAnsi="Times New Roman"/>
          <w:szCs w:val="24"/>
          <w:u w:val="single"/>
        </w:rPr>
        <w:t>Journal of Financial Economics</w:t>
      </w:r>
      <w:r w:rsidRPr="005C3079">
        <w:rPr>
          <w:rFonts w:ascii="Times New Roman" w:hAnsi="Times New Roman"/>
          <w:szCs w:val="24"/>
        </w:rPr>
        <w:t xml:space="preserve"> 76, 271-292.</w:t>
      </w:r>
    </w:p>
    <w:p w14:paraId="1240A23F" w14:textId="77777777" w:rsidR="006E5235" w:rsidRPr="005C3079" w:rsidRDefault="006E5235" w:rsidP="00AB7CC6">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szCs w:val="24"/>
        </w:rPr>
        <w:t>Chordia Tarun and Lakshmanan Shivakumar, 2005, Inflation Illusion and Post-Earnings-Announ</w:t>
      </w:r>
      <w:r w:rsidR="007B1B83">
        <w:rPr>
          <w:rFonts w:ascii="Times New Roman" w:hAnsi="Times New Roman"/>
          <w:szCs w:val="24"/>
        </w:rPr>
        <w:t xml:space="preserve">cement Drift, </w:t>
      </w:r>
      <w:r w:rsidRPr="005C3079">
        <w:rPr>
          <w:rFonts w:ascii="Times New Roman" w:hAnsi="Times New Roman"/>
          <w:szCs w:val="24"/>
          <w:u w:val="single"/>
        </w:rPr>
        <w:t>Journal of Accounting Research</w:t>
      </w:r>
      <w:r w:rsidR="007B1B83">
        <w:rPr>
          <w:rFonts w:ascii="Times New Roman" w:hAnsi="Times New Roman"/>
          <w:szCs w:val="24"/>
        </w:rPr>
        <w:t xml:space="preserve"> </w:t>
      </w:r>
      <w:r w:rsidRPr="005C3079">
        <w:rPr>
          <w:rFonts w:ascii="Times New Roman" w:hAnsi="Times New Roman"/>
          <w:szCs w:val="24"/>
        </w:rPr>
        <w:t>43, 521-556.</w:t>
      </w:r>
    </w:p>
    <w:p w14:paraId="1240A240" w14:textId="77777777" w:rsidR="006E5235" w:rsidRPr="005C3079" w:rsidRDefault="006E5235" w:rsidP="00AB7CC6">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szCs w:val="24"/>
        </w:rPr>
        <w:t xml:space="preserve">Avramov, Doron and Tarun Chordia, 2006, Asset Pricing Models and Financial Market Anomalies, </w:t>
      </w:r>
      <w:r w:rsidRPr="005C3079">
        <w:rPr>
          <w:rFonts w:ascii="Times New Roman" w:hAnsi="Times New Roman"/>
          <w:szCs w:val="24"/>
          <w:u w:val="single"/>
        </w:rPr>
        <w:t>Review of Financial Studies</w:t>
      </w:r>
      <w:r w:rsidRPr="005C3079">
        <w:rPr>
          <w:rFonts w:ascii="Times New Roman" w:hAnsi="Times New Roman"/>
          <w:szCs w:val="24"/>
        </w:rPr>
        <w:t xml:space="preserve"> 19, 1001-1040.</w:t>
      </w:r>
    </w:p>
    <w:p w14:paraId="1240A241" w14:textId="77777777" w:rsidR="006E5235" w:rsidRPr="005C3079" w:rsidRDefault="006E5235" w:rsidP="00AB7CC6">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szCs w:val="24"/>
        </w:rPr>
        <w:t xml:space="preserve">Avramov, Doron, Tarun Chordia and Amit Goyal, 2006, The Impact of Trades on Daily Volatility, </w:t>
      </w:r>
      <w:r w:rsidRPr="005C3079">
        <w:rPr>
          <w:rFonts w:ascii="Times New Roman" w:hAnsi="Times New Roman"/>
          <w:szCs w:val="24"/>
          <w:u w:val="single"/>
        </w:rPr>
        <w:t>Review of Financial Studies</w:t>
      </w:r>
      <w:r w:rsidRPr="005C3079">
        <w:rPr>
          <w:rFonts w:ascii="Times New Roman" w:hAnsi="Times New Roman"/>
          <w:szCs w:val="24"/>
        </w:rPr>
        <w:t xml:space="preserve"> 19, 1241-1278.</w:t>
      </w:r>
    </w:p>
    <w:p w14:paraId="1240A242" w14:textId="77777777" w:rsidR="006E5235" w:rsidRPr="005C3079" w:rsidRDefault="006E5235" w:rsidP="00AB7CC6">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szCs w:val="24"/>
        </w:rPr>
        <w:t xml:space="preserve">Chordia Tarun and Lakshmanan Shivakumar, 2006, Earnings and Price Momentum, </w:t>
      </w:r>
      <w:bookmarkStart w:id="0" w:name="OLE_LINK1"/>
      <w:r w:rsidRPr="005C3079">
        <w:rPr>
          <w:rFonts w:ascii="Times New Roman" w:hAnsi="Times New Roman"/>
          <w:szCs w:val="24"/>
          <w:u w:val="single"/>
        </w:rPr>
        <w:t>Journal of Financial Economics</w:t>
      </w:r>
      <w:r w:rsidRPr="005C3079">
        <w:rPr>
          <w:rFonts w:ascii="Times New Roman" w:hAnsi="Times New Roman"/>
          <w:szCs w:val="24"/>
        </w:rPr>
        <w:t xml:space="preserve"> 80, 627-656.</w:t>
      </w:r>
    </w:p>
    <w:bookmarkEnd w:id="0"/>
    <w:p w14:paraId="1240A243" w14:textId="77777777" w:rsidR="006E5235" w:rsidRPr="005C3079" w:rsidRDefault="006E5235" w:rsidP="00AB7CC6">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szCs w:val="24"/>
        </w:rPr>
        <w:t>Avramov, Doron, Tarun</w:t>
      </w:r>
      <w:r w:rsidR="003B175B">
        <w:rPr>
          <w:rFonts w:ascii="Times New Roman" w:hAnsi="Times New Roman"/>
          <w:szCs w:val="24"/>
        </w:rPr>
        <w:t xml:space="preserve"> Chordia and Amit Goyal, 2006, </w:t>
      </w:r>
      <w:r w:rsidRPr="005C3079">
        <w:rPr>
          <w:rFonts w:ascii="Times New Roman" w:hAnsi="Times New Roman"/>
          <w:szCs w:val="24"/>
        </w:rPr>
        <w:t xml:space="preserve">Liquidity and Autocorrelations in Individual Stock Returns, </w:t>
      </w:r>
      <w:r w:rsidRPr="005C3079">
        <w:rPr>
          <w:rFonts w:ascii="Times New Roman" w:hAnsi="Times New Roman"/>
          <w:szCs w:val="24"/>
          <w:u w:val="single"/>
        </w:rPr>
        <w:t>Journal of Finance</w:t>
      </w:r>
      <w:r w:rsidRPr="005C3079">
        <w:rPr>
          <w:rFonts w:ascii="Times New Roman" w:hAnsi="Times New Roman"/>
          <w:szCs w:val="24"/>
        </w:rPr>
        <w:t xml:space="preserve"> 61, 2365-2394.</w:t>
      </w:r>
    </w:p>
    <w:p w14:paraId="1240A244" w14:textId="77777777" w:rsidR="006E5235" w:rsidRPr="005C3079" w:rsidRDefault="006E5235" w:rsidP="00AB7CC6">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szCs w:val="24"/>
        </w:rPr>
        <w:t xml:space="preserve">Avramov, Doron and Tarun Chordia, 2006, Stock Return Predictability, </w:t>
      </w:r>
      <w:r w:rsidRPr="005C3079">
        <w:rPr>
          <w:rFonts w:ascii="Times New Roman" w:hAnsi="Times New Roman"/>
          <w:szCs w:val="24"/>
          <w:u w:val="single"/>
        </w:rPr>
        <w:t>Journal of Financial Economics</w:t>
      </w:r>
      <w:r w:rsidRPr="005C3079">
        <w:rPr>
          <w:rFonts w:ascii="Times New Roman" w:hAnsi="Times New Roman"/>
          <w:szCs w:val="24"/>
        </w:rPr>
        <w:t xml:space="preserve"> 82, 387-415. </w:t>
      </w:r>
    </w:p>
    <w:p w14:paraId="1240A245" w14:textId="77777777" w:rsidR="006E5235" w:rsidRPr="005C3079" w:rsidRDefault="006E5235" w:rsidP="00AB7CC6">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bookmarkStart w:id="1" w:name="OLE_LINK2"/>
      <w:r w:rsidRPr="005C3079">
        <w:rPr>
          <w:rFonts w:ascii="Times New Roman" w:hAnsi="Times New Roman"/>
          <w:szCs w:val="24"/>
        </w:rPr>
        <w:t xml:space="preserve">Chordia Tarun, Sahn-Wook Huh and Avanidhar Subrahmanyam, 2007, The Cross-Section of Expected Trading Activity, </w:t>
      </w:r>
      <w:r w:rsidRPr="005C3079">
        <w:rPr>
          <w:rFonts w:ascii="Times New Roman" w:hAnsi="Times New Roman"/>
          <w:szCs w:val="24"/>
          <w:u w:val="single"/>
        </w:rPr>
        <w:t>Review of Financial Studies</w:t>
      </w:r>
      <w:r w:rsidRPr="005C3079">
        <w:rPr>
          <w:rFonts w:ascii="Times New Roman" w:hAnsi="Times New Roman"/>
          <w:szCs w:val="24"/>
        </w:rPr>
        <w:t xml:space="preserve"> 20, 709-741.</w:t>
      </w:r>
    </w:p>
    <w:p w14:paraId="1240A246" w14:textId="77777777" w:rsidR="006E5235" w:rsidRPr="005C3079" w:rsidRDefault="006E5235" w:rsidP="00AB7CC6">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szCs w:val="24"/>
        </w:rPr>
        <w:lastRenderedPageBreak/>
        <w:t xml:space="preserve">Avramov, Doron, Tarun Chordia, Gergana Jostova and Alexander Philipov, 2007, Momentum and Credit Rating, </w:t>
      </w:r>
      <w:r w:rsidRPr="005C3079">
        <w:rPr>
          <w:rFonts w:ascii="Times New Roman" w:hAnsi="Times New Roman"/>
          <w:szCs w:val="24"/>
          <w:u w:val="single"/>
        </w:rPr>
        <w:t>Journal of Finance</w:t>
      </w:r>
      <w:r w:rsidRPr="005C3079">
        <w:rPr>
          <w:rFonts w:ascii="Times New Roman" w:hAnsi="Times New Roman"/>
          <w:szCs w:val="24"/>
        </w:rPr>
        <w:t xml:space="preserve"> 62, 2503-2520.</w:t>
      </w:r>
    </w:p>
    <w:p w14:paraId="1240A247" w14:textId="77777777" w:rsidR="006E5235" w:rsidRPr="005C3079" w:rsidRDefault="006E5235" w:rsidP="00AB7CC6">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szCs w:val="24"/>
        </w:rPr>
        <w:t xml:space="preserve">Chordia Tarun, Richard Roll and Avanidhar Subrahmanyam, 2008, Liquidity and Market Efficiency, </w:t>
      </w:r>
      <w:r w:rsidRPr="005C3079">
        <w:rPr>
          <w:rFonts w:ascii="Times New Roman" w:hAnsi="Times New Roman"/>
          <w:szCs w:val="24"/>
          <w:u w:val="single"/>
        </w:rPr>
        <w:t xml:space="preserve">Journal of Financial Economics </w:t>
      </w:r>
      <w:r w:rsidRPr="005C3079">
        <w:rPr>
          <w:rFonts w:ascii="Times New Roman" w:hAnsi="Times New Roman"/>
          <w:szCs w:val="24"/>
        </w:rPr>
        <w:t>87, lead article.</w:t>
      </w:r>
    </w:p>
    <w:p w14:paraId="1240A248" w14:textId="6ED5994E" w:rsidR="006E5235" w:rsidRPr="005C3079" w:rsidRDefault="006E5235" w:rsidP="00AB7CC6">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szCs w:val="24"/>
        </w:rPr>
        <w:t xml:space="preserve">Avramov, Doron, Tarun Chordia, Gergana Jostova and Alexander Philipov, 2009, Dispersion in Analysts’ Earnings Forecasts and Credit Rating, </w:t>
      </w:r>
      <w:r w:rsidRPr="005C3079">
        <w:rPr>
          <w:rFonts w:ascii="Times New Roman" w:hAnsi="Times New Roman"/>
          <w:szCs w:val="24"/>
          <w:u w:val="single"/>
        </w:rPr>
        <w:t>Journal of Financial Economics</w:t>
      </w:r>
      <w:r w:rsidRPr="005C3079">
        <w:rPr>
          <w:rFonts w:ascii="Times New Roman" w:hAnsi="Times New Roman"/>
          <w:szCs w:val="24"/>
        </w:rPr>
        <w:t xml:space="preserve"> 91, 83-101.</w:t>
      </w:r>
    </w:p>
    <w:p w14:paraId="1240A249" w14:textId="77777777" w:rsidR="006E5235" w:rsidRPr="005C3079" w:rsidRDefault="006E5235" w:rsidP="00AB7CC6">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szCs w:val="24"/>
        </w:rPr>
        <w:t xml:space="preserve">Chordia, Tarun, Huh Sahn-Wook and Avanidhar Subrahmanyam, 2009, Theory-Based Illiquidity and Asset Pricing, </w:t>
      </w:r>
      <w:r w:rsidRPr="005C3079">
        <w:rPr>
          <w:rFonts w:ascii="Times New Roman" w:hAnsi="Times New Roman"/>
          <w:szCs w:val="24"/>
          <w:u w:val="single"/>
        </w:rPr>
        <w:t>Review of Financial Studies</w:t>
      </w:r>
      <w:r w:rsidRPr="005C3079">
        <w:rPr>
          <w:rFonts w:ascii="Times New Roman" w:hAnsi="Times New Roman"/>
          <w:szCs w:val="24"/>
        </w:rPr>
        <w:t xml:space="preserve"> 22, 3629-3668.</w:t>
      </w:r>
    </w:p>
    <w:p w14:paraId="1240A24A" w14:textId="77777777" w:rsidR="006E5235" w:rsidRPr="005C3079" w:rsidRDefault="006E5235" w:rsidP="00AB7CC6">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szCs w:val="24"/>
        </w:rPr>
        <w:t xml:space="preserve">Avramov, Doron, Tarun Chordia, Gergana Jostova and Alexander Philipov, 2009, Credit Ratings and the Cross-Section of Stock Returns, </w:t>
      </w:r>
      <w:r w:rsidRPr="005C3079">
        <w:rPr>
          <w:rFonts w:ascii="Times New Roman" w:hAnsi="Times New Roman"/>
          <w:szCs w:val="24"/>
          <w:u w:val="single"/>
        </w:rPr>
        <w:t>Journal of Financial Markets</w:t>
      </w:r>
      <w:r w:rsidRPr="005C3079">
        <w:rPr>
          <w:rFonts w:ascii="Times New Roman" w:hAnsi="Times New Roman"/>
          <w:szCs w:val="24"/>
        </w:rPr>
        <w:t xml:space="preserve"> 12, 469-499.</w:t>
      </w:r>
    </w:p>
    <w:p w14:paraId="1240A24B" w14:textId="77777777" w:rsidR="006E5235" w:rsidRPr="005C3079" w:rsidRDefault="006E5235" w:rsidP="00AB7CC6">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szCs w:val="24"/>
        </w:rPr>
        <w:t>Chordia, Tarun, Asani Sarkar and Avanidhar Subrahmanyam,</w:t>
      </w:r>
      <w:r w:rsidR="00A06CDC">
        <w:rPr>
          <w:rFonts w:ascii="Times New Roman" w:hAnsi="Times New Roman"/>
          <w:szCs w:val="24"/>
        </w:rPr>
        <w:t xml:space="preserve"> 2011,</w:t>
      </w:r>
      <w:r w:rsidRPr="005C3079">
        <w:rPr>
          <w:rFonts w:ascii="Times New Roman" w:hAnsi="Times New Roman"/>
          <w:szCs w:val="24"/>
        </w:rPr>
        <w:t xml:space="preserve"> Liquidity Dynami</w:t>
      </w:r>
      <w:r w:rsidR="008D0E48">
        <w:rPr>
          <w:rFonts w:ascii="Times New Roman" w:hAnsi="Times New Roman"/>
          <w:szCs w:val="24"/>
        </w:rPr>
        <w:t xml:space="preserve">cs and Cross-Autocorrelations, </w:t>
      </w:r>
      <w:r w:rsidRPr="005C3079">
        <w:rPr>
          <w:rFonts w:ascii="Times New Roman" w:hAnsi="Times New Roman"/>
          <w:szCs w:val="24"/>
          <w:u w:val="single"/>
        </w:rPr>
        <w:t>Journal of Financial and Quantitative Analysis</w:t>
      </w:r>
      <w:r w:rsidR="00A06CDC">
        <w:rPr>
          <w:rFonts w:ascii="Times New Roman" w:hAnsi="Times New Roman"/>
          <w:szCs w:val="24"/>
        </w:rPr>
        <w:t xml:space="preserve"> 46, 709-736</w:t>
      </w:r>
      <w:r w:rsidRPr="005C3079">
        <w:rPr>
          <w:rFonts w:ascii="Times New Roman" w:hAnsi="Times New Roman"/>
          <w:szCs w:val="24"/>
        </w:rPr>
        <w:t>.</w:t>
      </w:r>
    </w:p>
    <w:p w14:paraId="1240A24C" w14:textId="77777777" w:rsidR="006E5235" w:rsidRDefault="00011630" w:rsidP="00AB7CC6">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szCs w:val="24"/>
        </w:rPr>
        <w:t>Chordia, Tarun, Richard Roll and Avanidhar Subrahmanyam,</w:t>
      </w:r>
      <w:r w:rsidR="00A31631">
        <w:rPr>
          <w:rFonts w:ascii="Times New Roman" w:hAnsi="Times New Roman"/>
          <w:szCs w:val="24"/>
        </w:rPr>
        <w:t xml:space="preserve"> 2011,</w:t>
      </w:r>
      <w:r w:rsidRPr="005C3079">
        <w:rPr>
          <w:rFonts w:ascii="Times New Roman" w:hAnsi="Times New Roman"/>
          <w:szCs w:val="24"/>
        </w:rPr>
        <w:t xml:space="preserve"> Recent Trends in Trading Activity and Market Quality, </w:t>
      </w:r>
      <w:r w:rsidRPr="005C3079">
        <w:rPr>
          <w:rFonts w:ascii="Times New Roman" w:hAnsi="Times New Roman"/>
          <w:szCs w:val="24"/>
          <w:u w:val="single"/>
        </w:rPr>
        <w:t>Journal of Financial Economics</w:t>
      </w:r>
      <w:r w:rsidR="00A31631">
        <w:rPr>
          <w:rFonts w:ascii="Times New Roman" w:hAnsi="Times New Roman"/>
          <w:szCs w:val="24"/>
        </w:rPr>
        <w:t xml:space="preserve"> 101, </w:t>
      </w:r>
      <w:r w:rsidR="00975C23">
        <w:rPr>
          <w:rFonts w:ascii="Times New Roman" w:hAnsi="Times New Roman"/>
          <w:szCs w:val="24"/>
        </w:rPr>
        <w:t>lead article</w:t>
      </w:r>
      <w:r w:rsidR="00A31631">
        <w:rPr>
          <w:rFonts w:ascii="Times New Roman" w:hAnsi="Times New Roman"/>
          <w:szCs w:val="24"/>
        </w:rPr>
        <w:t>.</w:t>
      </w:r>
    </w:p>
    <w:p w14:paraId="1240A24D" w14:textId="77777777" w:rsidR="001F7F33" w:rsidRPr="00A366F5" w:rsidRDefault="001F7F33" w:rsidP="00AB7CC6">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szCs w:val="24"/>
        </w:rPr>
        <w:t>Brennan, Michael, Tarun Chordia, Avanidhar Subrahmanyam and Qing Tong,</w:t>
      </w:r>
      <w:r w:rsidR="008C76F8">
        <w:rPr>
          <w:rFonts w:ascii="Times New Roman" w:hAnsi="Times New Roman"/>
          <w:szCs w:val="24"/>
        </w:rPr>
        <w:t xml:space="preserve"> 2012,</w:t>
      </w:r>
      <w:r w:rsidRPr="005C3079">
        <w:rPr>
          <w:rFonts w:ascii="Times New Roman" w:hAnsi="Times New Roman"/>
          <w:szCs w:val="24"/>
        </w:rPr>
        <w:t xml:space="preserve"> Sell-Order Liquidity and the Cross-Section of </w:t>
      </w:r>
      <w:r>
        <w:rPr>
          <w:rFonts w:ascii="Times New Roman" w:hAnsi="Times New Roman"/>
          <w:szCs w:val="24"/>
        </w:rPr>
        <w:t>Expected Stock Returns</w:t>
      </w:r>
      <w:r w:rsidR="008C76F8">
        <w:rPr>
          <w:rFonts w:ascii="Times New Roman" w:hAnsi="Times New Roman"/>
          <w:szCs w:val="24"/>
        </w:rPr>
        <w:t xml:space="preserve">, </w:t>
      </w:r>
      <w:r w:rsidRPr="005C3079">
        <w:rPr>
          <w:rFonts w:ascii="Times New Roman" w:hAnsi="Times New Roman"/>
          <w:szCs w:val="24"/>
          <w:u w:val="single"/>
        </w:rPr>
        <w:t>Journal of Financial Economics</w:t>
      </w:r>
      <w:r w:rsidR="008C76F8">
        <w:rPr>
          <w:rFonts w:ascii="Times New Roman" w:hAnsi="Times New Roman"/>
          <w:szCs w:val="24"/>
          <w:u w:val="single"/>
        </w:rPr>
        <w:t xml:space="preserve"> </w:t>
      </w:r>
      <w:r w:rsidR="008C76F8">
        <w:rPr>
          <w:rFonts w:ascii="Times New Roman" w:hAnsi="Times New Roman"/>
          <w:szCs w:val="24"/>
        </w:rPr>
        <w:t>105, 523-541.</w:t>
      </w:r>
    </w:p>
    <w:p w14:paraId="1240A24E" w14:textId="77777777" w:rsidR="001F7F33" w:rsidRDefault="00F60C65" w:rsidP="00AB7CC6">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szCs w:val="24"/>
        </w:rPr>
        <w:t>Avramov, Doron, Tarun Chordia, Gergana Jostova and Alexander Philipov,</w:t>
      </w:r>
      <w:r>
        <w:rPr>
          <w:rFonts w:ascii="Times New Roman" w:hAnsi="Times New Roman"/>
          <w:szCs w:val="24"/>
        </w:rPr>
        <w:t xml:space="preserve"> </w:t>
      </w:r>
      <w:r w:rsidR="00A61A1D">
        <w:rPr>
          <w:rFonts w:ascii="Times New Roman" w:hAnsi="Times New Roman"/>
          <w:szCs w:val="24"/>
        </w:rPr>
        <w:t xml:space="preserve">2012, </w:t>
      </w:r>
      <w:r>
        <w:rPr>
          <w:rFonts w:ascii="Times New Roman" w:hAnsi="Times New Roman"/>
          <w:szCs w:val="24"/>
        </w:rPr>
        <w:t>T</w:t>
      </w:r>
      <w:r w:rsidR="00A61A1D">
        <w:rPr>
          <w:rFonts w:ascii="Times New Roman" w:hAnsi="Times New Roman"/>
          <w:szCs w:val="24"/>
        </w:rPr>
        <w:t xml:space="preserve">he World Price of Credit Risk, </w:t>
      </w:r>
      <w:r w:rsidRPr="00F60C65">
        <w:rPr>
          <w:rFonts w:ascii="Times New Roman" w:hAnsi="Times New Roman"/>
          <w:szCs w:val="24"/>
          <w:u w:val="single"/>
        </w:rPr>
        <w:t>Review of Asset Pricing Studies</w:t>
      </w:r>
      <w:r w:rsidR="00A61A1D">
        <w:rPr>
          <w:rFonts w:ascii="Times New Roman" w:hAnsi="Times New Roman"/>
          <w:szCs w:val="24"/>
        </w:rPr>
        <w:t xml:space="preserve"> 2, lead article.</w:t>
      </w:r>
    </w:p>
    <w:p w14:paraId="1240A24F" w14:textId="77777777" w:rsidR="00D77963" w:rsidRDefault="00D77963" w:rsidP="00AB7CC6">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szCs w:val="24"/>
        </w:rPr>
        <w:t>Avramov, Doron, Tarun Chordia, Gergana Jostova and Alexander Philipov,</w:t>
      </w:r>
      <w:r>
        <w:rPr>
          <w:rFonts w:ascii="Times New Roman" w:hAnsi="Times New Roman"/>
          <w:szCs w:val="24"/>
        </w:rPr>
        <w:t xml:space="preserve"> 2013, Anomalies and Financial Distress, </w:t>
      </w:r>
      <w:r w:rsidRPr="005C3079">
        <w:rPr>
          <w:rFonts w:ascii="Times New Roman" w:hAnsi="Times New Roman"/>
          <w:szCs w:val="24"/>
          <w:u w:val="single"/>
        </w:rPr>
        <w:t>Journal of Financial Economics</w:t>
      </w:r>
      <w:r>
        <w:rPr>
          <w:rFonts w:ascii="Times New Roman" w:hAnsi="Times New Roman"/>
          <w:szCs w:val="24"/>
          <w:u w:val="single"/>
        </w:rPr>
        <w:t xml:space="preserve"> </w:t>
      </w:r>
      <w:r>
        <w:rPr>
          <w:rFonts w:ascii="Times New Roman" w:hAnsi="Times New Roman"/>
          <w:szCs w:val="24"/>
        </w:rPr>
        <w:t>108, 139-159.</w:t>
      </w:r>
    </w:p>
    <w:p w14:paraId="1240A250" w14:textId="77777777" w:rsidR="006053B2" w:rsidRPr="006053B2" w:rsidRDefault="006053B2" w:rsidP="00AB7CC6">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szCs w:val="24"/>
        </w:rPr>
        <w:t>Chordia,</w:t>
      </w:r>
      <w:r>
        <w:rPr>
          <w:rFonts w:ascii="Times New Roman" w:hAnsi="Times New Roman"/>
          <w:szCs w:val="24"/>
        </w:rPr>
        <w:t xml:space="preserve"> </w:t>
      </w:r>
      <w:r w:rsidRPr="005C3079">
        <w:rPr>
          <w:rFonts w:ascii="Times New Roman" w:hAnsi="Times New Roman"/>
          <w:szCs w:val="24"/>
        </w:rPr>
        <w:t>Tarun</w:t>
      </w:r>
      <w:r>
        <w:rPr>
          <w:rFonts w:ascii="Times New Roman" w:hAnsi="Times New Roman"/>
          <w:szCs w:val="24"/>
        </w:rPr>
        <w:t>,</w:t>
      </w:r>
      <w:r w:rsidRPr="005C3079">
        <w:rPr>
          <w:rFonts w:ascii="Times New Roman" w:hAnsi="Times New Roman"/>
          <w:szCs w:val="24"/>
        </w:rPr>
        <w:t xml:space="preserve"> Avanidhar Subrahmanyam and Qing Tong,</w:t>
      </w:r>
      <w:r>
        <w:rPr>
          <w:rFonts w:ascii="Times New Roman" w:hAnsi="Times New Roman"/>
          <w:szCs w:val="24"/>
        </w:rPr>
        <w:t xml:space="preserve"> </w:t>
      </w:r>
      <w:r w:rsidR="003B175B">
        <w:rPr>
          <w:rFonts w:ascii="Times New Roman" w:hAnsi="Times New Roman"/>
          <w:szCs w:val="24"/>
        </w:rPr>
        <w:t xml:space="preserve">2014, </w:t>
      </w:r>
      <w:r w:rsidR="00533539">
        <w:rPr>
          <w:rFonts w:ascii="Times New Roman" w:hAnsi="Times New Roman"/>
          <w:szCs w:val="24"/>
        </w:rPr>
        <w:t>H</w:t>
      </w:r>
      <w:r w:rsidR="0066743F">
        <w:rPr>
          <w:rFonts w:ascii="Times New Roman" w:hAnsi="Times New Roman"/>
          <w:szCs w:val="24"/>
        </w:rPr>
        <w:t>ave Capital Market Anomalies A</w:t>
      </w:r>
      <w:r w:rsidR="00533539">
        <w:rPr>
          <w:rFonts w:ascii="Times New Roman" w:hAnsi="Times New Roman"/>
          <w:szCs w:val="24"/>
        </w:rPr>
        <w:t xml:space="preserve">ttenuated in the </w:t>
      </w:r>
      <w:r w:rsidR="0066743F">
        <w:rPr>
          <w:rFonts w:ascii="Times New Roman" w:hAnsi="Times New Roman"/>
          <w:szCs w:val="24"/>
        </w:rPr>
        <w:t>Recent E</w:t>
      </w:r>
      <w:r w:rsidR="00533539">
        <w:rPr>
          <w:rFonts w:ascii="Times New Roman" w:hAnsi="Times New Roman"/>
          <w:szCs w:val="24"/>
        </w:rPr>
        <w:t xml:space="preserve">ra of </w:t>
      </w:r>
      <w:r w:rsidR="0066743F">
        <w:rPr>
          <w:rFonts w:ascii="Times New Roman" w:hAnsi="Times New Roman"/>
          <w:szCs w:val="24"/>
        </w:rPr>
        <w:t>H</w:t>
      </w:r>
      <w:r w:rsidR="00533539">
        <w:rPr>
          <w:rFonts w:ascii="Times New Roman" w:hAnsi="Times New Roman"/>
          <w:szCs w:val="24"/>
        </w:rPr>
        <w:t xml:space="preserve">igh </w:t>
      </w:r>
      <w:r w:rsidR="0066743F">
        <w:rPr>
          <w:rFonts w:ascii="Times New Roman" w:hAnsi="Times New Roman"/>
          <w:szCs w:val="24"/>
        </w:rPr>
        <w:t>L</w:t>
      </w:r>
      <w:r w:rsidR="00533539">
        <w:rPr>
          <w:rFonts w:ascii="Times New Roman" w:hAnsi="Times New Roman"/>
          <w:szCs w:val="24"/>
        </w:rPr>
        <w:t xml:space="preserve">iquidity and </w:t>
      </w:r>
      <w:r w:rsidR="0066743F">
        <w:rPr>
          <w:rFonts w:ascii="Times New Roman" w:hAnsi="Times New Roman"/>
          <w:szCs w:val="24"/>
        </w:rPr>
        <w:t>Trading A</w:t>
      </w:r>
      <w:r w:rsidR="00533539">
        <w:rPr>
          <w:rFonts w:ascii="Times New Roman" w:hAnsi="Times New Roman"/>
          <w:szCs w:val="24"/>
        </w:rPr>
        <w:t>ctivity</w:t>
      </w:r>
      <w:r w:rsidR="00384F76">
        <w:rPr>
          <w:rFonts w:ascii="Times New Roman" w:hAnsi="Times New Roman"/>
          <w:szCs w:val="24"/>
        </w:rPr>
        <w:t>?</w:t>
      </w:r>
      <w:r>
        <w:rPr>
          <w:rFonts w:ascii="Times New Roman" w:hAnsi="Times New Roman"/>
          <w:szCs w:val="24"/>
        </w:rPr>
        <w:t xml:space="preserve"> </w:t>
      </w:r>
      <w:r w:rsidRPr="006053B2">
        <w:rPr>
          <w:rFonts w:ascii="Times New Roman" w:hAnsi="Times New Roman"/>
          <w:szCs w:val="24"/>
          <w:u w:val="single"/>
        </w:rPr>
        <w:t>Journal of Accounting and Economics</w:t>
      </w:r>
      <w:r w:rsidR="00533539">
        <w:rPr>
          <w:rFonts w:ascii="Times New Roman" w:hAnsi="Times New Roman"/>
          <w:szCs w:val="24"/>
        </w:rPr>
        <w:t xml:space="preserve"> 58, 41-58</w:t>
      </w:r>
      <w:r>
        <w:rPr>
          <w:rFonts w:ascii="Times New Roman" w:hAnsi="Times New Roman"/>
          <w:szCs w:val="24"/>
        </w:rPr>
        <w:t>.</w:t>
      </w:r>
    </w:p>
    <w:p w14:paraId="1240A251" w14:textId="46D65374" w:rsidR="005B208B" w:rsidRPr="001C4F95" w:rsidRDefault="005B208B" w:rsidP="00AB7CC6">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szCs w:val="24"/>
        </w:rPr>
        <w:t>Chordia,</w:t>
      </w:r>
      <w:r>
        <w:rPr>
          <w:rFonts w:ascii="Times New Roman" w:hAnsi="Times New Roman"/>
          <w:szCs w:val="24"/>
        </w:rPr>
        <w:t xml:space="preserve"> </w:t>
      </w:r>
      <w:r w:rsidRPr="005C3079">
        <w:rPr>
          <w:rFonts w:ascii="Times New Roman" w:hAnsi="Times New Roman"/>
          <w:szCs w:val="24"/>
        </w:rPr>
        <w:t>Tarun</w:t>
      </w:r>
      <w:r>
        <w:rPr>
          <w:rFonts w:ascii="Times New Roman" w:hAnsi="Times New Roman"/>
          <w:szCs w:val="24"/>
        </w:rPr>
        <w:t>,</w:t>
      </w:r>
      <w:r w:rsidRPr="005C3079">
        <w:rPr>
          <w:rFonts w:ascii="Times New Roman" w:hAnsi="Times New Roman"/>
          <w:szCs w:val="24"/>
        </w:rPr>
        <w:t xml:space="preserve"> </w:t>
      </w:r>
      <w:r>
        <w:rPr>
          <w:rFonts w:ascii="Times New Roman" w:hAnsi="Times New Roman"/>
          <w:szCs w:val="24"/>
        </w:rPr>
        <w:t>Amit Goyal and Narasimhan Jegadeesh</w:t>
      </w:r>
      <w:r w:rsidRPr="005C3079">
        <w:rPr>
          <w:rFonts w:ascii="Times New Roman" w:hAnsi="Times New Roman"/>
          <w:szCs w:val="24"/>
        </w:rPr>
        <w:t>,</w:t>
      </w:r>
      <w:r w:rsidR="00BB6A21">
        <w:rPr>
          <w:rFonts w:ascii="Times New Roman" w:hAnsi="Times New Roman"/>
          <w:szCs w:val="24"/>
        </w:rPr>
        <w:t xml:space="preserve"> 2016,</w:t>
      </w:r>
      <w:r w:rsidRPr="005C3079">
        <w:rPr>
          <w:rFonts w:ascii="Times New Roman" w:hAnsi="Times New Roman"/>
          <w:szCs w:val="24"/>
        </w:rPr>
        <w:t xml:space="preserve"> </w:t>
      </w:r>
      <w:r>
        <w:rPr>
          <w:rFonts w:ascii="Times New Roman" w:hAnsi="Times New Roman"/>
          <w:szCs w:val="24"/>
        </w:rPr>
        <w:t>Buyers versus Sellers:  Who Initiates Trades and When?</w:t>
      </w:r>
      <w:r w:rsidR="006B1924">
        <w:rPr>
          <w:rFonts w:ascii="Times New Roman" w:hAnsi="Times New Roman"/>
          <w:szCs w:val="24"/>
        </w:rPr>
        <w:t xml:space="preserve"> </w:t>
      </w:r>
      <w:r w:rsidRPr="005C3079">
        <w:rPr>
          <w:rFonts w:ascii="Times New Roman" w:hAnsi="Times New Roman"/>
          <w:szCs w:val="24"/>
          <w:u w:val="single"/>
        </w:rPr>
        <w:t>Journal of Financial and Quantitative Analysis</w:t>
      </w:r>
      <w:r w:rsidR="006B1924" w:rsidRPr="006B1924">
        <w:rPr>
          <w:rFonts w:ascii="Times New Roman" w:hAnsi="Times New Roman"/>
          <w:szCs w:val="24"/>
        </w:rPr>
        <w:t xml:space="preserve"> 51</w:t>
      </w:r>
      <w:r w:rsidR="006B1924">
        <w:rPr>
          <w:rFonts w:ascii="Times New Roman" w:hAnsi="Times New Roman"/>
          <w:szCs w:val="24"/>
        </w:rPr>
        <w:t>, lead article.</w:t>
      </w:r>
    </w:p>
    <w:p w14:paraId="1A6002CD" w14:textId="77777777" w:rsidR="00FA446F" w:rsidRDefault="001C4F95" w:rsidP="00FA446F">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Pr>
          <w:rFonts w:ascii="Times New Roman" w:hAnsi="Times New Roman"/>
          <w:szCs w:val="24"/>
        </w:rPr>
        <w:t xml:space="preserve">Cao, Jie, </w:t>
      </w:r>
      <w:r w:rsidRPr="005C3079">
        <w:rPr>
          <w:rFonts w:ascii="Times New Roman" w:hAnsi="Times New Roman"/>
          <w:szCs w:val="24"/>
        </w:rPr>
        <w:t>Tarun</w:t>
      </w:r>
      <w:r>
        <w:rPr>
          <w:rFonts w:ascii="Times New Roman" w:hAnsi="Times New Roman"/>
          <w:szCs w:val="24"/>
        </w:rPr>
        <w:t xml:space="preserve"> </w:t>
      </w:r>
      <w:r w:rsidRPr="005C3079">
        <w:rPr>
          <w:rFonts w:ascii="Times New Roman" w:hAnsi="Times New Roman"/>
          <w:szCs w:val="24"/>
        </w:rPr>
        <w:t>Chordia,</w:t>
      </w:r>
      <w:r>
        <w:rPr>
          <w:rFonts w:ascii="Times New Roman" w:hAnsi="Times New Roman"/>
          <w:szCs w:val="24"/>
        </w:rPr>
        <w:t xml:space="preserve"> and Chen Lin</w:t>
      </w:r>
      <w:r w:rsidRPr="005C3079">
        <w:rPr>
          <w:rFonts w:ascii="Times New Roman" w:hAnsi="Times New Roman"/>
          <w:szCs w:val="24"/>
        </w:rPr>
        <w:t xml:space="preserve">, </w:t>
      </w:r>
      <w:r>
        <w:rPr>
          <w:rFonts w:ascii="Times New Roman" w:hAnsi="Times New Roman"/>
          <w:szCs w:val="24"/>
        </w:rPr>
        <w:t>Allian</w:t>
      </w:r>
      <w:r w:rsidR="006B1924">
        <w:rPr>
          <w:rFonts w:ascii="Times New Roman" w:hAnsi="Times New Roman"/>
          <w:szCs w:val="24"/>
        </w:rPr>
        <w:t>ces and Return Predictability, 2016</w:t>
      </w:r>
      <w:r w:rsidRPr="001C4F95">
        <w:rPr>
          <w:rFonts w:ascii="Times New Roman" w:hAnsi="Times New Roman"/>
          <w:szCs w:val="24"/>
        </w:rPr>
        <w:t xml:space="preserve">, </w:t>
      </w:r>
      <w:r w:rsidRPr="001C4F95">
        <w:rPr>
          <w:rFonts w:ascii="Times New Roman" w:hAnsi="Times New Roman"/>
          <w:szCs w:val="24"/>
          <w:u w:val="single"/>
        </w:rPr>
        <w:t>Journal of Financial and Quantitative</w:t>
      </w:r>
      <w:r w:rsidR="006B1924">
        <w:rPr>
          <w:rFonts w:ascii="Times New Roman" w:hAnsi="Times New Roman"/>
          <w:szCs w:val="24"/>
          <w:u w:val="single"/>
        </w:rPr>
        <w:t xml:space="preserve"> Analysis</w:t>
      </w:r>
      <w:r w:rsidR="006B1924">
        <w:rPr>
          <w:rFonts w:ascii="Times New Roman" w:hAnsi="Times New Roman"/>
          <w:szCs w:val="24"/>
        </w:rPr>
        <w:t xml:space="preserve"> 51, 1689-1717.</w:t>
      </w:r>
    </w:p>
    <w:p w14:paraId="0D46E4FC" w14:textId="77777777" w:rsidR="004E220B" w:rsidRDefault="00701E1F" w:rsidP="004E220B">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125984">
        <w:rPr>
          <w:rFonts w:ascii="Times New Roman" w:hAnsi="Times New Roman"/>
        </w:rPr>
        <w:t xml:space="preserve">Chordia, Tarun, Amit Goyal, Yoshio Nozawa, Avanidhar Subrahmanyam, and Qing Tong, </w:t>
      </w:r>
      <w:r w:rsidR="005C399E">
        <w:rPr>
          <w:rFonts w:ascii="Times New Roman" w:hAnsi="Times New Roman"/>
        </w:rPr>
        <w:t xml:space="preserve">2017, </w:t>
      </w:r>
      <w:r w:rsidRPr="00125984">
        <w:rPr>
          <w:rFonts w:ascii="Times New Roman" w:hAnsi="Times New Roman"/>
        </w:rPr>
        <w:t>Are Capital Market Anomalies Common to Equity and Corporate Bond Mark</w:t>
      </w:r>
      <w:r w:rsidR="005C399E">
        <w:rPr>
          <w:rFonts w:ascii="Times New Roman" w:hAnsi="Times New Roman"/>
        </w:rPr>
        <w:t>ets? An Empirical Investigation</w:t>
      </w:r>
      <w:r w:rsidRPr="00125984">
        <w:rPr>
          <w:rFonts w:ascii="Times New Roman" w:hAnsi="Times New Roman"/>
        </w:rPr>
        <w:t xml:space="preserve">, </w:t>
      </w:r>
      <w:r w:rsidRPr="00125984">
        <w:rPr>
          <w:rFonts w:ascii="Times New Roman" w:hAnsi="Times New Roman"/>
          <w:szCs w:val="24"/>
          <w:u w:val="single"/>
        </w:rPr>
        <w:t>Journal of Fina</w:t>
      </w:r>
      <w:r w:rsidR="005C399E">
        <w:rPr>
          <w:rFonts w:ascii="Times New Roman" w:hAnsi="Times New Roman"/>
          <w:szCs w:val="24"/>
          <w:u w:val="single"/>
        </w:rPr>
        <w:t>ncial and Quantitative Analysis</w:t>
      </w:r>
      <w:r w:rsidR="005C399E">
        <w:rPr>
          <w:rFonts w:ascii="Times New Roman" w:hAnsi="Times New Roman"/>
          <w:szCs w:val="24"/>
        </w:rPr>
        <w:t xml:space="preserve"> 52, 1301-1342.</w:t>
      </w:r>
    </w:p>
    <w:p w14:paraId="367B10D9" w14:textId="4B6A366A" w:rsidR="00D2359A" w:rsidRPr="00D2359A" w:rsidRDefault="004E220B" w:rsidP="00D2359A">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4E220B">
        <w:rPr>
          <w:rFonts w:ascii="Times New Roman" w:hAnsi="Times New Roman"/>
          <w:szCs w:val="24"/>
        </w:rPr>
        <w:t>Chordia, Tarun, Clifton Green, and Badrinath Kottimukkalur,</w:t>
      </w:r>
      <w:r w:rsidR="009918B6">
        <w:rPr>
          <w:rFonts w:ascii="Times New Roman" w:hAnsi="Times New Roman"/>
          <w:szCs w:val="24"/>
        </w:rPr>
        <w:t xml:space="preserve"> 2018,</w:t>
      </w:r>
      <w:r w:rsidRPr="004E220B">
        <w:rPr>
          <w:rFonts w:ascii="Times New Roman" w:hAnsi="Times New Roman"/>
          <w:szCs w:val="24"/>
        </w:rPr>
        <w:t xml:space="preserve"> </w:t>
      </w:r>
      <w:r w:rsidRPr="004E220B">
        <w:rPr>
          <w:rFonts w:ascii="Times New Roman"/>
          <w:szCs w:val="24"/>
        </w:rPr>
        <w:t>Rent Seeking by Low Latency Traders: Evidence from Trading o</w:t>
      </w:r>
      <w:r w:rsidR="005E5E91">
        <w:rPr>
          <w:rFonts w:ascii="Times New Roman"/>
          <w:szCs w:val="24"/>
        </w:rPr>
        <w:t>n Macroeconomic Announcements,</w:t>
      </w:r>
      <w:r w:rsidR="00A91AC1">
        <w:rPr>
          <w:rFonts w:ascii="Times New Roman"/>
          <w:szCs w:val="24"/>
        </w:rPr>
        <w:t xml:space="preserve"> </w:t>
      </w:r>
      <w:r w:rsidRPr="004E220B">
        <w:rPr>
          <w:rFonts w:ascii="Times New Roman"/>
          <w:szCs w:val="24"/>
          <w:u w:val="single"/>
        </w:rPr>
        <w:t>Review of Financial Studies</w:t>
      </w:r>
      <w:r w:rsidR="005E5E91">
        <w:rPr>
          <w:rFonts w:ascii="Times New Roman"/>
          <w:szCs w:val="24"/>
        </w:rPr>
        <w:t xml:space="preserve"> 31, 4650-4687.</w:t>
      </w:r>
      <w:r w:rsidR="00D2359A">
        <w:rPr>
          <w:rFonts w:ascii="Times New Roman"/>
          <w:szCs w:val="24"/>
        </w:rPr>
        <w:t xml:space="preserve">  </w:t>
      </w:r>
    </w:p>
    <w:p w14:paraId="303C9056" w14:textId="77777777" w:rsidR="00567DE9" w:rsidRDefault="00D2359A" w:rsidP="00567DE9">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FA446F">
        <w:rPr>
          <w:rFonts w:ascii="Times New Roman" w:hAnsi="Times New Roman"/>
        </w:rPr>
        <w:t>Chordia, Tarun, Jianfeng Hu, Avanidhar Subrahmanyam, and Qing Tong,</w:t>
      </w:r>
      <w:r w:rsidR="00426CB2">
        <w:rPr>
          <w:rFonts w:ascii="Times New Roman" w:hAnsi="Times New Roman"/>
        </w:rPr>
        <w:t xml:space="preserve"> 2019</w:t>
      </w:r>
      <w:r w:rsidR="00A85EF0">
        <w:rPr>
          <w:rFonts w:ascii="Times New Roman" w:hAnsi="Times New Roman"/>
        </w:rPr>
        <w:t>,</w:t>
      </w:r>
      <w:r w:rsidRPr="00FA446F">
        <w:rPr>
          <w:rFonts w:ascii="Times New Roman" w:hAnsi="Times New Roman"/>
        </w:rPr>
        <w:t xml:space="preserve"> Order Flow </w:t>
      </w:r>
      <w:r>
        <w:rPr>
          <w:rFonts w:ascii="Times New Roman" w:hAnsi="Times New Roman"/>
        </w:rPr>
        <w:t>Volatility and Equity Cost</w:t>
      </w:r>
      <w:r w:rsidRPr="00FA446F">
        <w:rPr>
          <w:rFonts w:ascii="Times New Roman" w:hAnsi="Times New Roman"/>
        </w:rPr>
        <w:t xml:space="preserve"> of Capital, </w:t>
      </w:r>
      <w:r w:rsidRPr="00701E1F">
        <w:rPr>
          <w:rFonts w:ascii="Times New Roman" w:hAnsi="Times New Roman"/>
          <w:u w:val="single"/>
        </w:rPr>
        <w:t>Management Science</w:t>
      </w:r>
      <w:r w:rsidR="000F77E8">
        <w:rPr>
          <w:rFonts w:ascii="Times New Roman" w:hAnsi="Times New Roman"/>
        </w:rPr>
        <w:t xml:space="preserve"> 65, 1</w:t>
      </w:r>
      <w:r w:rsidR="003C065A">
        <w:rPr>
          <w:rFonts w:ascii="Times New Roman" w:hAnsi="Times New Roman"/>
        </w:rPr>
        <w:t>520-1551.</w:t>
      </w:r>
    </w:p>
    <w:p w14:paraId="4634FEE4" w14:textId="21343454" w:rsidR="00567DE9" w:rsidRDefault="009D0A30" w:rsidP="00567DE9">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67DE9">
        <w:rPr>
          <w:rFonts w:ascii="Times New Roman" w:hAnsi="Times New Roman"/>
        </w:rPr>
        <w:t xml:space="preserve">Chordia, Tarun, Alexander Kurov, Dmitriy Muravyev, and Avanidhar Subrahmanyam, 2019, Index </w:t>
      </w:r>
      <w:r w:rsidR="00ED1C56">
        <w:rPr>
          <w:rFonts w:ascii="Times New Roman" w:hAnsi="Times New Roman"/>
        </w:rPr>
        <w:t>O</w:t>
      </w:r>
      <w:r w:rsidRPr="00567DE9">
        <w:rPr>
          <w:rFonts w:ascii="Times New Roman" w:hAnsi="Times New Roman"/>
        </w:rPr>
        <w:t xml:space="preserve">ption </w:t>
      </w:r>
      <w:r w:rsidR="00ED1C56">
        <w:rPr>
          <w:rFonts w:ascii="Times New Roman" w:hAnsi="Times New Roman"/>
        </w:rPr>
        <w:t>T</w:t>
      </w:r>
      <w:r w:rsidRPr="00567DE9">
        <w:rPr>
          <w:rFonts w:ascii="Times New Roman" w:hAnsi="Times New Roman"/>
        </w:rPr>
        <w:t xml:space="preserve">rading and </w:t>
      </w:r>
      <w:r w:rsidR="00ED1C56">
        <w:rPr>
          <w:rFonts w:ascii="Times New Roman" w:hAnsi="Times New Roman"/>
        </w:rPr>
        <w:t>M</w:t>
      </w:r>
      <w:r w:rsidRPr="00567DE9">
        <w:rPr>
          <w:rFonts w:ascii="Times New Roman" w:hAnsi="Times New Roman"/>
        </w:rPr>
        <w:t xml:space="preserve">arket </w:t>
      </w:r>
      <w:r w:rsidR="00ED1C56">
        <w:rPr>
          <w:rFonts w:ascii="Times New Roman" w:hAnsi="Times New Roman"/>
        </w:rPr>
        <w:t>R</w:t>
      </w:r>
      <w:r w:rsidRPr="00567DE9">
        <w:rPr>
          <w:rFonts w:ascii="Times New Roman" w:hAnsi="Times New Roman"/>
        </w:rPr>
        <w:t>eturns.</w:t>
      </w:r>
      <w:r w:rsidR="000F7EFF" w:rsidRPr="00567DE9">
        <w:rPr>
          <w:rFonts w:ascii="Times New Roman" w:hAnsi="Times New Roman"/>
        </w:rPr>
        <w:t xml:space="preserve"> Forthcoming </w:t>
      </w:r>
      <w:r w:rsidR="000F7EFF" w:rsidRPr="00567DE9">
        <w:rPr>
          <w:rFonts w:ascii="Times New Roman" w:hAnsi="Times New Roman"/>
          <w:u w:val="single"/>
        </w:rPr>
        <w:t>Management Science.</w:t>
      </w:r>
    </w:p>
    <w:p w14:paraId="41AC0955" w14:textId="3200CA6D" w:rsidR="000E1765" w:rsidRDefault="001D1510" w:rsidP="000E1765">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67DE9">
        <w:rPr>
          <w:rFonts w:ascii="Times New Roman" w:hAnsi="Times New Roman"/>
        </w:rPr>
        <w:t xml:space="preserve">Busse, Jeffrey, Tarun Chordia, Lei Jiang, and Yuehua Tang, 2019, Transaction </w:t>
      </w:r>
      <w:r w:rsidR="00695C13">
        <w:rPr>
          <w:rFonts w:ascii="Times New Roman" w:hAnsi="Times New Roman"/>
        </w:rPr>
        <w:t>C</w:t>
      </w:r>
      <w:r w:rsidRPr="00567DE9">
        <w:rPr>
          <w:rFonts w:ascii="Times New Roman" w:hAnsi="Times New Roman"/>
        </w:rPr>
        <w:t xml:space="preserve">osts, </w:t>
      </w:r>
      <w:r w:rsidR="00695C13">
        <w:rPr>
          <w:rFonts w:ascii="Times New Roman" w:hAnsi="Times New Roman"/>
        </w:rPr>
        <w:t>P</w:t>
      </w:r>
      <w:r w:rsidRPr="00567DE9">
        <w:rPr>
          <w:rFonts w:ascii="Times New Roman" w:hAnsi="Times New Roman"/>
        </w:rPr>
        <w:t xml:space="preserve">ortfolio </w:t>
      </w:r>
      <w:r w:rsidR="00ED1C56">
        <w:rPr>
          <w:rFonts w:ascii="Times New Roman" w:hAnsi="Times New Roman"/>
        </w:rPr>
        <w:t>C</w:t>
      </w:r>
      <w:r w:rsidRPr="00567DE9">
        <w:rPr>
          <w:rFonts w:ascii="Times New Roman" w:hAnsi="Times New Roman"/>
        </w:rPr>
        <w:t xml:space="preserve">haracteristics, and </w:t>
      </w:r>
      <w:r w:rsidR="00ED1C56">
        <w:rPr>
          <w:rFonts w:ascii="Times New Roman" w:hAnsi="Times New Roman"/>
        </w:rPr>
        <w:t>M</w:t>
      </w:r>
      <w:r w:rsidRPr="00567DE9">
        <w:rPr>
          <w:rFonts w:ascii="Times New Roman" w:hAnsi="Times New Roman"/>
        </w:rPr>
        <w:t xml:space="preserve">utual </w:t>
      </w:r>
      <w:r w:rsidR="00ED1C56">
        <w:rPr>
          <w:rFonts w:ascii="Times New Roman" w:hAnsi="Times New Roman"/>
        </w:rPr>
        <w:t>F</w:t>
      </w:r>
      <w:r w:rsidRPr="00567DE9">
        <w:rPr>
          <w:rFonts w:ascii="Times New Roman" w:hAnsi="Times New Roman"/>
        </w:rPr>
        <w:t xml:space="preserve">und </w:t>
      </w:r>
      <w:r w:rsidR="00ED1C56">
        <w:rPr>
          <w:rFonts w:ascii="Times New Roman" w:hAnsi="Times New Roman"/>
        </w:rPr>
        <w:t>P</w:t>
      </w:r>
      <w:r w:rsidRPr="00567DE9">
        <w:rPr>
          <w:rFonts w:ascii="Times New Roman" w:hAnsi="Times New Roman"/>
        </w:rPr>
        <w:t xml:space="preserve">erformance. Forthcoming </w:t>
      </w:r>
      <w:r w:rsidRPr="00567DE9">
        <w:rPr>
          <w:rFonts w:ascii="Times New Roman" w:hAnsi="Times New Roman"/>
          <w:u w:val="single"/>
        </w:rPr>
        <w:t>Management Science.</w:t>
      </w:r>
    </w:p>
    <w:p w14:paraId="4B2FFCEF" w14:textId="7E308230" w:rsidR="000A6757" w:rsidRPr="000A6757" w:rsidRDefault="000E1765" w:rsidP="00391121">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bCs/>
          <w:szCs w:val="24"/>
        </w:rPr>
      </w:pPr>
      <w:r w:rsidRPr="000A6757">
        <w:rPr>
          <w:rFonts w:ascii="Times New Roman" w:hAnsi="Times New Roman"/>
        </w:rPr>
        <w:t xml:space="preserve">Chordia, Tarun, Amit Goyal, and Alessio Saretto, </w:t>
      </w:r>
      <w:r w:rsidR="00143946" w:rsidRPr="000A6757">
        <w:rPr>
          <w:rFonts w:ascii="Times New Roman" w:hAnsi="Times New Roman"/>
        </w:rPr>
        <w:t>20</w:t>
      </w:r>
      <w:r w:rsidR="00AF24C9">
        <w:rPr>
          <w:rFonts w:ascii="Times New Roman" w:hAnsi="Times New Roman"/>
        </w:rPr>
        <w:t>20</w:t>
      </w:r>
      <w:r w:rsidR="00143946" w:rsidRPr="000A6757">
        <w:rPr>
          <w:rFonts w:ascii="Times New Roman" w:hAnsi="Times New Roman"/>
        </w:rPr>
        <w:t xml:space="preserve">, </w:t>
      </w:r>
      <w:r w:rsidRPr="000A6757">
        <w:rPr>
          <w:rFonts w:ascii="Times New Roman" w:hAnsi="Times New Roman"/>
        </w:rPr>
        <w:t xml:space="preserve">Anomalies and </w:t>
      </w:r>
      <w:r w:rsidR="00F26829">
        <w:rPr>
          <w:rFonts w:ascii="Times New Roman" w:hAnsi="Times New Roman"/>
        </w:rPr>
        <w:t>F</w:t>
      </w:r>
      <w:r w:rsidRPr="000A6757">
        <w:rPr>
          <w:rFonts w:ascii="Times New Roman" w:hAnsi="Times New Roman"/>
        </w:rPr>
        <w:t xml:space="preserve">alse </w:t>
      </w:r>
      <w:r w:rsidR="00F26829">
        <w:rPr>
          <w:rFonts w:ascii="Times New Roman" w:hAnsi="Times New Roman"/>
        </w:rPr>
        <w:t>R</w:t>
      </w:r>
      <w:r w:rsidRPr="000A6757">
        <w:rPr>
          <w:rFonts w:ascii="Times New Roman" w:hAnsi="Times New Roman"/>
        </w:rPr>
        <w:t>ejections</w:t>
      </w:r>
      <w:r w:rsidR="00C512A9">
        <w:rPr>
          <w:rFonts w:ascii="Times New Roman" w:hAnsi="Times New Roman"/>
        </w:rPr>
        <w:t xml:space="preserve">, </w:t>
      </w:r>
      <w:r w:rsidRPr="000A6757">
        <w:rPr>
          <w:rFonts w:ascii="Times New Roman"/>
          <w:szCs w:val="24"/>
          <w:u w:val="single"/>
        </w:rPr>
        <w:t>Review of Financial Studies</w:t>
      </w:r>
      <w:r w:rsidR="00705A62">
        <w:rPr>
          <w:rFonts w:ascii="Times New Roman"/>
          <w:szCs w:val="24"/>
          <w:u w:val="single"/>
        </w:rPr>
        <w:t xml:space="preserve"> </w:t>
      </w:r>
      <w:r w:rsidR="00705A62">
        <w:rPr>
          <w:rFonts w:ascii="Times New Roman"/>
          <w:szCs w:val="24"/>
        </w:rPr>
        <w:t>33, 2134-2179.</w:t>
      </w:r>
    </w:p>
    <w:p w14:paraId="58D8AFA2" w14:textId="3C88123A" w:rsidR="000A6757" w:rsidRPr="000A6757" w:rsidRDefault="00097CC1" w:rsidP="00391121">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bCs/>
          <w:szCs w:val="24"/>
        </w:rPr>
      </w:pPr>
      <w:r w:rsidRPr="000A6757">
        <w:rPr>
          <w:rFonts w:ascii="Times New Roman" w:hAnsi="Times New Roman"/>
        </w:rPr>
        <w:t>Chordia, Tarun,</w:t>
      </w:r>
      <w:r w:rsidR="00354797" w:rsidRPr="000A6757">
        <w:rPr>
          <w:rFonts w:ascii="Times New Roman" w:hAnsi="Times New Roman"/>
        </w:rPr>
        <w:t xml:space="preserve"> </w:t>
      </w:r>
      <w:r w:rsidR="00E71FEA" w:rsidRPr="000A6757">
        <w:rPr>
          <w:rFonts w:ascii="Times New Roman" w:hAnsi="Times New Roman"/>
        </w:rPr>
        <w:t>Tse-Chun Lin, and Vincent Xiang</w:t>
      </w:r>
      <w:r w:rsidR="00626F6C" w:rsidRPr="000A6757">
        <w:rPr>
          <w:rFonts w:ascii="Times New Roman" w:hAnsi="Times New Roman"/>
        </w:rPr>
        <w:t>,</w:t>
      </w:r>
      <w:r w:rsidR="00143946" w:rsidRPr="000A6757">
        <w:rPr>
          <w:rFonts w:ascii="Times New Roman" w:hAnsi="Times New Roman"/>
        </w:rPr>
        <w:t xml:space="preserve"> 2020,</w:t>
      </w:r>
      <w:r w:rsidR="00626F6C" w:rsidRPr="000A6757">
        <w:rPr>
          <w:rFonts w:ascii="Times New Roman" w:hAnsi="Times New Roman"/>
        </w:rPr>
        <w:t xml:space="preserve"> </w:t>
      </w:r>
      <w:r w:rsidR="00626F6C" w:rsidRPr="000A6757">
        <w:rPr>
          <w:rFonts w:ascii="Times New Roman" w:eastAsiaTheme="majorEastAsia" w:hAnsi="Times New Roman" w:cstheme="majorBidi"/>
          <w:color w:val="000000" w:themeColor="text1"/>
          <w:szCs w:val="24"/>
        </w:rPr>
        <w:t xml:space="preserve">Risk-neutral Skewness, Informed Trading, and the Cross-section of Stock Returns.  Forthcoming </w:t>
      </w:r>
      <w:r w:rsidR="00626F6C" w:rsidRPr="000A6757">
        <w:rPr>
          <w:rFonts w:ascii="Times New Roman" w:hAnsi="Times New Roman"/>
          <w:szCs w:val="24"/>
          <w:u w:val="single"/>
        </w:rPr>
        <w:t>Journal of Financial and Quantitative Analysis.</w:t>
      </w:r>
      <w:r w:rsidR="000A6757" w:rsidRPr="000A6757">
        <w:rPr>
          <w:rFonts w:ascii="Times New Roman" w:hAnsi="Times New Roman"/>
          <w:szCs w:val="24"/>
          <w:u w:val="single"/>
        </w:rPr>
        <w:t xml:space="preserve"> </w:t>
      </w:r>
    </w:p>
    <w:p w14:paraId="705F02F6" w14:textId="77777777" w:rsidR="00423E6C" w:rsidRDefault="0043063D" w:rsidP="002055E4">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bCs/>
          <w:szCs w:val="24"/>
        </w:rPr>
      </w:pPr>
      <w:r w:rsidRPr="000A6757">
        <w:rPr>
          <w:rFonts w:ascii="Times New Roman" w:hAnsi="Times New Roman"/>
          <w:szCs w:val="24"/>
        </w:rPr>
        <w:lastRenderedPageBreak/>
        <w:t xml:space="preserve">Cao, Jay, Tarun Chordia, and Xintong Zhang, 2020, </w:t>
      </w:r>
      <w:r w:rsidRPr="000A6757">
        <w:rPr>
          <w:rFonts w:ascii="Times New Roman" w:hAnsi="Times New Roman"/>
          <w:bCs/>
          <w:szCs w:val="24"/>
        </w:rPr>
        <w:t xml:space="preserve">The Calendar Effects of the Idiosyncratic-Volatility Puzzle: A Tale of Two Days? Forthcoming </w:t>
      </w:r>
      <w:r w:rsidRPr="000A6757">
        <w:rPr>
          <w:rFonts w:ascii="Times New Roman" w:hAnsi="Times New Roman"/>
          <w:bCs/>
          <w:szCs w:val="24"/>
          <w:u w:val="single"/>
        </w:rPr>
        <w:t>Management Science</w:t>
      </w:r>
      <w:r w:rsidRPr="000A6757">
        <w:rPr>
          <w:rFonts w:ascii="Times New Roman" w:hAnsi="Times New Roman"/>
          <w:bCs/>
          <w:szCs w:val="24"/>
        </w:rPr>
        <w:t>.</w:t>
      </w:r>
    </w:p>
    <w:p w14:paraId="3D4F3C3B" w14:textId="312F859B" w:rsidR="00E42C7F" w:rsidRPr="00423E6C" w:rsidRDefault="00E42C7F" w:rsidP="00423E6C">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bCs/>
          <w:szCs w:val="24"/>
        </w:rPr>
      </w:pPr>
      <w:r w:rsidRPr="002055E4">
        <w:rPr>
          <w:rFonts w:ascii="Times New Roman" w:hAnsi="Times New Roman"/>
          <w:szCs w:val="24"/>
        </w:rPr>
        <w:t xml:space="preserve">Chordia, Tarun and Bin Miao, 2020, </w:t>
      </w:r>
      <w:r w:rsidRPr="002055E4">
        <w:rPr>
          <w:rFonts w:ascii="Times New Roman"/>
          <w:szCs w:val="24"/>
        </w:rPr>
        <w:t>Market Efficiency in Real Time: Evidence from Low Latency Activity around Earnings Announcements</w:t>
      </w:r>
      <w:r w:rsidR="00FB4BBD" w:rsidRPr="002055E4">
        <w:rPr>
          <w:rFonts w:ascii="Times New Roman"/>
          <w:szCs w:val="24"/>
        </w:rPr>
        <w:t xml:space="preserve">, </w:t>
      </w:r>
      <w:r w:rsidRPr="002055E4">
        <w:rPr>
          <w:rFonts w:ascii="Times New Roman"/>
          <w:szCs w:val="24"/>
          <w:u w:val="single"/>
        </w:rPr>
        <w:t>Journal of Accounting and Economics</w:t>
      </w:r>
      <w:r w:rsidR="002055E4" w:rsidRPr="002055E4">
        <w:rPr>
          <w:rFonts w:ascii="Times New Roman"/>
          <w:szCs w:val="24"/>
        </w:rPr>
        <w:t xml:space="preserve"> </w:t>
      </w:r>
      <w:r w:rsidR="002055E4" w:rsidRPr="002055E4">
        <w:rPr>
          <w:lang w:val="en-SG"/>
        </w:rPr>
        <w:t>70 (2-3), 101335.</w:t>
      </w:r>
    </w:p>
    <w:p w14:paraId="4089EE62" w14:textId="16555668" w:rsidR="00456D0C" w:rsidRPr="00801C11" w:rsidRDefault="00165791" w:rsidP="00391121">
      <w:pPr>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bCs/>
          <w:szCs w:val="24"/>
        </w:rPr>
      </w:pPr>
      <w:r>
        <w:rPr>
          <w:rFonts w:ascii="Times New Roman"/>
          <w:szCs w:val="24"/>
        </w:rPr>
        <w:t xml:space="preserve">Chen, Te-Feng, </w:t>
      </w:r>
      <w:r w:rsidR="002C0988">
        <w:rPr>
          <w:rFonts w:ascii="Times New Roman"/>
          <w:szCs w:val="24"/>
        </w:rPr>
        <w:t xml:space="preserve">Tarun Chordia, San-Lin Chung, and Ji-Chan Lin, 2020, </w:t>
      </w:r>
      <w:r w:rsidR="00801C11" w:rsidRPr="00801C11">
        <w:rPr>
          <w:rFonts w:ascii="Times New Roman"/>
          <w:szCs w:val="24"/>
        </w:rPr>
        <w:t>Volatility</w:t>
      </w:r>
      <w:r w:rsidR="00801C11">
        <w:rPr>
          <w:rFonts w:ascii="Times New Roman"/>
          <w:szCs w:val="24"/>
        </w:rPr>
        <w:t>-of-Volatility Risk in Asset</w:t>
      </w:r>
      <w:r>
        <w:rPr>
          <w:rFonts w:ascii="Times New Roman"/>
          <w:szCs w:val="24"/>
        </w:rPr>
        <w:t xml:space="preserve"> Pricing</w:t>
      </w:r>
      <w:r w:rsidR="00617FB9">
        <w:rPr>
          <w:rFonts w:ascii="Times New Roman"/>
          <w:szCs w:val="24"/>
        </w:rPr>
        <w:t>.</w:t>
      </w:r>
      <w:r w:rsidR="002C0988">
        <w:rPr>
          <w:rFonts w:ascii="Times New Roman"/>
          <w:szCs w:val="24"/>
        </w:rPr>
        <w:t xml:space="preserve">  Forth</w:t>
      </w:r>
      <w:r w:rsidR="00E61D5D">
        <w:rPr>
          <w:rFonts w:ascii="Times New Roman"/>
          <w:szCs w:val="24"/>
        </w:rPr>
        <w:t xml:space="preserve">coming </w:t>
      </w:r>
      <w:r w:rsidR="00E61D5D">
        <w:rPr>
          <w:rFonts w:ascii="Times New Roman"/>
          <w:szCs w:val="24"/>
          <w:u w:val="single"/>
        </w:rPr>
        <w:t>Review of Asset Pricing Studies.</w:t>
      </w:r>
    </w:p>
    <w:p w14:paraId="20EF487D" w14:textId="77777777" w:rsidR="000E1765" w:rsidRPr="00567DE9" w:rsidRDefault="000E1765" w:rsidP="006140AA">
      <w:pPr>
        <w:tabs>
          <w:tab w:val="left" w:pos="800"/>
          <w:tab w:val="left" w:pos="1600"/>
          <w:tab w:val="left" w:pos="2400"/>
          <w:tab w:val="left" w:pos="3200"/>
          <w:tab w:val="left" w:pos="4000"/>
          <w:tab w:val="left" w:pos="4800"/>
          <w:tab w:val="left" w:pos="5600"/>
          <w:tab w:val="left" w:pos="6400"/>
          <w:tab w:val="left" w:pos="7200"/>
          <w:tab w:val="left" w:pos="8000"/>
          <w:tab w:val="left" w:pos="9599"/>
        </w:tabs>
        <w:ind w:right="-960"/>
        <w:rPr>
          <w:rFonts w:ascii="Times New Roman" w:hAnsi="Times New Roman"/>
          <w:szCs w:val="24"/>
        </w:rPr>
      </w:pPr>
    </w:p>
    <w:p w14:paraId="3A999EF1" w14:textId="77777777" w:rsidR="00701E1F" w:rsidRPr="00F619F9" w:rsidRDefault="00701E1F" w:rsidP="00701E1F">
      <w:p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p>
    <w:p w14:paraId="1240A254" w14:textId="77777777" w:rsidR="006E5235" w:rsidRPr="005C3079" w:rsidRDefault="006E5235">
      <w:pPr>
        <w:tabs>
          <w:tab w:val="left" w:pos="800"/>
          <w:tab w:val="left" w:pos="1600"/>
          <w:tab w:val="left" w:pos="2400"/>
          <w:tab w:val="left" w:pos="3200"/>
          <w:tab w:val="left" w:pos="4000"/>
          <w:tab w:val="left" w:pos="4800"/>
          <w:tab w:val="left" w:pos="5600"/>
          <w:tab w:val="left" w:pos="6400"/>
          <w:tab w:val="left" w:pos="7200"/>
          <w:tab w:val="left" w:pos="8000"/>
          <w:tab w:val="left" w:pos="9599"/>
        </w:tabs>
        <w:ind w:right="-960"/>
        <w:rPr>
          <w:rFonts w:ascii="Times New Roman" w:hAnsi="Times New Roman"/>
          <w:szCs w:val="24"/>
        </w:rPr>
      </w:pPr>
    </w:p>
    <w:p w14:paraId="1240A255" w14:textId="77777777" w:rsidR="006E5235" w:rsidRDefault="006E5235">
      <w:pPr>
        <w:pStyle w:val="Heading1"/>
        <w:rPr>
          <w:rFonts w:ascii="Times New Roman" w:hAnsi="Times New Roman"/>
          <w:szCs w:val="24"/>
        </w:rPr>
      </w:pPr>
      <w:r w:rsidRPr="005C3079">
        <w:rPr>
          <w:rFonts w:ascii="Times New Roman" w:hAnsi="Times New Roman"/>
          <w:szCs w:val="24"/>
        </w:rPr>
        <w:t>Working Papers</w:t>
      </w:r>
    </w:p>
    <w:p w14:paraId="1240A256" w14:textId="399F48D3" w:rsidR="001C4F95" w:rsidRDefault="001C4F95" w:rsidP="00605AB5">
      <w:pPr>
        <w:pStyle w:val="ListParagraph"/>
        <w:numPr>
          <w:ilvl w:val="0"/>
          <w:numId w:val="29"/>
        </w:numPr>
        <w:rPr>
          <w:rFonts w:ascii="Times New Roman" w:hAnsi="Times New Roman"/>
        </w:rPr>
      </w:pPr>
      <w:r w:rsidRPr="00C42680">
        <w:rPr>
          <w:rFonts w:ascii="Times New Roman" w:hAnsi="Times New Roman"/>
        </w:rPr>
        <w:t>Chordia, Tarun, Amit Goyal</w:t>
      </w:r>
      <w:r w:rsidR="005636EE">
        <w:rPr>
          <w:rFonts w:ascii="Times New Roman" w:hAnsi="Times New Roman"/>
        </w:rPr>
        <w:t>,</w:t>
      </w:r>
      <w:r w:rsidRPr="00C42680">
        <w:rPr>
          <w:rFonts w:ascii="Times New Roman" w:hAnsi="Times New Roman"/>
        </w:rPr>
        <w:t xml:space="preserve"> and Jay Shanken, Cross-Sectional Asset Pricing with Individual Stocks: Betas versus Characteristics.</w:t>
      </w:r>
    </w:p>
    <w:p w14:paraId="1240A257" w14:textId="77777777" w:rsidR="006E5235" w:rsidRDefault="006E5235">
      <w:pPr>
        <w:tabs>
          <w:tab w:val="left" w:pos="800"/>
          <w:tab w:val="left" w:pos="1600"/>
          <w:tab w:val="left" w:pos="2400"/>
          <w:tab w:val="left" w:pos="3200"/>
          <w:tab w:val="left" w:pos="4000"/>
          <w:tab w:val="left" w:pos="4800"/>
          <w:tab w:val="left" w:pos="5600"/>
          <w:tab w:val="left" w:pos="6400"/>
          <w:tab w:val="left" w:pos="7200"/>
          <w:tab w:val="left" w:pos="8000"/>
          <w:tab w:val="left" w:pos="9599"/>
        </w:tabs>
        <w:ind w:right="-960"/>
        <w:rPr>
          <w:rFonts w:ascii="Times New Roman" w:hAnsi="Times New Roman"/>
          <w:szCs w:val="24"/>
        </w:rPr>
      </w:pPr>
    </w:p>
    <w:p w14:paraId="1240A258" w14:textId="77777777" w:rsidR="00C07D23" w:rsidRDefault="00C07D23" w:rsidP="00C07D23">
      <w:pPr>
        <w:pStyle w:val="Heading1"/>
        <w:rPr>
          <w:rFonts w:ascii="Times New Roman" w:hAnsi="Times New Roman"/>
          <w:szCs w:val="24"/>
        </w:rPr>
      </w:pPr>
      <w:r>
        <w:rPr>
          <w:rFonts w:ascii="Times New Roman" w:hAnsi="Times New Roman"/>
          <w:szCs w:val="24"/>
        </w:rPr>
        <w:t>Editorial</w:t>
      </w:r>
    </w:p>
    <w:p w14:paraId="1240A259" w14:textId="77777777" w:rsidR="00C07D23" w:rsidRPr="00DE6709" w:rsidRDefault="00C07D23" w:rsidP="00605AB5">
      <w:pPr>
        <w:pStyle w:val="ListParagraph"/>
        <w:numPr>
          <w:ilvl w:val="0"/>
          <w:numId w:val="28"/>
        </w:numPr>
        <w:rPr>
          <w:rFonts w:ascii="Times New Roman" w:hAnsi="Times New Roman"/>
          <w:szCs w:val="24"/>
        </w:rPr>
      </w:pPr>
      <w:r w:rsidRPr="005C3079">
        <w:rPr>
          <w:rFonts w:ascii="Times New Roman" w:hAnsi="Times New Roman"/>
          <w:szCs w:val="24"/>
        </w:rPr>
        <w:t>Chordia,</w:t>
      </w:r>
      <w:r>
        <w:rPr>
          <w:rFonts w:ascii="Times New Roman" w:hAnsi="Times New Roman"/>
          <w:szCs w:val="24"/>
        </w:rPr>
        <w:t xml:space="preserve"> </w:t>
      </w:r>
      <w:r w:rsidRPr="005C3079">
        <w:rPr>
          <w:rFonts w:ascii="Times New Roman" w:hAnsi="Times New Roman"/>
          <w:szCs w:val="24"/>
        </w:rPr>
        <w:t>Tarun</w:t>
      </w:r>
      <w:r>
        <w:rPr>
          <w:rFonts w:ascii="Times New Roman" w:hAnsi="Times New Roman"/>
          <w:szCs w:val="24"/>
        </w:rPr>
        <w:t>,</w:t>
      </w:r>
      <w:r w:rsidRPr="005C3079">
        <w:rPr>
          <w:rFonts w:ascii="Times New Roman" w:hAnsi="Times New Roman"/>
          <w:szCs w:val="24"/>
        </w:rPr>
        <w:t xml:space="preserve"> </w:t>
      </w:r>
      <w:r>
        <w:rPr>
          <w:rFonts w:ascii="Times New Roman" w:hAnsi="Times New Roman"/>
          <w:szCs w:val="24"/>
        </w:rPr>
        <w:t xml:space="preserve">Amit Goyal, Bruce Lehmann </w:t>
      </w:r>
      <w:r w:rsidRPr="00DE6709">
        <w:rPr>
          <w:rFonts w:ascii="Times New Roman" w:hAnsi="Times New Roman"/>
          <w:szCs w:val="24"/>
        </w:rPr>
        <w:t>and G</w:t>
      </w:r>
      <w:r w:rsidR="008D0E48">
        <w:rPr>
          <w:rFonts w:ascii="Times New Roman" w:hAnsi="Times New Roman"/>
          <w:szCs w:val="24"/>
        </w:rPr>
        <w:t xml:space="preserve">ideon Saar, 2013, High Frequency Trading, </w:t>
      </w:r>
      <w:r w:rsidRPr="00DE6709">
        <w:rPr>
          <w:rFonts w:ascii="Times New Roman" w:hAnsi="Times New Roman"/>
          <w:szCs w:val="24"/>
          <w:u w:val="single"/>
        </w:rPr>
        <w:t>Journal of Financial Markets</w:t>
      </w:r>
      <w:r w:rsidR="00AE2D92" w:rsidRPr="00DE6709">
        <w:rPr>
          <w:rFonts w:ascii="Times New Roman" w:hAnsi="Times New Roman"/>
          <w:szCs w:val="24"/>
        </w:rPr>
        <w:t xml:space="preserve"> </w:t>
      </w:r>
      <w:r w:rsidR="00DE6709" w:rsidRPr="00DE6709">
        <w:rPr>
          <w:rFonts w:ascii="Times New Roman" w:hAnsi="Times New Roman"/>
          <w:szCs w:val="24"/>
        </w:rPr>
        <w:t xml:space="preserve">16, </w:t>
      </w:r>
      <w:r w:rsidR="00DE6709" w:rsidRPr="00DE6709">
        <w:rPr>
          <w:rFonts w:ascii="Times New Roman" w:hAnsi="Times New Roman"/>
          <w:iCs/>
          <w:color w:val="000000"/>
          <w:szCs w:val="24"/>
          <w:shd w:val="clear" w:color="auto" w:fill="FFFFFF"/>
        </w:rPr>
        <w:t>637-645</w:t>
      </w:r>
      <w:r w:rsidR="005215EE" w:rsidRPr="00DE6709">
        <w:rPr>
          <w:rFonts w:ascii="Times New Roman" w:hAnsi="Times New Roman"/>
          <w:szCs w:val="24"/>
        </w:rPr>
        <w:t xml:space="preserve">. </w:t>
      </w:r>
    </w:p>
    <w:p w14:paraId="1240A25B" w14:textId="77777777" w:rsidR="00C07D23" w:rsidRPr="005C3079" w:rsidRDefault="00C07D23">
      <w:pPr>
        <w:tabs>
          <w:tab w:val="left" w:pos="800"/>
          <w:tab w:val="left" w:pos="1600"/>
          <w:tab w:val="left" w:pos="2400"/>
          <w:tab w:val="left" w:pos="3200"/>
          <w:tab w:val="left" w:pos="4000"/>
          <w:tab w:val="left" w:pos="4800"/>
          <w:tab w:val="left" w:pos="5600"/>
          <w:tab w:val="left" w:pos="6400"/>
          <w:tab w:val="left" w:pos="7200"/>
          <w:tab w:val="left" w:pos="8000"/>
          <w:tab w:val="left" w:pos="9599"/>
        </w:tabs>
        <w:ind w:right="-960"/>
        <w:rPr>
          <w:rFonts w:ascii="Times New Roman" w:hAnsi="Times New Roman"/>
          <w:szCs w:val="24"/>
        </w:rPr>
      </w:pPr>
    </w:p>
    <w:p w14:paraId="1240A25C" w14:textId="77777777" w:rsidR="006E5235" w:rsidRPr="005C3079" w:rsidRDefault="006E5235">
      <w:pPr>
        <w:tabs>
          <w:tab w:val="left" w:pos="800"/>
          <w:tab w:val="left" w:pos="1600"/>
          <w:tab w:val="left" w:pos="2400"/>
          <w:tab w:val="left" w:pos="3200"/>
          <w:tab w:val="left" w:pos="4000"/>
          <w:tab w:val="left" w:pos="4800"/>
          <w:tab w:val="left" w:pos="5600"/>
          <w:tab w:val="left" w:pos="6400"/>
          <w:tab w:val="left" w:pos="7200"/>
          <w:tab w:val="left" w:pos="8000"/>
          <w:tab w:val="left" w:pos="9599"/>
        </w:tabs>
        <w:ind w:right="-960"/>
        <w:rPr>
          <w:rFonts w:ascii="Times New Roman" w:hAnsi="Times New Roman"/>
          <w:b/>
          <w:szCs w:val="24"/>
        </w:rPr>
      </w:pPr>
      <w:r w:rsidRPr="005C3079">
        <w:rPr>
          <w:rFonts w:ascii="Times New Roman" w:hAnsi="Times New Roman"/>
          <w:b/>
          <w:szCs w:val="24"/>
        </w:rPr>
        <w:t>Practitioner Journals</w:t>
      </w:r>
    </w:p>
    <w:p w14:paraId="1240A25D" w14:textId="77777777" w:rsidR="006E5235" w:rsidRPr="005C3079" w:rsidRDefault="006E5235" w:rsidP="00605AB5">
      <w:pPr>
        <w:numPr>
          <w:ilvl w:val="0"/>
          <w:numId w:val="8"/>
        </w:numPr>
        <w:tabs>
          <w:tab w:val="left" w:pos="1600"/>
          <w:tab w:val="left" w:pos="2400"/>
          <w:tab w:val="left" w:pos="3200"/>
          <w:tab w:val="left" w:pos="4000"/>
          <w:tab w:val="left" w:pos="4800"/>
          <w:tab w:val="left" w:pos="5600"/>
          <w:tab w:val="left" w:pos="6400"/>
          <w:tab w:val="left" w:pos="7200"/>
          <w:tab w:val="left" w:pos="8000"/>
          <w:tab w:val="left" w:pos="9599"/>
        </w:tabs>
        <w:ind w:left="810" w:right="-960" w:hanging="450"/>
        <w:rPr>
          <w:rFonts w:ascii="Times New Roman" w:hAnsi="Times New Roman"/>
          <w:szCs w:val="24"/>
        </w:rPr>
      </w:pPr>
      <w:r w:rsidRPr="005C3079">
        <w:rPr>
          <w:rFonts w:ascii="Times New Roman" w:hAnsi="Times New Roman"/>
          <w:szCs w:val="24"/>
        </w:rPr>
        <w:t xml:space="preserve">Chordia, Tarun, Richard Roll and Avanidhar Subrahmanyam, 2000, </w:t>
      </w:r>
      <w:r w:rsidRPr="005C3079">
        <w:rPr>
          <w:rFonts w:ascii="Times New Roman" w:hAnsi="Times New Roman"/>
          <w:snapToGrid w:val="0"/>
          <w:szCs w:val="24"/>
        </w:rPr>
        <w:t>Co-Movements in Bid-Ask Spreads and Market Depth</w:t>
      </w:r>
      <w:r w:rsidR="008D0E48">
        <w:rPr>
          <w:rFonts w:ascii="Times New Roman" w:hAnsi="Times New Roman"/>
          <w:szCs w:val="24"/>
        </w:rPr>
        <w:t xml:space="preserve">, </w:t>
      </w:r>
      <w:r w:rsidRPr="005C3079">
        <w:rPr>
          <w:rFonts w:ascii="Times New Roman" w:hAnsi="Times New Roman"/>
          <w:szCs w:val="24"/>
          <w:u w:val="single"/>
        </w:rPr>
        <w:t>Financial Analysts Journal</w:t>
      </w:r>
      <w:r w:rsidRPr="005C3079">
        <w:rPr>
          <w:rFonts w:ascii="Times New Roman" w:hAnsi="Times New Roman"/>
          <w:szCs w:val="24"/>
        </w:rPr>
        <w:t xml:space="preserve"> 56, 23-27.</w:t>
      </w:r>
    </w:p>
    <w:p w14:paraId="1240A25E" w14:textId="77777777" w:rsidR="006E5235" w:rsidRPr="005C3079" w:rsidRDefault="006E5235" w:rsidP="00605AB5">
      <w:pPr>
        <w:numPr>
          <w:ilvl w:val="0"/>
          <w:numId w:val="8"/>
        </w:numPr>
        <w:tabs>
          <w:tab w:val="left" w:pos="800"/>
          <w:tab w:val="left" w:pos="1600"/>
          <w:tab w:val="left" w:pos="2400"/>
          <w:tab w:val="left" w:pos="3200"/>
          <w:tab w:val="left" w:pos="4000"/>
          <w:tab w:val="left" w:pos="4800"/>
          <w:tab w:val="left" w:pos="5600"/>
          <w:tab w:val="left" w:pos="6400"/>
          <w:tab w:val="left" w:pos="7200"/>
          <w:tab w:val="left" w:pos="8000"/>
          <w:tab w:val="left" w:pos="9599"/>
        </w:tabs>
        <w:ind w:right="-960"/>
        <w:rPr>
          <w:rFonts w:ascii="Times New Roman" w:hAnsi="Times New Roman"/>
          <w:szCs w:val="24"/>
        </w:rPr>
      </w:pPr>
      <w:r w:rsidRPr="005C3079">
        <w:rPr>
          <w:rFonts w:ascii="Times New Roman" w:hAnsi="Times New Roman"/>
          <w:szCs w:val="24"/>
        </w:rPr>
        <w:t>Chordia Tarun, Amit Goyal, Gil Sadka, Ronnie Sadka and Lakshmanan Shivakumar, 2009, Liquidity and the Pos</w:t>
      </w:r>
      <w:r w:rsidR="008D0E48">
        <w:rPr>
          <w:rFonts w:ascii="Times New Roman" w:hAnsi="Times New Roman"/>
          <w:szCs w:val="24"/>
        </w:rPr>
        <w:t xml:space="preserve">t-Earnings-Announcement-Drift, </w:t>
      </w:r>
      <w:r w:rsidRPr="005C3079">
        <w:rPr>
          <w:rFonts w:ascii="Times New Roman" w:hAnsi="Times New Roman"/>
          <w:szCs w:val="24"/>
          <w:u w:val="single"/>
        </w:rPr>
        <w:t xml:space="preserve">Financial Analysts Journal </w:t>
      </w:r>
      <w:r w:rsidRPr="005C3079">
        <w:rPr>
          <w:rFonts w:ascii="Times New Roman" w:hAnsi="Times New Roman"/>
          <w:szCs w:val="24"/>
        </w:rPr>
        <w:t>65, 18-32.</w:t>
      </w:r>
    </w:p>
    <w:bookmarkEnd w:id="1"/>
    <w:p w14:paraId="1240A25F" w14:textId="77777777" w:rsidR="006E5235" w:rsidRPr="005C3079" w:rsidRDefault="006E5235">
      <w:pPr>
        <w:tabs>
          <w:tab w:val="left" w:pos="800"/>
          <w:tab w:val="left" w:pos="1600"/>
          <w:tab w:val="left" w:pos="2400"/>
          <w:tab w:val="left" w:pos="3200"/>
          <w:tab w:val="left" w:pos="4000"/>
          <w:tab w:val="left" w:pos="4800"/>
          <w:tab w:val="left" w:pos="5600"/>
          <w:tab w:val="left" w:pos="6400"/>
          <w:tab w:val="left" w:pos="7200"/>
          <w:tab w:val="left" w:pos="8000"/>
          <w:tab w:val="left" w:pos="9599"/>
        </w:tabs>
        <w:ind w:right="-960"/>
        <w:rPr>
          <w:rFonts w:ascii="Times New Roman" w:hAnsi="Times New Roman"/>
          <w:szCs w:val="24"/>
        </w:rPr>
      </w:pPr>
    </w:p>
    <w:p w14:paraId="1240A260" w14:textId="77777777" w:rsidR="006E5235" w:rsidRPr="005C3079" w:rsidRDefault="006E5235">
      <w:pPr>
        <w:pStyle w:val="Heading1"/>
        <w:rPr>
          <w:rFonts w:ascii="Times New Roman" w:hAnsi="Times New Roman"/>
          <w:szCs w:val="24"/>
        </w:rPr>
      </w:pPr>
      <w:r w:rsidRPr="005C3079">
        <w:rPr>
          <w:rFonts w:ascii="Times New Roman" w:hAnsi="Times New Roman"/>
          <w:szCs w:val="24"/>
        </w:rPr>
        <w:t>Conference Proceedings and Non-Refereed Publications</w:t>
      </w:r>
      <w:r w:rsidRPr="005C3079">
        <w:rPr>
          <w:rFonts w:ascii="Times New Roman" w:hAnsi="Times New Roman"/>
          <w:szCs w:val="24"/>
        </w:rPr>
        <w:tab/>
      </w:r>
      <w:r w:rsidRPr="005C3079">
        <w:rPr>
          <w:rFonts w:ascii="Times New Roman" w:hAnsi="Times New Roman"/>
          <w:szCs w:val="24"/>
        </w:rPr>
        <w:tab/>
      </w:r>
    </w:p>
    <w:p w14:paraId="1240A261" w14:textId="77777777" w:rsidR="006E5235" w:rsidRPr="005C3079" w:rsidRDefault="006E5235" w:rsidP="00605AB5">
      <w:pPr>
        <w:numPr>
          <w:ilvl w:val="0"/>
          <w:numId w:val="12"/>
        </w:numPr>
        <w:tabs>
          <w:tab w:val="left" w:pos="1600"/>
          <w:tab w:val="left" w:pos="2400"/>
          <w:tab w:val="left" w:pos="3200"/>
          <w:tab w:val="left" w:pos="4000"/>
          <w:tab w:val="left" w:pos="4800"/>
          <w:tab w:val="left" w:pos="5600"/>
          <w:tab w:val="left" w:pos="6400"/>
          <w:tab w:val="left" w:pos="7200"/>
          <w:tab w:val="left" w:pos="8000"/>
          <w:tab w:val="left" w:pos="9599"/>
        </w:tabs>
        <w:ind w:right="-960"/>
        <w:rPr>
          <w:rFonts w:ascii="Times New Roman" w:hAnsi="Times New Roman"/>
          <w:szCs w:val="24"/>
        </w:rPr>
      </w:pPr>
      <w:r w:rsidRPr="005C3079">
        <w:rPr>
          <w:rFonts w:ascii="Times New Roman" w:hAnsi="Times New Roman"/>
          <w:szCs w:val="24"/>
        </w:rPr>
        <w:t xml:space="preserve">Chordia, Tarun and Bhaskaran Swaminathan, 1997, Speed of Adjustment to Common Information and Cross-Autocorrelations in Stock Returns, </w:t>
      </w:r>
      <w:r w:rsidRPr="005C3079">
        <w:rPr>
          <w:rFonts w:ascii="Times New Roman" w:hAnsi="Times New Roman"/>
          <w:szCs w:val="24"/>
          <w:u w:val="single"/>
        </w:rPr>
        <w:t>Journal of Finance</w:t>
      </w:r>
      <w:r w:rsidRPr="005C3079">
        <w:rPr>
          <w:rFonts w:ascii="Times New Roman" w:hAnsi="Times New Roman"/>
          <w:szCs w:val="24"/>
        </w:rPr>
        <w:t xml:space="preserve"> 52, 1216.</w:t>
      </w:r>
    </w:p>
    <w:p w14:paraId="1240A262" w14:textId="13672CF7" w:rsidR="006E5235" w:rsidRPr="005C3079" w:rsidRDefault="006E5235" w:rsidP="00605AB5">
      <w:pPr>
        <w:numPr>
          <w:ilvl w:val="0"/>
          <w:numId w:val="12"/>
        </w:numPr>
        <w:tabs>
          <w:tab w:val="left" w:pos="1600"/>
          <w:tab w:val="left" w:pos="2400"/>
          <w:tab w:val="left" w:pos="3200"/>
          <w:tab w:val="left" w:pos="4000"/>
          <w:tab w:val="left" w:pos="4800"/>
          <w:tab w:val="left" w:pos="5600"/>
          <w:tab w:val="left" w:pos="6400"/>
          <w:tab w:val="left" w:pos="7200"/>
          <w:tab w:val="left" w:pos="8000"/>
          <w:tab w:val="left" w:pos="9599"/>
        </w:tabs>
        <w:ind w:left="810" w:right="-960" w:hanging="450"/>
        <w:rPr>
          <w:rFonts w:ascii="Times New Roman" w:hAnsi="Times New Roman"/>
          <w:szCs w:val="24"/>
        </w:rPr>
      </w:pPr>
      <w:r w:rsidRPr="005C3079">
        <w:rPr>
          <w:rFonts w:ascii="Times New Roman" w:hAnsi="Times New Roman"/>
          <w:szCs w:val="24"/>
        </w:rPr>
        <w:t xml:space="preserve">Chordia, Tarun, Richard Roll and Avanidhar Subrahmanyam, 2003, </w:t>
      </w:r>
      <w:r w:rsidRPr="005C3079">
        <w:rPr>
          <w:rFonts w:ascii="Times New Roman" w:hAnsi="Times New Roman"/>
          <w:color w:val="000000"/>
          <w:szCs w:val="24"/>
        </w:rPr>
        <w:t xml:space="preserve">Determinants of Daily Fluctuations in Liquidity and Trading Activity, </w:t>
      </w:r>
      <w:r w:rsidRPr="005C3079">
        <w:rPr>
          <w:rFonts w:ascii="Times New Roman" w:hAnsi="Times New Roman"/>
          <w:color w:val="000000"/>
          <w:szCs w:val="24"/>
          <w:u w:val="single"/>
        </w:rPr>
        <w:t>Cuadernos de Economía-Latin American Journal of Economics</w:t>
      </w:r>
      <w:r w:rsidRPr="005C3079">
        <w:rPr>
          <w:rFonts w:ascii="Times New Roman" w:hAnsi="Times New Roman"/>
          <w:color w:val="000000"/>
          <w:szCs w:val="24"/>
        </w:rPr>
        <w:t xml:space="preserve"> 121, 728-751.</w:t>
      </w:r>
    </w:p>
    <w:p w14:paraId="1240A263" w14:textId="77777777" w:rsidR="006E5235" w:rsidRPr="005C3079" w:rsidRDefault="006E5235" w:rsidP="00605AB5">
      <w:pPr>
        <w:numPr>
          <w:ilvl w:val="0"/>
          <w:numId w:val="12"/>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810" w:right="-960" w:hanging="450"/>
        <w:rPr>
          <w:rFonts w:ascii="Times New Roman" w:hAnsi="Times New Roman"/>
          <w:szCs w:val="24"/>
        </w:rPr>
      </w:pPr>
      <w:r w:rsidRPr="005C3079">
        <w:rPr>
          <w:rFonts w:ascii="Times New Roman" w:hAnsi="Times New Roman"/>
          <w:szCs w:val="24"/>
        </w:rPr>
        <w:t xml:space="preserve">Chordia, Tarun and Bhaskaran Swaminathan, 2004, Incomplete Information, Trading Costs, and Cross-Autocorrelations in Stock Returns, </w:t>
      </w:r>
      <w:r w:rsidRPr="005C3079">
        <w:rPr>
          <w:rFonts w:ascii="Times New Roman" w:hAnsi="Times New Roman"/>
          <w:szCs w:val="24"/>
          <w:u w:val="single"/>
        </w:rPr>
        <w:t>Economic Notes</w:t>
      </w:r>
      <w:r w:rsidRPr="005C3079">
        <w:rPr>
          <w:rFonts w:ascii="Times New Roman" w:hAnsi="Times New Roman"/>
          <w:szCs w:val="24"/>
        </w:rPr>
        <w:t xml:space="preserve"> 33, 145-181.</w:t>
      </w:r>
    </w:p>
    <w:p w14:paraId="1240A264" w14:textId="77777777" w:rsidR="006E5235" w:rsidRPr="005C3079" w:rsidRDefault="006E5235" w:rsidP="00605AB5">
      <w:pPr>
        <w:numPr>
          <w:ilvl w:val="0"/>
          <w:numId w:val="12"/>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810" w:right="-960" w:hanging="450"/>
        <w:rPr>
          <w:rFonts w:ascii="Times New Roman" w:hAnsi="Times New Roman"/>
          <w:szCs w:val="24"/>
        </w:rPr>
      </w:pPr>
      <w:r w:rsidRPr="005C3079">
        <w:rPr>
          <w:rFonts w:ascii="Times New Roman" w:hAnsi="Times New Roman"/>
          <w:szCs w:val="24"/>
        </w:rPr>
        <w:t xml:space="preserve">Chordia, Tarun, Lakshmanan Shivakumar and Avanidhar Subrahmanyam, 2004, Liquidity Dynamics Across Small and Large Firms, </w:t>
      </w:r>
      <w:r w:rsidRPr="005C3079">
        <w:rPr>
          <w:rFonts w:ascii="Times New Roman" w:hAnsi="Times New Roman"/>
          <w:szCs w:val="24"/>
          <w:u w:val="single"/>
        </w:rPr>
        <w:t>Economic Notes</w:t>
      </w:r>
      <w:r w:rsidRPr="005C3079">
        <w:rPr>
          <w:rFonts w:ascii="Times New Roman" w:hAnsi="Times New Roman"/>
          <w:szCs w:val="24"/>
        </w:rPr>
        <w:t xml:space="preserve"> 33, 111-144.</w:t>
      </w:r>
    </w:p>
    <w:p w14:paraId="1240A265" w14:textId="77777777" w:rsidR="006E5235" w:rsidRPr="005C3079" w:rsidRDefault="006E5235" w:rsidP="00605AB5">
      <w:pPr>
        <w:numPr>
          <w:ilvl w:val="0"/>
          <w:numId w:val="12"/>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810" w:right="-960" w:hanging="450"/>
        <w:rPr>
          <w:rFonts w:ascii="Times New Roman" w:hAnsi="Times New Roman"/>
          <w:szCs w:val="24"/>
        </w:rPr>
      </w:pPr>
      <w:r w:rsidRPr="005C3079">
        <w:rPr>
          <w:rFonts w:ascii="Times New Roman" w:hAnsi="Times New Roman"/>
          <w:szCs w:val="24"/>
        </w:rPr>
        <w:t xml:space="preserve">Avramov, Doron, John Chao and Tarun Chordia, 2004, Hedging Against Liquidity Risk and Short Sale Constraints, </w:t>
      </w:r>
      <w:r w:rsidRPr="005C3079">
        <w:rPr>
          <w:rFonts w:ascii="Times New Roman" w:hAnsi="Times New Roman"/>
          <w:szCs w:val="24"/>
          <w:u w:val="single"/>
        </w:rPr>
        <w:t>ICFAI Journal of Financial Risk Management</w:t>
      </w:r>
      <w:r w:rsidRPr="005C3079">
        <w:rPr>
          <w:rFonts w:ascii="Times New Roman" w:hAnsi="Times New Roman"/>
          <w:szCs w:val="24"/>
        </w:rPr>
        <w:t xml:space="preserve"> 1, 19-40.</w:t>
      </w:r>
    </w:p>
    <w:p w14:paraId="1240A266" w14:textId="77777777" w:rsidR="006E5235" w:rsidRPr="005C3079" w:rsidRDefault="006E5235">
      <w:pPr>
        <w:tabs>
          <w:tab w:val="left" w:pos="800"/>
          <w:tab w:val="left" w:pos="1600"/>
          <w:tab w:val="left" w:pos="2400"/>
          <w:tab w:val="left" w:pos="3200"/>
          <w:tab w:val="left" w:pos="4000"/>
          <w:tab w:val="left" w:pos="4800"/>
          <w:tab w:val="left" w:pos="5600"/>
          <w:tab w:val="left" w:pos="6400"/>
          <w:tab w:val="left" w:pos="7200"/>
          <w:tab w:val="left" w:pos="8000"/>
          <w:tab w:val="left" w:pos="9599"/>
        </w:tabs>
        <w:ind w:right="-960"/>
        <w:jc w:val="both"/>
        <w:rPr>
          <w:rFonts w:ascii="Times New Roman" w:hAnsi="Times New Roman"/>
          <w:szCs w:val="24"/>
        </w:rPr>
      </w:pPr>
    </w:p>
    <w:p w14:paraId="1240A267" w14:textId="77777777" w:rsidR="006E5235" w:rsidRPr="005C3079" w:rsidRDefault="006E5235">
      <w:pPr>
        <w:tabs>
          <w:tab w:val="left" w:pos="800"/>
          <w:tab w:val="left" w:pos="1600"/>
          <w:tab w:val="left" w:pos="2400"/>
          <w:tab w:val="left" w:pos="3200"/>
          <w:tab w:val="left" w:pos="4000"/>
          <w:tab w:val="left" w:pos="4800"/>
          <w:tab w:val="left" w:pos="5600"/>
          <w:tab w:val="left" w:pos="6400"/>
          <w:tab w:val="left" w:pos="7200"/>
          <w:tab w:val="left" w:pos="8000"/>
          <w:tab w:val="left" w:pos="9599"/>
        </w:tabs>
        <w:ind w:right="-960"/>
        <w:jc w:val="both"/>
        <w:rPr>
          <w:rFonts w:ascii="Times New Roman" w:hAnsi="Times New Roman"/>
          <w:b/>
          <w:szCs w:val="24"/>
        </w:rPr>
      </w:pPr>
      <w:r w:rsidRPr="005C3079">
        <w:rPr>
          <w:rFonts w:ascii="Times New Roman" w:hAnsi="Times New Roman"/>
          <w:b/>
          <w:szCs w:val="24"/>
        </w:rPr>
        <w:t xml:space="preserve">Edited Book Chapters </w:t>
      </w:r>
    </w:p>
    <w:p w14:paraId="1240A268" w14:textId="77777777" w:rsidR="006E5235" w:rsidRPr="005C3079" w:rsidRDefault="006E5235">
      <w:pPr>
        <w:numPr>
          <w:ilvl w:val="0"/>
          <w:numId w:val="2"/>
        </w:numPr>
        <w:tabs>
          <w:tab w:val="left" w:pos="800"/>
          <w:tab w:val="left" w:pos="1600"/>
          <w:tab w:val="left" w:pos="2400"/>
          <w:tab w:val="left" w:pos="3200"/>
          <w:tab w:val="left" w:pos="4000"/>
          <w:tab w:val="left" w:pos="4800"/>
          <w:tab w:val="left" w:pos="5600"/>
          <w:tab w:val="left" w:pos="6400"/>
          <w:tab w:val="left" w:pos="7200"/>
          <w:tab w:val="left" w:pos="8000"/>
          <w:tab w:val="left" w:pos="9599"/>
        </w:tabs>
        <w:ind w:right="-960"/>
        <w:rPr>
          <w:rFonts w:ascii="Times New Roman" w:hAnsi="Times New Roman"/>
          <w:szCs w:val="24"/>
        </w:rPr>
      </w:pPr>
      <w:r w:rsidRPr="005C3079">
        <w:rPr>
          <w:rFonts w:ascii="Times New Roman" w:hAnsi="Times New Roman"/>
          <w:szCs w:val="24"/>
        </w:rPr>
        <w:t xml:space="preserve">Chordia, Tarun and Bhaskaran Swaminathan, 1997, Competition and the Sale of Information, </w:t>
      </w:r>
      <w:r w:rsidRPr="005C3079">
        <w:rPr>
          <w:rFonts w:ascii="Times New Roman" w:hAnsi="Times New Roman"/>
          <w:szCs w:val="24"/>
          <w:u w:val="single"/>
        </w:rPr>
        <w:t>Contemporary Developments in Finance, (Patrick Topsacalian, ed.),</w:t>
      </w:r>
      <w:r w:rsidRPr="005C3079">
        <w:rPr>
          <w:rFonts w:ascii="Times New Roman" w:hAnsi="Times New Roman"/>
          <w:szCs w:val="24"/>
        </w:rPr>
        <w:t xml:space="preserve"> Editions ESKA Paris, 93-124. </w:t>
      </w:r>
    </w:p>
    <w:p w14:paraId="1240A269" w14:textId="77777777" w:rsidR="006E5235" w:rsidRPr="005C3079" w:rsidRDefault="006E5235">
      <w:pPr>
        <w:numPr>
          <w:ilvl w:val="0"/>
          <w:numId w:val="2"/>
        </w:numPr>
        <w:tabs>
          <w:tab w:val="left" w:pos="800"/>
          <w:tab w:val="left" w:pos="1600"/>
          <w:tab w:val="left" w:pos="2400"/>
          <w:tab w:val="left" w:pos="3200"/>
          <w:tab w:val="left" w:pos="4000"/>
          <w:tab w:val="left" w:pos="4800"/>
          <w:tab w:val="left" w:pos="5600"/>
          <w:tab w:val="left" w:pos="6400"/>
          <w:tab w:val="left" w:pos="7200"/>
          <w:tab w:val="left" w:pos="8000"/>
          <w:tab w:val="left" w:pos="9599"/>
        </w:tabs>
        <w:ind w:right="-960"/>
        <w:rPr>
          <w:rFonts w:ascii="Times New Roman" w:hAnsi="Times New Roman"/>
          <w:szCs w:val="24"/>
        </w:rPr>
      </w:pPr>
      <w:r w:rsidRPr="005C3079">
        <w:rPr>
          <w:rFonts w:ascii="Times New Roman" w:hAnsi="Times New Roman"/>
          <w:szCs w:val="24"/>
        </w:rPr>
        <w:t xml:space="preserve">Chordia, Tarun and Bhaskaran Swaminathan, 1997, Excess Volatility in Stock Prices and Fads, </w:t>
      </w:r>
      <w:r w:rsidRPr="005C3079">
        <w:rPr>
          <w:rFonts w:ascii="Times New Roman" w:hAnsi="Times New Roman"/>
          <w:szCs w:val="24"/>
          <w:u w:val="single"/>
        </w:rPr>
        <w:t>Contemporary Developments in Finance, (Patrick Topsacalian, ed.),</w:t>
      </w:r>
      <w:r w:rsidRPr="005C3079">
        <w:rPr>
          <w:rFonts w:ascii="Times New Roman" w:hAnsi="Times New Roman"/>
          <w:szCs w:val="24"/>
        </w:rPr>
        <w:t xml:space="preserve"> Editions ESKA Paris, lead article. </w:t>
      </w:r>
    </w:p>
    <w:p w14:paraId="1240A26A" w14:textId="1A023BF6" w:rsidR="006E5235" w:rsidRPr="005C3079" w:rsidRDefault="006E5235">
      <w:pPr>
        <w:numPr>
          <w:ilvl w:val="0"/>
          <w:numId w:val="2"/>
        </w:numPr>
        <w:tabs>
          <w:tab w:val="left" w:pos="800"/>
          <w:tab w:val="left" w:pos="1600"/>
          <w:tab w:val="left" w:pos="2400"/>
          <w:tab w:val="left" w:pos="3200"/>
          <w:tab w:val="left" w:pos="4000"/>
          <w:tab w:val="left" w:pos="4800"/>
          <w:tab w:val="left" w:pos="5600"/>
          <w:tab w:val="left" w:pos="6400"/>
          <w:tab w:val="left" w:pos="7200"/>
          <w:tab w:val="left" w:pos="8000"/>
          <w:tab w:val="left" w:pos="9599"/>
        </w:tabs>
        <w:ind w:right="-960"/>
        <w:rPr>
          <w:rFonts w:ascii="Times New Roman" w:hAnsi="Times New Roman"/>
          <w:szCs w:val="24"/>
        </w:rPr>
      </w:pPr>
      <w:r w:rsidRPr="005C3079">
        <w:rPr>
          <w:rFonts w:ascii="Times New Roman" w:hAnsi="Times New Roman"/>
          <w:szCs w:val="24"/>
        </w:rPr>
        <w:t>Chordia, Tarun, 1997, Basic Micro-Economic Reforms Essential for India's Long</w:t>
      </w:r>
      <w:r w:rsidR="00CA122F">
        <w:rPr>
          <w:rFonts w:ascii="Times New Roman" w:hAnsi="Times New Roman"/>
          <w:szCs w:val="24"/>
        </w:rPr>
        <w:t>-</w:t>
      </w:r>
      <w:r w:rsidRPr="005C3079">
        <w:rPr>
          <w:rFonts w:ascii="Times New Roman" w:hAnsi="Times New Roman"/>
          <w:szCs w:val="24"/>
        </w:rPr>
        <w:t xml:space="preserve">Term Prosperity, </w:t>
      </w:r>
      <w:r w:rsidRPr="005C3079">
        <w:rPr>
          <w:rFonts w:ascii="Times New Roman" w:hAnsi="Times New Roman"/>
          <w:szCs w:val="24"/>
          <w:u w:val="single"/>
        </w:rPr>
        <w:t>Economic Liberalization: Its Impact on Indian Economy, Business and Society, (Varkey Titus, ed.),</w:t>
      </w:r>
      <w:r w:rsidRPr="005C3079">
        <w:rPr>
          <w:rFonts w:ascii="Times New Roman" w:hAnsi="Times New Roman"/>
          <w:szCs w:val="24"/>
        </w:rPr>
        <w:t xml:space="preserve"> Association of Indian Economic Studies, 187-197.</w:t>
      </w:r>
    </w:p>
    <w:p w14:paraId="1240A26B" w14:textId="77777777" w:rsidR="006E5235" w:rsidRPr="005C3079" w:rsidRDefault="006E5235">
      <w:pPr>
        <w:numPr>
          <w:ilvl w:val="0"/>
          <w:numId w:val="2"/>
        </w:numPr>
        <w:tabs>
          <w:tab w:val="left" w:pos="800"/>
          <w:tab w:val="left" w:pos="1600"/>
          <w:tab w:val="left" w:pos="2400"/>
          <w:tab w:val="left" w:pos="3200"/>
          <w:tab w:val="left" w:pos="4000"/>
          <w:tab w:val="left" w:pos="4800"/>
          <w:tab w:val="left" w:pos="5600"/>
          <w:tab w:val="left" w:pos="6400"/>
          <w:tab w:val="left" w:pos="7200"/>
          <w:tab w:val="left" w:pos="8000"/>
          <w:tab w:val="left" w:pos="9599"/>
        </w:tabs>
        <w:ind w:right="-960"/>
        <w:rPr>
          <w:rFonts w:ascii="Times New Roman" w:hAnsi="Times New Roman"/>
          <w:szCs w:val="24"/>
        </w:rPr>
      </w:pPr>
      <w:r w:rsidRPr="005C3079">
        <w:rPr>
          <w:rFonts w:ascii="Times New Roman" w:hAnsi="Times New Roman"/>
          <w:szCs w:val="24"/>
        </w:rPr>
        <w:lastRenderedPageBreak/>
        <w:t xml:space="preserve">Brennan, Michael, Tarun Chordia and Avanidhar Subrahmanyam, 1999, Alternative Factor Specifications, Security Characteristics and the Cross-section of Expected Returns, </w:t>
      </w:r>
      <w:r w:rsidRPr="005C3079">
        <w:rPr>
          <w:rFonts w:ascii="Times New Roman" w:hAnsi="Times New Roman"/>
          <w:szCs w:val="24"/>
          <w:u w:val="single"/>
        </w:rPr>
        <w:t>Asset Pricing and Portfolio Performance: Model Strategy and Performance Metrics, (Robert Korajczyk, ed.),</w:t>
      </w:r>
      <w:r w:rsidRPr="005C3079">
        <w:rPr>
          <w:rFonts w:ascii="Times New Roman" w:hAnsi="Times New Roman"/>
          <w:szCs w:val="24"/>
        </w:rPr>
        <w:t xml:space="preserve"> Risk Books, London, 149-168. </w:t>
      </w:r>
    </w:p>
    <w:p w14:paraId="1240A26C" w14:textId="51C80D97" w:rsidR="006E5235" w:rsidRPr="005C3079" w:rsidRDefault="006E5235">
      <w:pPr>
        <w:numPr>
          <w:ilvl w:val="0"/>
          <w:numId w:val="2"/>
        </w:numPr>
        <w:tabs>
          <w:tab w:val="left" w:pos="800"/>
          <w:tab w:val="left" w:pos="1600"/>
          <w:tab w:val="left" w:pos="2400"/>
          <w:tab w:val="left" w:pos="3200"/>
          <w:tab w:val="left" w:pos="4000"/>
          <w:tab w:val="left" w:pos="4800"/>
          <w:tab w:val="left" w:pos="5600"/>
          <w:tab w:val="left" w:pos="6400"/>
          <w:tab w:val="left" w:pos="7200"/>
          <w:tab w:val="left" w:pos="8000"/>
          <w:tab w:val="left" w:pos="9599"/>
        </w:tabs>
        <w:ind w:right="-960"/>
        <w:rPr>
          <w:rFonts w:ascii="Times New Roman" w:hAnsi="Times New Roman"/>
          <w:szCs w:val="24"/>
        </w:rPr>
      </w:pPr>
      <w:r w:rsidRPr="005C3079">
        <w:rPr>
          <w:rFonts w:ascii="Times New Roman" w:hAnsi="Times New Roman"/>
          <w:szCs w:val="24"/>
        </w:rPr>
        <w:t>Brennan, Michael, Tarun Chordia and Avanidhar Subrahmanyam, 2005, The Cross-Sectional Det</w:t>
      </w:r>
      <w:r w:rsidR="007B1B83">
        <w:rPr>
          <w:rFonts w:ascii="Times New Roman" w:hAnsi="Times New Roman"/>
          <w:szCs w:val="24"/>
        </w:rPr>
        <w:t xml:space="preserve">erminants of Expected Returns, </w:t>
      </w:r>
      <w:r w:rsidRPr="005C3079">
        <w:rPr>
          <w:rFonts w:ascii="Times New Roman" w:hAnsi="Times New Roman"/>
          <w:szCs w:val="24"/>
          <w:u w:val="single"/>
        </w:rPr>
        <w:t>The Legacy of Fischer Black, (Bruce Lehmann, ed.),</w:t>
      </w:r>
      <w:r w:rsidRPr="005C3079">
        <w:rPr>
          <w:rFonts w:ascii="Times New Roman" w:hAnsi="Times New Roman"/>
          <w:szCs w:val="24"/>
        </w:rPr>
        <w:t xml:space="preserve"> Oxford University Press. </w:t>
      </w:r>
    </w:p>
    <w:p w14:paraId="1240A26D" w14:textId="58C32374" w:rsidR="006E5235" w:rsidRPr="005C3079" w:rsidRDefault="006E5235">
      <w:pPr>
        <w:numPr>
          <w:ilvl w:val="0"/>
          <w:numId w:val="2"/>
        </w:numPr>
        <w:tabs>
          <w:tab w:val="left" w:pos="800"/>
          <w:tab w:val="left" w:pos="1600"/>
          <w:tab w:val="left" w:pos="2400"/>
          <w:tab w:val="left" w:pos="3200"/>
          <w:tab w:val="left" w:pos="4000"/>
          <w:tab w:val="left" w:pos="4800"/>
          <w:tab w:val="left" w:pos="5600"/>
          <w:tab w:val="left" w:pos="6400"/>
          <w:tab w:val="left" w:pos="7200"/>
          <w:tab w:val="left" w:pos="8000"/>
          <w:tab w:val="left" w:pos="9599"/>
        </w:tabs>
        <w:ind w:right="-960"/>
        <w:rPr>
          <w:rFonts w:ascii="Times New Roman" w:hAnsi="Times New Roman"/>
          <w:szCs w:val="24"/>
        </w:rPr>
      </w:pPr>
      <w:r w:rsidRPr="005C3079">
        <w:rPr>
          <w:rFonts w:ascii="Times New Roman" w:hAnsi="Times New Roman"/>
          <w:szCs w:val="24"/>
        </w:rPr>
        <w:t xml:space="preserve">Chordia Tarun, Lakshmanan Shivakumar, and Avanidhar Subrahmanyam, 2006, The Cross-section of Daily Variation in Liquidity, </w:t>
      </w:r>
      <w:r w:rsidRPr="005C3079">
        <w:rPr>
          <w:rFonts w:ascii="Times New Roman" w:hAnsi="Times New Roman"/>
          <w:szCs w:val="24"/>
          <w:u w:val="single"/>
        </w:rPr>
        <w:t>Advances in Quantitative Analysis of Finance and Accounting Essays in Microstructure in Honor of David Whitcomb, (Ivan Brick, Tavy Ronen, and Cheng-Few lee, eds.),</w:t>
      </w:r>
      <w:r w:rsidRPr="005C3079">
        <w:rPr>
          <w:rFonts w:ascii="Times New Roman" w:hAnsi="Times New Roman"/>
          <w:szCs w:val="24"/>
        </w:rPr>
        <w:t xml:space="preserve"> World Scientific Publishing, Singapore, 75-110.</w:t>
      </w:r>
    </w:p>
    <w:p w14:paraId="1240A26E" w14:textId="77777777" w:rsidR="006E5235" w:rsidRPr="005C3079" w:rsidRDefault="006E5235">
      <w:pPr>
        <w:numPr>
          <w:ilvl w:val="0"/>
          <w:numId w:val="2"/>
        </w:numPr>
        <w:tabs>
          <w:tab w:val="left" w:pos="800"/>
          <w:tab w:val="left" w:pos="1600"/>
          <w:tab w:val="left" w:pos="2400"/>
          <w:tab w:val="left" w:pos="3200"/>
          <w:tab w:val="left" w:pos="4000"/>
          <w:tab w:val="left" w:pos="4800"/>
          <w:tab w:val="left" w:pos="5600"/>
          <w:tab w:val="left" w:pos="6400"/>
          <w:tab w:val="left" w:pos="7200"/>
          <w:tab w:val="left" w:pos="8000"/>
          <w:tab w:val="left" w:pos="9599"/>
        </w:tabs>
        <w:ind w:right="-960"/>
        <w:rPr>
          <w:rFonts w:ascii="Times New Roman" w:hAnsi="Times New Roman"/>
          <w:szCs w:val="24"/>
        </w:rPr>
      </w:pPr>
      <w:r w:rsidRPr="005C3079">
        <w:rPr>
          <w:rFonts w:ascii="Times New Roman" w:hAnsi="Times New Roman"/>
          <w:szCs w:val="24"/>
        </w:rPr>
        <w:t xml:space="preserve">Chordia, Tarun, 2008, Liquidity and Returns: The Impact of Inclusion into the S&amp;P 500 Index, </w:t>
      </w:r>
      <w:r w:rsidRPr="005C3079">
        <w:rPr>
          <w:rFonts w:ascii="Times New Roman" w:hAnsi="Times New Roman"/>
          <w:szCs w:val="24"/>
          <w:u w:val="single"/>
        </w:rPr>
        <w:t xml:space="preserve">Stock Market Liquidity, (Francois-Serge Lhabitant and Greg N. Gregoriou, ed.), </w:t>
      </w:r>
      <w:r w:rsidRPr="005C3079">
        <w:rPr>
          <w:rFonts w:ascii="Times New Roman" w:hAnsi="Times New Roman"/>
          <w:szCs w:val="24"/>
        </w:rPr>
        <w:t>John Wiley and Sons, Inc., Hoboken, NJ, 359-386.</w:t>
      </w:r>
    </w:p>
    <w:p w14:paraId="1240A26F" w14:textId="77777777" w:rsidR="006E5235" w:rsidRPr="005C3079" w:rsidRDefault="006E5235">
      <w:pPr>
        <w:tabs>
          <w:tab w:val="left" w:pos="800"/>
          <w:tab w:val="left" w:pos="1600"/>
          <w:tab w:val="left" w:pos="2400"/>
          <w:tab w:val="left" w:pos="3200"/>
          <w:tab w:val="left" w:pos="4000"/>
          <w:tab w:val="left" w:pos="4800"/>
          <w:tab w:val="left" w:pos="5600"/>
          <w:tab w:val="left" w:pos="6400"/>
          <w:tab w:val="left" w:pos="7200"/>
          <w:tab w:val="left" w:pos="8000"/>
          <w:tab w:val="left" w:pos="9599"/>
        </w:tabs>
        <w:ind w:right="-960"/>
        <w:rPr>
          <w:rFonts w:ascii="Times New Roman" w:hAnsi="Times New Roman"/>
          <w:szCs w:val="24"/>
        </w:rPr>
      </w:pPr>
    </w:p>
    <w:p w14:paraId="1240A270" w14:textId="77777777" w:rsidR="006E5235" w:rsidRPr="005C3079" w:rsidRDefault="006E5235">
      <w:pPr>
        <w:pStyle w:val="Heading1"/>
        <w:rPr>
          <w:rFonts w:ascii="Times New Roman" w:hAnsi="Times New Roman"/>
          <w:szCs w:val="24"/>
        </w:rPr>
      </w:pPr>
      <w:r w:rsidRPr="005C3079">
        <w:rPr>
          <w:rFonts w:ascii="Times New Roman" w:hAnsi="Times New Roman"/>
          <w:szCs w:val="24"/>
        </w:rPr>
        <w:t>Monographs</w:t>
      </w:r>
    </w:p>
    <w:p w14:paraId="1240A271" w14:textId="2EDC74AB" w:rsidR="006E5235" w:rsidRDefault="006E5235" w:rsidP="00605AB5">
      <w:pPr>
        <w:pStyle w:val="Heading1"/>
        <w:numPr>
          <w:ilvl w:val="0"/>
          <w:numId w:val="10"/>
        </w:numPr>
        <w:rPr>
          <w:rFonts w:ascii="Times New Roman" w:hAnsi="Times New Roman"/>
          <w:b w:val="0"/>
          <w:bCs/>
          <w:szCs w:val="24"/>
        </w:rPr>
      </w:pPr>
      <w:r w:rsidRPr="005C3079">
        <w:rPr>
          <w:rFonts w:ascii="Times New Roman" w:hAnsi="Times New Roman"/>
          <w:b w:val="0"/>
          <w:bCs/>
          <w:szCs w:val="24"/>
        </w:rPr>
        <w:t>Chordia Tarun, Richard Roll and Avanidhar Subrahmanyam, August 2001, Common Determinants of Liquidity and Trading, The research foundation of the Association for Investment Management and Research.</w:t>
      </w:r>
    </w:p>
    <w:p w14:paraId="642AC59D" w14:textId="77777777" w:rsidR="00F619F9" w:rsidRPr="00F619F9" w:rsidRDefault="00F619F9" w:rsidP="00F619F9"/>
    <w:p w14:paraId="1240A272" w14:textId="77777777" w:rsidR="006E5235" w:rsidRPr="005C3079" w:rsidRDefault="006E5235" w:rsidP="0098556A">
      <w:pPr>
        <w:tabs>
          <w:tab w:val="left" w:pos="800"/>
          <w:tab w:val="left" w:pos="1600"/>
          <w:tab w:val="left" w:pos="2400"/>
          <w:tab w:val="left" w:pos="3200"/>
          <w:tab w:val="left" w:pos="4000"/>
          <w:tab w:val="left" w:pos="4800"/>
          <w:tab w:val="left" w:pos="5600"/>
          <w:tab w:val="left" w:pos="6400"/>
          <w:tab w:val="left" w:pos="7200"/>
          <w:tab w:val="left" w:pos="8000"/>
          <w:tab w:val="left" w:pos="9599"/>
        </w:tabs>
        <w:ind w:right="-960"/>
        <w:rPr>
          <w:rFonts w:ascii="Times New Roman" w:hAnsi="Times New Roman"/>
          <w:szCs w:val="24"/>
        </w:rPr>
      </w:pPr>
    </w:p>
    <w:p w14:paraId="1240A273" w14:textId="77777777" w:rsidR="006E5235" w:rsidRPr="005C3079" w:rsidRDefault="006E5235">
      <w:pPr>
        <w:rPr>
          <w:rFonts w:ascii="Times New Roman" w:hAnsi="Times New Roman"/>
          <w:b/>
          <w:szCs w:val="24"/>
        </w:rPr>
      </w:pPr>
      <w:r w:rsidRPr="005C3079">
        <w:rPr>
          <w:rFonts w:ascii="Times New Roman" w:hAnsi="Times New Roman"/>
          <w:b/>
          <w:szCs w:val="24"/>
        </w:rPr>
        <w:t>Honors, Awards and Grants</w:t>
      </w:r>
    </w:p>
    <w:p w14:paraId="1240A274" w14:textId="77777777" w:rsidR="006E5235" w:rsidRPr="005C3079" w:rsidRDefault="006E5235" w:rsidP="00605AB5">
      <w:pPr>
        <w:numPr>
          <w:ilvl w:val="0"/>
          <w:numId w:val="9"/>
        </w:numPr>
        <w:tabs>
          <w:tab w:val="clear" w:pos="360"/>
          <w:tab w:val="num" w:pos="720"/>
        </w:tabs>
        <w:ind w:left="720"/>
        <w:rPr>
          <w:rFonts w:ascii="Times New Roman" w:hAnsi="Times New Roman"/>
          <w:szCs w:val="24"/>
        </w:rPr>
      </w:pPr>
      <w:r w:rsidRPr="005C3079">
        <w:rPr>
          <w:rFonts w:ascii="Times New Roman" w:hAnsi="Times New Roman"/>
          <w:szCs w:val="24"/>
        </w:rPr>
        <w:t>Bordeaux Award, Tulane University, 1987.</w:t>
      </w:r>
    </w:p>
    <w:p w14:paraId="1240A275" w14:textId="77777777" w:rsidR="006E5235" w:rsidRPr="005C3079" w:rsidRDefault="006E5235" w:rsidP="00605AB5">
      <w:pPr>
        <w:numPr>
          <w:ilvl w:val="0"/>
          <w:numId w:val="9"/>
        </w:numPr>
        <w:tabs>
          <w:tab w:val="clear" w:pos="360"/>
          <w:tab w:val="num" w:pos="720"/>
        </w:tabs>
        <w:ind w:left="720"/>
        <w:rPr>
          <w:rFonts w:ascii="Times New Roman" w:hAnsi="Times New Roman"/>
          <w:szCs w:val="24"/>
        </w:rPr>
      </w:pPr>
      <w:r w:rsidRPr="005C3079">
        <w:rPr>
          <w:rFonts w:ascii="Times New Roman" w:hAnsi="Times New Roman"/>
          <w:szCs w:val="24"/>
        </w:rPr>
        <w:t>Wall Street Journal Award, Tulane University, 1987.</w:t>
      </w:r>
    </w:p>
    <w:p w14:paraId="1240A276" w14:textId="77777777" w:rsidR="006E5235" w:rsidRPr="005C3079" w:rsidRDefault="006E5235" w:rsidP="00605AB5">
      <w:pPr>
        <w:numPr>
          <w:ilvl w:val="0"/>
          <w:numId w:val="9"/>
        </w:numPr>
        <w:tabs>
          <w:tab w:val="clear" w:pos="360"/>
          <w:tab w:val="num" w:pos="720"/>
        </w:tabs>
        <w:ind w:left="720"/>
        <w:rPr>
          <w:rFonts w:ascii="Times New Roman" w:hAnsi="Times New Roman"/>
          <w:szCs w:val="24"/>
        </w:rPr>
      </w:pPr>
      <w:r w:rsidRPr="005C3079">
        <w:rPr>
          <w:rFonts w:ascii="Times New Roman" w:hAnsi="Times New Roman"/>
          <w:szCs w:val="24"/>
        </w:rPr>
        <w:t>Second prize, Chicago Quantitative Alliance, IBES competition, 1996.</w:t>
      </w:r>
    </w:p>
    <w:p w14:paraId="1240A277" w14:textId="77777777" w:rsidR="006E5235" w:rsidRPr="005C3079" w:rsidRDefault="006E5235" w:rsidP="00605AB5">
      <w:pPr>
        <w:numPr>
          <w:ilvl w:val="0"/>
          <w:numId w:val="9"/>
        </w:numPr>
        <w:tabs>
          <w:tab w:val="clear" w:pos="360"/>
          <w:tab w:val="num" w:pos="720"/>
        </w:tabs>
        <w:ind w:left="720" w:right="-990"/>
        <w:rPr>
          <w:rFonts w:ascii="Times New Roman" w:hAnsi="Times New Roman"/>
          <w:szCs w:val="24"/>
        </w:rPr>
      </w:pPr>
      <w:r w:rsidRPr="005C3079">
        <w:rPr>
          <w:rFonts w:ascii="Times New Roman" w:hAnsi="Times New Roman"/>
          <w:szCs w:val="24"/>
        </w:rPr>
        <w:t>Second prize, Fama-DFA prize for best paper published in the Journal of Financial Economics in areas of Capital Markets and Asset Pricing, 1998.</w:t>
      </w:r>
    </w:p>
    <w:p w14:paraId="1240A278" w14:textId="77777777" w:rsidR="006E5235" w:rsidRPr="005C3079" w:rsidRDefault="006E5235" w:rsidP="00605AB5">
      <w:pPr>
        <w:numPr>
          <w:ilvl w:val="0"/>
          <w:numId w:val="9"/>
        </w:numPr>
        <w:tabs>
          <w:tab w:val="clear" w:pos="360"/>
          <w:tab w:val="num" w:pos="720"/>
        </w:tabs>
        <w:ind w:left="720" w:right="-990"/>
        <w:rPr>
          <w:rFonts w:ascii="Times New Roman" w:hAnsi="Times New Roman"/>
          <w:szCs w:val="24"/>
        </w:rPr>
      </w:pPr>
      <w:r w:rsidRPr="005C3079">
        <w:rPr>
          <w:rFonts w:ascii="Times New Roman" w:hAnsi="Times New Roman"/>
          <w:szCs w:val="24"/>
        </w:rPr>
        <w:t>Winner, Fama-DFA prize for best paper published in the Journal of Financial Economics in areas of Capital Markets and Asset Pricing, 2000.</w:t>
      </w:r>
    </w:p>
    <w:p w14:paraId="1240A279" w14:textId="77777777" w:rsidR="006E5235" w:rsidRPr="005C3079" w:rsidRDefault="006E5235" w:rsidP="00605AB5">
      <w:pPr>
        <w:numPr>
          <w:ilvl w:val="0"/>
          <w:numId w:val="9"/>
        </w:numPr>
        <w:tabs>
          <w:tab w:val="clear" w:pos="360"/>
          <w:tab w:val="num" w:pos="720"/>
        </w:tabs>
        <w:ind w:left="720" w:right="-990"/>
        <w:rPr>
          <w:rFonts w:ascii="Times New Roman" w:hAnsi="Times New Roman"/>
          <w:szCs w:val="24"/>
        </w:rPr>
      </w:pPr>
      <w:r w:rsidRPr="005C3079">
        <w:rPr>
          <w:rFonts w:ascii="Times New Roman" w:hAnsi="Times New Roman"/>
          <w:szCs w:val="24"/>
        </w:rPr>
        <w:t>Research Grant, The Research Foundation of the Association for Investment Management and Research.  Monograph – “Common Determinants of Liquidity and Trading.” 2000.</w:t>
      </w:r>
    </w:p>
    <w:p w14:paraId="1240A27A" w14:textId="77777777" w:rsidR="006E5235" w:rsidRPr="005C3079" w:rsidRDefault="006E5235" w:rsidP="00605AB5">
      <w:pPr>
        <w:numPr>
          <w:ilvl w:val="0"/>
          <w:numId w:val="9"/>
        </w:numPr>
        <w:tabs>
          <w:tab w:val="clear" w:pos="360"/>
          <w:tab w:val="num" w:pos="720"/>
        </w:tabs>
        <w:ind w:left="720" w:right="-990"/>
        <w:rPr>
          <w:rFonts w:ascii="Times New Roman" w:hAnsi="Times New Roman"/>
          <w:szCs w:val="24"/>
        </w:rPr>
      </w:pPr>
      <w:r w:rsidRPr="005C3079">
        <w:rPr>
          <w:rFonts w:ascii="Times New Roman" w:hAnsi="Times New Roman"/>
          <w:szCs w:val="24"/>
        </w:rPr>
        <w:t>Research Grant, The Institute for Quantitative Research in Finance.  Manuscript – “Evidence on the Speed of Convergence to Market Efficiency.” 2001.</w:t>
      </w:r>
    </w:p>
    <w:p w14:paraId="1240A27B" w14:textId="77777777" w:rsidR="006E5235" w:rsidRPr="005C3079" w:rsidRDefault="006E5235" w:rsidP="00605AB5">
      <w:pPr>
        <w:numPr>
          <w:ilvl w:val="0"/>
          <w:numId w:val="9"/>
        </w:numPr>
        <w:tabs>
          <w:tab w:val="clear" w:pos="360"/>
          <w:tab w:val="num" w:pos="720"/>
        </w:tabs>
        <w:ind w:left="720" w:right="-990"/>
        <w:rPr>
          <w:rFonts w:ascii="Times New Roman" w:hAnsi="Times New Roman"/>
          <w:szCs w:val="24"/>
        </w:rPr>
      </w:pPr>
      <w:r w:rsidRPr="005C3079">
        <w:rPr>
          <w:rFonts w:ascii="Times New Roman" w:hAnsi="Times New Roman"/>
          <w:szCs w:val="24"/>
        </w:rPr>
        <w:t>Nominated for Smith Breeden prize for the best paper in the Journal of F</w:t>
      </w:r>
      <w:r w:rsidR="008D0E48">
        <w:rPr>
          <w:rFonts w:ascii="Times New Roman" w:hAnsi="Times New Roman"/>
          <w:szCs w:val="24"/>
        </w:rPr>
        <w:t xml:space="preserve">inance in 2001 for the paper - </w:t>
      </w:r>
      <w:r w:rsidRPr="005C3079">
        <w:rPr>
          <w:rFonts w:ascii="Times New Roman" w:hAnsi="Times New Roman"/>
          <w:szCs w:val="24"/>
        </w:rPr>
        <w:t>True Spreads and Equilibrium Prices.</w:t>
      </w:r>
    </w:p>
    <w:p w14:paraId="1240A27C" w14:textId="77777777" w:rsidR="006E5235" w:rsidRPr="005C3079" w:rsidRDefault="006E5235" w:rsidP="00605AB5">
      <w:pPr>
        <w:numPr>
          <w:ilvl w:val="0"/>
          <w:numId w:val="9"/>
        </w:numPr>
        <w:tabs>
          <w:tab w:val="clear" w:pos="360"/>
          <w:tab w:val="num" w:pos="720"/>
        </w:tabs>
        <w:ind w:left="720" w:right="-990"/>
        <w:rPr>
          <w:rFonts w:ascii="Times New Roman" w:hAnsi="Times New Roman"/>
          <w:szCs w:val="24"/>
        </w:rPr>
      </w:pPr>
      <w:r w:rsidRPr="005C3079">
        <w:rPr>
          <w:rFonts w:ascii="Times New Roman" w:hAnsi="Times New Roman"/>
          <w:szCs w:val="24"/>
        </w:rPr>
        <w:t>Roger F. Murray prize, The Institute for Quantitative Research in Finance, for the paper – Market Liquidity, Trading Activity and Order Imbalance, 2001.</w:t>
      </w:r>
    </w:p>
    <w:p w14:paraId="1240A27D" w14:textId="77777777" w:rsidR="006E5235" w:rsidRPr="005C3079" w:rsidRDefault="006E5235" w:rsidP="00605AB5">
      <w:pPr>
        <w:numPr>
          <w:ilvl w:val="0"/>
          <w:numId w:val="9"/>
        </w:numPr>
        <w:tabs>
          <w:tab w:val="clear" w:pos="360"/>
          <w:tab w:val="num" w:pos="720"/>
        </w:tabs>
        <w:ind w:left="720" w:right="-990"/>
        <w:rPr>
          <w:rFonts w:ascii="Times New Roman" w:hAnsi="Times New Roman"/>
          <w:szCs w:val="24"/>
        </w:rPr>
      </w:pPr>
      <w:r w:rsidRPr="005C3079">
        <w:rPr>
          <w:rFonts w:ascii="Times New Roman" w:hAnsi="Times New Roman"/>
          <w:szCs w:val="24"/>
        </w:rPr>
        <w:t>Caldwell Award for excellence in research, Goizueta Business School, Emory University, 2002.</w:t>
      </w:r>
    </w:p>
    <w:p w14:paraId="1240A27E" w14:textId="77777777" w:rsidR="006E5235" w:rsidRPr="005C3079" w:rsidRDefault="006E5235" w:rsidP="00605AB5">
      <w:pPr>
        <w:numPr>
          <w:ilvl w:val="0"/>
          <w:numId w:val="9"/>
        </w:numPr>
        <w:tabs>
          <w:tab w:val="clear" w:pos="360"/>
          <w:tab w:val="num" w:pos="720"/>
        </w:tabs>
        <w:ind w:left="720" w:right="-990"/>
        <w:rPr>
          <w:rFonts w:ascii="Times New Roman" w:hAnsi="Times New Roman"/>
          <w:szCs w:val="24"/>
        </w:rPr>
      </w:pPr>
      <w:r w:rsidRPr="005C3079">
        <w:rPr>
          <w:rFonts w:ascii="Times New Roman" w:hAnsi="Times New Roman"/>
          <w:szCs w:val="24"/>
        </w:rPr>
        <w:t>Nominated for Smith Breeden prize for the best paper in the Journal of Finance in 2002 for the paper - Momentum, Business Cycle, and Time-Varying Expected Returns.</w:t>
      </w:r>
    </w:p>
    <w:p w14:paraId="1240A27F" w14:textId="77777777" w:rsidR="006E5235" w:rsidRPr="005C3079" w:rsidRDefault="006E5235" w:rsidP="00605AB5">
      <w:pPr>
        <w:numPr>
          <w:ilvl w:val="0"/>
          <w:numId w:val="9"/>
        </w:numPr>
        <w:tabs>
          <w:tab w:val="clear" w:pos="360"/>
          <w:tab w:val="num" w:pos="720"/>
        </w:tabs>
        <w:ind w:left="720" w:right="-990"/>
        <w:rPr>
          <w:rFonts w:ascii="Times New Roman" w:hAnsi="Times New Roman"/>
          <w:szCs w:val="24"/>
        </w:rPr>
      </w:pPr>
      <w:r w:rsidRPr="005C3079">
        <w:rPr>
          <w:rFonts w:ascii="Times New Roman" w:hAnsi="Times New Roman"/>
          <w:szCs w:val="24"/>
        </w:rPr>
        <w:t>Third Prize, Chicago Quantitative Alliance Academic Competition, 2003.</w:t>
      </w:r>
    </w:p>
    <w:p w14:paraId="1240A280" w14:textId="77777777" w:rsidR="006E5235" w:rsidRPr="005C3079" w:rsidRDefault="006E5235" w:rsidP="00605AB5">
      <w:pPr>
        <w:numPr>
          <w:ilvl w:val="0"/>
          <w:numId w:val="9"/>
        </w:numPr>
        <w:tabs>
          <w:tab w:val="clear" w:pos="360"/>
          <w:tab w:val="num" w:pos="720"/>
        </w:tabs>
        <w:ind w:left="720" w:right="-990"/>
        <w:rPr>
          <w:rFonts w:ascii="Times New Roman" w:hAnsi="Times New Roman"/>
          <w:szCs w:val="24"/>
        </w:rPr>
      </w:pPr>
      <w:r w:rsidRPr="005C3079">
        <w:rPr>
          <w:rFonts w:ascii="Times New Roman" w:hAnsi="Times New Roman"/>
          <w:szCs w:val="24"/>
        </w:rPr>
        <w:t>Second prize, Chicago Quantitative Alliance Academic Competition, 2005.</w:t>
      </w:r>
    </w:p>
    <w:p w14:paraId="1240A281" w14:textId="77777777" w:rsidR="006E5235" w:rsidRPr="005C3079" w:rsidRDefault="006E5235" w:rsidP="00605AB5">
      <w:pPr>
        <w:numPr>
          <w:ilvl w:val="0"/>
          <w:numId w:val="9"/>
        </w:numPr>
        <w:tabs>
          <w:tab w:val="clear" w:pos="360"/>
          <w:tab w:val="num" w:pos="720"/>
        </w:tabs>
        <w:ind w:left="720" w:right="-990"/>
        <w:rPr>
          <w:rFonts w:ascii="Times New Roman" w:hAnsi="Times New Roman"/>
          <w:szCs w:val="24"/>
        </w:rPr>
      </w:pPr>
      <w:r w:rsidRPr="005C3079">
        <w:rPr>
          <w:rFonts w:ascii="Times New Roman" w:hAnsi="Times New Roman"/>
          <w:szCs w:val="24"/>
        </w:rPr>
        <w:t>Research Grant, Morgan Stanley – Liquidity and Market Efficiency, 2005.</w:t>
      </w:r>
    </w:p>
    <w:p w14:paraId="1240A282" w14:textId="77777777" w:rsidR="006E5235" w:rsidRPr="005C3079" w:rsidRDefault="006E5235" w:rsidP="00605AB5">
      <w:pPr>
        <w:numPr>
          <w:ilvl w:val="0"/>
          <w:numId w:val="9"/>
        </w:numPr>
        <w:tabs>
          <w:tab w:val="clear" w:pos="360"/>
          <w:tab w:val="num" w:pos="720"/>
        </w:tabs>
        <w:ind w:left="720" w:right="-990"/>
        <w:rPr>
          <w:rFonts w:ascii="Times New Roman" w:hAnsi="Times New Roman"/>
          <w:szCs w:val="24"/>
        </w:rPr>
      </w:pPr>
      <w:r w:rsidRPr="005C3079">
        <w:rPr>
          <w:rFonts w:ascii="Times New Roman" w:hAnsi="Times New Roman"/>
          <w:szCs w:val="24"/>
        </w:rPr>
        <w:t>Jordan Researcher Award for excellence in research, Goizueta Business School, Emory University, 2005.</w:t>
      </w:r>
    </w:p>
    <w:p w14:paraId="1240A283" w14:textId="77777777" w:rsidR="006E5235" w:rsidRPr="005C3079" w:rsidRDefault="006E5235" w:rsidP="00605AB5">
      <w:pPr>
        <w:numPr>
          <w:ilvl w:val="0"/>
          <w:numId w:val="9"/>
        </w:numPr>
        <w:tabs>
          <w:tab w:val="clear" w:pos="360"/>
          <w:tab w:val="num" w:pos="720"/>
        </w:tabs>
        <w:ind w:left="720" w:right="-990"/>
        <w:rPr>
          <w:rFonts w:ascii="Times New Roman" w:hAnsi="Times New Roman"/>
          <w:szCs w:val="24"/>
        </w:rPr>
      </w:pPr>
      <w:r w:rsidRPr="005C3079">
        <w:rPr>
          <w:rFonts w:ascii="Times New Roman" w:hAnsi="Times New Roman"/>
          <w:szCs w:val="24"/>
        </w:rPr>
        <w:lastRenderedPageBreak/>
        <w:t>Nasdaq best paper award, Market Microstructure Track, Financial Management Association - The Cross-Section of Expected Trading Activity, 2005.</w:t>
      </w:r>
    </w:p>
    <w:p w14:paraId="1240A284" w14:textId="77777777" w:rsidR="006E5235" w:rsidRPr="005C3079" w:rsidRDefault="006E5235" w:rsidP="00605AB5">
      <w:pPr>
        <w:numPr>
          <w:ilvl w:val="0"/>
          <w:numId w:val="9"/>
        </w:numPr>
        <w:tabs>
          <w:tab w:val="clear" w:pos="360"/>
          <w:tab w:val="num" w:pos="720"/>
        </w:tabs>
        <w:ind w:left="720" w:right="-990"/>
        <w:rPr>
          <w:rFonts w:ascii="Times New Roman" w:hAnsi="Times New Roman"/>
          <w:szCs w:val="24"/>
        </w:rPr>
      </w:pPr>
      <w:r w:rsidRPr="005C3079">
        <w:rPr>
          <w:rFonts w:ascii="Times New Roman" w:hAnsi="Times New Roman"/>
          <w:szCs w:val="24"/>
        </w:rPr>
        <w:t xml:space="preserve">Research Grant, BSI Gamma Foundation – Liquidity and the Post-Earnings-Announcement-Drift, 2006. </w:t>
      </w:r>
    </w:p>
    <w:p w14:paraId="1240A285" w14:textId="77777777" w:rsidR="006E5235" w:rsidRPr="005C3079" w:rsidRDefault="006E5235" w:rsidP="00605AB5">
      <w:pPr>
        <w:numPr>
          <w:ilvl w:val="0"/>
          <w:numId w:val="9"/>
        </w:numPr>
        <w:tabs>
          <w:tab w:val="clear" w:pos="360"/>
          <w:tab w:val="num" w:pos="720"/>
        </w:tabs>
        <w:ind w:left="720" w:right="-990"/>
        <w:rPr>
          <w:rFonts w:ascii="Times New Roman" w:hAnsi="Times New Roman"/>
          <w:szCs w:val="24"/>
        </w:rPr>
      </w:pPr>
      <w:r w:rsidRPr="005C3079">
        <w:rPr>
          <w:rFonts w:ascii="Times New Roman" w:hAnsi="Times New Roman"/>
          <w:szCs w:val="24"/>
        </w:rPr>
        <w:t>NYSE best paper award, Microstructure of International Financial Markets, Indian School of Business - Liquidity and Market Efficiency, 2006.</w:t>
      </w:r>
    </w:p>
    <w:p w14:paraId="1240A286" w14:textId="77777777" w:rsidR="006E5235" w:rsidRPr="005C3079" w:rsidRDefault="006E5235" w:rsidP="00605AB5">
      <w:pPr>
        <w:numPr>
          <w:ilvl w:val="0"/>
          <w:numId w:val="9"/>
        </w:numPr>
        <w:tabs>
          <w:tab w:val="clear" w:pos="360"/>
          <w:tab w:val="num" w:pos="720"/>
        </w:tabs>
        <w:ind w:left="720" w:right="-990"/>
        <w:rPr>
          <w:rFonts w:ascii="Times New Roman" w:hAnsi="Times New Roman"/>
          <w:szCs w:val="24"/>
        </w:rPr>
      </w:pPr>
      <w:r w:rsidRPr="005C3079">
        <w:rPr>
          <w:rFonts w:ascii="Times New Roman" w:hAnsi="Times New Roman"/>
          <w:szCs w:val="24"/>
        </w:rPr>
        <w:t>Research Grant, The Institute for Quantitative Research in Finance. Asset Pricing Anomalies and Financial Distress, 2009.</w:t>
      </w:r>
    </w:p>
    <w:p w14:paraId="1240A287" w14:textId="77777777" w:rsidR="006E5235" w:rsidRPr="005C3079" w:rsidRDefault="006E5235" w:rsidP="00605AB5">
      <w:pPr>
        <w:numPr>
          <w:ilvl w:val="0"/>
          <w:numId w:val="9"/>
        </w:numPr>
        <w:tabs>
          <w:tab w:val="clear" w:pos="360"/>
          <w:tab w:val="num" w:pos="720"/>
        </w:tabs>
        <w:ind w:left="720" w:right="-990"/>
        <w:rPr>
          <w:rFonts w:ascii="Times New Roman" w:hAnsi="Times New Roman"/>
          <w:szCs w:val="24"/>
        </w:rPr>
      </w:pPr>
      <w:r w:rsidRPr="005C3079">
        <w:rPr>
          <w:rFonts w:ascii="Times New Roman" w:hAnsi="Times New Roman"/>
          <w:szCs w:val="24"/>
        </w:rPr>
        <w:t xml:space="preserve">Research Grant, </w:t>
      </w:r>
      <w:r w:rsidR="00851F47">
        <w:rPr>
          <w:rFonts w:ascii="Times New Roman" w:hAnsi="Times New Roman"/>
          <w:szCs w:val="24"/>
        </w:rPr>
        <w:t xml:space="preserve">FDIC </w:t>
      </w:r>
      <w:r w:rsidRPr="005C3079">
        <w:rPr>
          <w:rFonts w:ascii="Times New Roman" w:hAnsi="Times New Roman"/>
          <w:szCs w:val="24"/>
        </w:rPr>
        <w:t>Center for Financial Research. Asset Pricing Anomalies and Financial Distress, 2009.</w:t>
      </w:r>
    </w:p>
    <w:p w14:paraId="1240A288" w14:textId="77777777" w:rsidR="00C63DF1" w:rsidRDefault="00C63DF1" w:rsidP="00605AB5">
      <w:pPr>
        <w:numPr>
          <w:ilvl w:val="0"/>
          <w:numId w:val="9"/>
        </w:numPr>
        <w:tabs>
          <w:tab w:val="clear" w:pos="360"/>
          <w:tab w:val="num" w:pos="720"/>
        </w:tabs>
        <w:ind w:left="720" w:right="-990"/>
        <w:rPr>
          <w:rFonts w:ascii="Times New Roman" w:hAnsi="Times New Roman"/>
          <w:szCs w:val="24"/>
        </w:rPr>
      </w:pPr>
      <w:r w:rsidRPr="005C3079">
        <w:rPr>
          <w:rFonts w:ascii="Times New Roman" w:hAnsi="Times New Roman"/>
          <w:szCs w:val="24"/>
        </w:rPr>
        <w:t>Financial</w:t>
      </w:r>
      <w:r w:rsidR="00D75D47">
        <w:rPr>
          <w:rFonts w:ascii="Times New Roman" w:hAnsi="Times New Roman"/>
          <w:szCs w:val="24"/>
        </w:rPr>
        <w:t xml:space="preserve"> Management Association, Asia</w:t>
      </w:r>
      <w:r w:rsidRPr="005C3079">
        <w:rPr>
          <w:rFonts w:ascii="Times New Roman" w:hAnsi="Times New Roman"/>
          <w:szCs w:val="24"/>
        </w:rPr>
        <w:t xml:space="preserve"> conference best paper aw</w:t>
      </w:r>
      <w:r w:rsidR="00A41CD1" w:rsidRPr="005C3079">
        <w:rPr>
          <w:rFonts w:ascii="Times New Roman" w:hAnsi="Times New Roman"/>
          <w:szCs w:val="24"/>
        </w:rPr>
        <w:t xml:space="preserve">ard, </w:t>
      </w:r>
      <w:r w:rsidRPr="005C3079">
        <w:rPr>
          <w:rFonts w:ascii="Times New Roman" w:hAnsi="Times New Roman"/>
          <w:szCs w:val="24"/>
        </w:rPr>
        <w:t>Anomalies and Financial Distress, 2010.</w:t>
      </w:r>
    </w:p>
    <w:p w14:paraId="1240A289" w14:textId="77777777" w:rsidR="004D7ACE" w:rsidRDefault="004D7ACE" w:rsidP="00605AB5">
      <w:pPr>
        <w:numPr>
          <w:ilvl w:val="0"/>
          <w:numId w:val="9"/>
        </w:numPr>
        <w:tabs>
          <w:tab w:val="clear" w:pos="360"/>
          <w:tab w:val="num" w:pos="720"/>
        </w:tabs>
        <w:ind w:left="720" w:right="-990"/>
        <w:rPr>
          <w:rFonts w:ascii="Times New Roman" w:hAnsi="Times New Roman"/>
          <w:szCs w:val="24"/>
        </w:rPr>
      </w:pPr>
      <w:r>
        <w:rPr>
          <w:rFonts w:ascii="Times New Roman" w:hAnsi="Times New Roman"/>
          <w:szCs w:val="24"/>
        </w:rPr>
        <w:t xml:space="preserve">Review of Financial Studies, </w:t>
      </w:r>
      <w:r w:rsidR="0070121A">
        <w:rPr>
          <w:rFonts w:ascii="Times New Roman" w:hAnsi="Times New Roman"/>
          <w:szCs w:val="24"/>
        </w:rPr>
        <w:t>Distinguished</w:t>
      </w:r>
      <w:r>
        <w:rPr>
          <w:rFonts w:ascii="Times New Roman" w:hAnsi="Times New Roman"/>
          <w:szCs w:val="24"/>
        </w:rPr>
        <w:t xml:space="preserve"> referee, 2011.</w:t>
      </w:r>
    </w:p>
    <w:p w14:paraId="1240A28A" w14:textId="77777777" w:rsidR="00A6288D" w:rsidRDefault="00A6288D" w:rsidP="00605AB5">
      <w:pPr>
        <w:numPr>
          <w:ilvl w:val="0"/>
          <w:numId w:val="9"/>
        </w:numPr>
        <w:tabs>
          <w:tab w:val="clear" w:pos="360"/>
          <w:tab w:val="num" w:pos="720"/>
        </w:tabs>
        <w:ind w:left="720" w:right="-990"/>
        <w:rPr>
          <w:rFonts w:ascii="Times New Roman" w:hAnsi="Times New Roman"/>
          <w:szCs w:val="24"/>
        </w:rPr>
      </w:pPr>
      <w:r>
        <w:rPr>
          <w:rFonts w:ascii="Times New Roman" w:hAnsi="Times New Roman"/>
          <w:szCs w:val="24"/>
        </w:rPr>
        <w:t xml:space="preserve">Research Grant, Inquire Europe, The </w:t>
      </w:r>
      <w:r w:rsidR="00F4750F">
        <w:rPr>
          <w:rFonts w:ascii="Times New Roman" w:hAnsi="Times New Roman"/>
          <w:szCs w:val="24"/>
        </w:rPr>
        <w:t>World Price of Credit Risk, 2011</w:t>
      </w:r>
      <w:r>
        <w:rPr>
          <w:rFonts w:ascii="Times New Roman" w:hAnsi="Times New Roman"/>
          <w:szCs w:val="24"/>
        </w:rPr>
        <w:t>.</w:t>
      </w:r>
    </w:p>
    <w:p w14:paraId="1240A28B" w14:textId="77777777" w:rsidR="00F4750F" w:rsidRDefault="00F4750F" w:rsidP="00605AB5">
      <w:pPr>
        <w:numPr>
          <w:ilvl w:val="0"/>
          <w:numId w:val="9"/>
        </w:numPr>
        <w:tabs>
          <w:tab w:val="clear" w:pos="360"/>
          <w:tab w:val="num" w:pos="720"/>
        </w:tabs>
        <w:ind w:left="720" w:right="-990"/>
        <w:rPr>
          <w:rFonts w:ascii="Times New Roman" w:hAnsi="Times New Roman"/>
          <w:szCs w:val="24"/>
        </w:rPr>
      </w:pPr>
      <w:r>
        <w:rPr>
          <w:rFonts w:ascii="Times New Roman" w:hAnsi="Times New Roman"/>
          <w:szCs w:val="24"/>
        </w:rPr>
        <w:t>Research Grant, Q-Group, The World Price of Credit Risk, 2012.</w:t>
      </w:r>
    </w:p>
    <w:p w14:paraId="1240A28C" w14:textId="77777777" w:rsidR="00F4750F" w:rsidRDefault="00176898" w:rsidP="00605AB5">
      <w:pPr>
        <w:numPr>
          <w:ilvl w:val="0"/>
          <w:numId w:val="9"/>
        </w:numPr>
        <w:tabs>
          <w:tab w:val="clear" w:pos="360"/>
          <w:tab w:val="num" w:pos="720"/>
        </w:tabs>
        <w:ind w:left="720" w:right="-990"/>
        <w:rPr>
          <w:rFonts w:ascii="Times New Roman" w:hAnsi="Times New Roman"/>
          <w:szCs w:val="24"/>
        </w:rPr>
      </w:pPr>
      <w:r w:rsidRPr="00176898">
        <w:rPr>
          <w:rFonts w:ascii="Times New Roman" w:hAnsi="Times New Roman"/>
          <w:szCs w:val="24"/>
        </w:rPr>
        <w:t xml:space="preserve">Best Paper Award, Review of Asset Pricing Studies, </w:t>
      </w:r>
      <w:r>
        <w:rPr>
          <w:rFonts w:ascii="Times New Roman" w:hAnsi="Times New Roman"/>
          <w:szCs w:val="24"/>
        </w:rPr>
        <w:t xml:space="preserve">The </w:t>
      </w:r>
      <w:r w:rsidR="00B62CC8">
        <w:rPr>
          <w:rFonts w:ascii="Times New Roman" w:hAnsi="Times New Roman"/>
          <w:szCs w:val="24"/>
        </w:rPr>
        <w:t>World Price of Credit Risk, 2013</w:t>
      </w:r>
      <w:r>
        <w:rPr>
          <w:rFonts w:ascii="Times New Roman" w:hAnsi="Times New Roman"/>
          <w:szCs w:val="24"/>
        </w:rPr>
        <w:t>.</w:t>
      </w:r>
    </w:p>
    <w:p w14:paraId="1240A28D" w14:textId="77777777" w:rsidR="006053B2" w:rsidRDefault="006053B2" w:rsidP="00605AB5">
      <w:pPr>
        <w:numPr>
          <w:ilvl w:val="0"/>
          <w:numId w:val="9"/>
        </w:numPr>
        <w:tabs>
          <w:tab w:val="clear" w:pos="360"/>
          <w:tab w:val="num" w:pos="720"/>
        </w:tabs>
        <w:ind w:left="720" w:right="-990"/>
        <w:rPr>
          <w:rFonts w:ascii="Times New Roman" w:hAnsi="Times New Roman"/>
          <w:szCs w:val="24"/>
        </w:rPr>
      </w:pPr>
      <w:r>
        <w:rPr>
          <w:rFonts w:ascii="Times New Roman" w:hAnsi="Times New Roman"/>
          <w:szCs w:val="24"/>
        </w:rPr>
        <w:t>Second Prize</w:t>
      </w:r>
      <w:r w:rsidRPr="005C3079">
        <w:rPr>
          <w:rFonts w:ascii="Times New Roman" w:hAnsi="Times New Roman"/>
          <w:szCs w:val="24"/>
        </w:rPr>
        <w:t>, Fama-DFA prize for best paper published in the Journal of Financial Economics in areas of Capital</w:t>
      </w:r>
      <w:r>
        <w:rPr>
          <w:rFonts w:ascii="Times New Roman" w:hAnsi="Times New Roman"/>
          <w:szCs w:val="24"/>
        </w:rPr>
        <w:t xml:space="preserve"> Markets and Asset Pricing, 2014</w:t>
      </w:r>
      <w:r w:rsidRPr="005C3079">
        <w:rPr>
          <w:rFonts w:ascii="Times New Roman" w:hAnsi="Times New Roman"/>
          <w:szCs w:val="24"/>
        </w:rPr>
        <w:t>.</w:t>
      </w:r>
    </w:p>
    <w:p w14:paraId="1240A28E" w14:textId="7355D4F5" w:rsidR="0023373D" w:rsidRDefault="0023373D" w:rsidP="00605AB5">
      <w:pPr>
        <w:numPr>
          <w:ilvl w:val="0"/>
          <w:numId w:val="9"/>
        </w:numPr>
        <w:tabs>
          <w:tab w:val="clear" w:pos="360"/>
          <w:tab w:val="num" w:pos="720"/>
        </w:tabs>
        <w:ind w:left="720" w:right="-990"/>
        <w:rPr>
          <w:rFonts w:ascii="Times New Roman" w:hAnsi="Times New Roman"/>
          <w:szCs w:val="24"/>
        </w:rPr>
      </w:pPr>
      <w:r>
        <w:rPr>
          <w:rFonts w:ascii="Times New Roman" w:hAnsi="Times New Roman"/>
          <w:szCs w:val="24"/>
        </w:rPr>
        <w:t>Third Prize, First CQ Asia Academic Competition Award, 2015.</w:t>
      </w:r>
    </w:p>
    <w:p w14:paraId="3ED7BA4F" w14:textId="302A788E" w:rsidR="0018221F" w:rsidRDefault="0018221F" w:rsidP="00605AB5">
      <w:pPr>
        <w:numPr>
          <w:ilvl w:val="0"/>
          <w:numId w:val="9"/>
        </w:numPr>
        <w:tabs>
          <w:tab w:val="clear" w:pos="360"/>
          <w:tab w:val="num" w:pos="720"/>
        </w:tabs>
        <w:ind w:left="720" w:right="-990"/>
        <w:rPr>
          <w:rFonts w:ascii="Times New Roman" w:hAnsi="Times New Roman"/>
          <w:szCs w:val="24"/>
        </w:rPr>
      </w:pPr>
      <w:r>
        <w:rPr>
          <w:rFonts w:ascii="Times New Roman" w:hAnsi="Times New Roman"/>
          <w:szCs w:val="24"/>
        </w:rPr>
        <w:t xml:space="preserve">Ad Hoc Research Grant, </w:t>
      </w:r>
      <w:r w:rsidR="003025D2">
        <w:rPr>
          <w:rFonts w:ascii="Times New Roman" w:hAnsi="Times New Roman"/>
          <w:szCs w:val="24"/>
        </w:rPr>
        <w:t xml:space="preserve">Goizueta Business School, </w:t>
      </w:r>
      <w:r w:rsidR="00FD4FCE">
        <w:rPr>
          <w:rFonts w:ascii="Times New Roman" w:hAnsi="Times New Roman"/>
          <w:szCs w:val="24"/>
        </w:rPr>
        <w:t xml:space="preserve">Transactions Data for </w:t>
      </w:r>
      <w:r w:rsidR="00D30DC2">
        <w:rPr>
          <w:rFonts w:ascii="Times New Roman" w:hAnsi="Times New Roman"/>
          <w:szCs w:val="24"/>
        </w:rPr>
        <w:t xml:space="preserve">SPY and ES from OneMarketData, </w:t>
      </w:r>
      <w:r w:rsidR="003025D2">
        <w:rPr>
          <w:rFonts w:ascii="Times New Roman" w:hAnsi="Times New Roman"/>
          <w:szCs w:val="24"/>
        </w:rPr>
        <w:t>2016</w:t>
      </w:r>
      <w:r w:rsidR="002D671F">
        <w:rPr>
          <w:rFonts w:ascii="Times New Roman" w:hAnsi="Times New Roman"/>
          <w:szCs w:val="24"/>
        </w:rPr>
        <w:t>.</w:t>
      </w:r>
    </w:p>
    <w:p w14:paraId="71FA64EF" w14:textId="7BE86192" w:rsidR="002D671F" w:rsidRDefault="002D671F" w:rsidP="002D671F">
      <w:pPr>
        <w:numPr>
          <w:ilvl w:val="0"/>
          <w:numId w:val="9"/>
        </w:numPr>
        <w:tabs>
          <w:tab w:val="clear" w:pos="360"/>
          <w:tab w:val="num" w:pos="720"/>
        </w:tabs>
        <w:ind w:left="720" w:right="-990"/>
        <w:rPr>
          <w:rFonts w:ascii="Times New Roman" w:hAnsi="Times New Roman"/>
          <w:szCs w:val="24"/>
        </w:rPr>
      </w:pPr>
      <w:r>
        <w:rPr>
          <w:rFonts w:ascii="Times New Roman" w:hAnsi="Times New Roman"/>
          <w:szCs w:val="24"/>
        </w:rPr>
        <w:t xml:space="preserve">Ad Hoc Research Grant, Goizueta Business School, Mergent Municipal </w:t>
      </w:r>
      <w:r w:rsidR="00957887">
        <w:rPr>
          <w:rFonts w:ascii="Times New Roman" w:hAnsi="Times New Roman"/>
          <w:szCs w:val="24"/>
        </w:rPr>
        <w:t xml:space="preserve">Securities database, </w:t>
      </w:r>
      <w:r>
        <w:rPr>
          <w:rFonts w:ascii="Times New Roman" w:hAnsi="Times New Roman"/>
          <w:szCs w:val="24"/>
        </w:rPr>
        <w:t>2020.</w:t>
      </w:r>
    </w:p>
    <w:p w14:paraId="0131944A" w14:textId="77777777" w:rsidR="002D671F" w:rsidRPr="005C3079" w:rsidRDefault="002D671F" w:rsidP="002D671F">
      <w:pPr>
        <w:ind w:left="360" w:right="-990"/>
        <w:rPr>
          <w:rFonts w:ascii="Times New Roman" w:hAnsi="Times New Roman"/>
          <w:szCs w:val="24"/>
        </w:rPr>
      </w:pPr>
    </w:p>
    <w:p w14:paraId="1240A28F" w14:textId="77777777" w:rsidR="006053B2" w:rsidRDefault="006053B2" w:rsidP="006053B2">
      <w:pPr>
        <w:ind w:left="360" w:right="-990"/>
        <w:rPr>
          <w:rFonts w:ascii="Times New Roman" w:hAnsi="Times New Roman"/>
          <w:szCs w:val="24"/>
        </w:rPr>
      </w:pPr>
    </w:p>
    <w:p w14:paraId="1240A290" w14:textId="77777777" w:rsidR="006E5235" w:rsidRPr="005C3079" w:rsidRDefault="006E5235">
      <w:pPr>
        <w:rPr>
          <w:rFonts w:ascii="Times New Roman" w:hAnsi="Times New Roman"/>
          <w:szCs w:val="24"/>
        </w:rPr>
      </w:pPr>
    </w:p>
    <w:p w14:paraId="1240A291" w14:textId="5429560C" w:rsidR="006E5235" w:rsidRDefault="006E5235">
      <w:pPr>
        <w:rPr>
          <w:rFonts w:ascii="Times New Roman" w:hAnsi="Times New Roman"/>
          <w:b/>
          <w:szCs w:val="24"/>
        </w:rPr>
      </w:pPr>
      <w:r w:rsidRPr="005C3079">
        <w:rPr>
          <w:rFonts w:ascii="Times New Roman" w:hAnsi="Times New Roman"/>
          <w:b/>
          <w:szCs w:val="24"/>
        </w:rPr>
        <w:t>Professional Activities</w:t>
      </w:r>
    </w:p>
    <w:p w14:paraId="50D6DE94" w14:textId="77777777" w:rsidR="00003E69" w:rsidRDefault="00003E69">
      <w:pPr>
        <w:rPr>
          <w:rFonts w:ascii="Times New Roman" w:hAnsi="Times New Roman"/>
          <w:b/>
          <w:szCs w:val="24"/>
        </w:rPr>
      </w:pPr>
    </w:p>
    <w:p w14:paraId="5ADC60DF" w14:textId="5E25B3E6" w:rsidR="00003E69" w:rsidRDefault="00003E69">
      <w:pPr>
        <w:rPr>
          <w:rFonts w:ascii="Times New Roman" w:hAnsi="Times New Roman"/>
          <w:bCs/>
          <w:szCs w:val="24"/>
          <w:u w:val="single"/>
        </w:rPr>
      </w:pPr>
      <w:r w:rsidRPr="00003E69">
        <w:rPr>
          <w:rFonts w:ascii="Times New Roman" w:hAnsi="Times New Roman"/>
          <w:bCs/>
          <w:szCs w:val="24"/>
          <w:u w:val="single"/>
        </w:rPr>
        <w:t>Professional Societies</w:t>
      </w:r>
    </w:p>
    <w:p w14:paraId="67735A1D" w14:textId="6FC4626C" w:rsidR="00003E69" w:rsidRDefault="00D01741" w:rsidP="00003E69">
      <w:pPr>
        <w:pStyle w:val="ListParagraph"/>
        <w:numPr>
          <w:ilvl w:val="0"/>
          <w:numId w:val="34"/>
        </w:numPr>
        <w:rPr>
          <w:rFonts w:ascii="Times New Roman" w:hAnsi="Times New Roman"/>
          <w:bCs/>
          <w:szCs w:val="24"/>
        </w:rPr>
      </w:pPr>
      <w:r w:rsidRPr="00D01741">
        <w:rPr>
          <w:rFonts w:ascii="Times New Roman" w:hAnsi="Times New Roman"/>
          <w:bCs/>
          <w:szCs w:val="24"/>
        </w:rPr>
        <w:t xml:space="preserve">American </w:t>
      </w:r>
      <w:r>
        <w:rPr>
          <w:rFonts w:ascii="Times New Roman" w:hAnsi="Times New Roman"/>
          <w:bCs/>
          <w:szCs w:val="24"/>
        </w:rPr>
        <w:t>Finance Association</w:t>
      </w:r>
    </w:p>
    <w:p w14:paraId="5C00ABC4" w14:textId="49A093AD" w:rsidR="00D01741" w:rsidRDefault="00D01741" w:rsidP="00003E69">
      <w:pPr>
        <w:pStyle w:val="ListParagraph"/>
        <w:numPr>
          <w:ilvl w:val="0"/>
          <w:numId w:val="34"/>
        </w:numPr>
        <w:rPr>
          <w:rFonts w:ascii="Times New Roman" w:hAnsi="Times New Roman"/>
          <w:bCs/>
          <w:szCs w:val="24"/>
        </w:rPr>
      </w:pPr>
      <w:r>
        <w:rPr>
          <w:rFonts w:ascii="Times New Roman" w:hAnsi="Times New Roman"/>
          <w:bCs/>
          <w:szCs w:val="24"/>
        </w:rPr>
        <w:t>Society for Financial Studies</w:t>
      </w:r>
    </w:p>
    <w:p w14:paraId="304E2A9E" w14:textId="587F7BD8" w:rsidR="00D01741" w:rsidRDefault="004A40A5" w:rsidP="00003E69">
      <w:pPr>
        <w:pStyle w:val="ListParagraph"/>
        <w:numPr>
          <w:ilvl w:val="0"/>
          <w:numId w:val="34"/>
        </w:numPr>
        <w:rPr>
          <w:rFonts w:ascii="Times New Roman" w:hAnsi="Times New Roman"/>
          <w:bCs/>
          <w:szCs w:val="24"/>
        </w:rPr>
      </w:pPr>
      <w:r>
        <w:rPr>
          <w:rFonts w:ascii="Times New Roman" w:hAnsi="Times New Roman"/>
          <w:bCs/>
          <w:szCs w:val="24"/>
        </w:rPr>
        <w:t>Asia</w:t>
      </w:r>
      <w:r w:rsidR="005356E8">
        <w:rPr>
          <w:rFonts w:ascii="Times New Roman" w:hAnsi="Times New Roman"/>
          <w:bCs/>
          <w:szCs w:val="24"/>
        </w:rPr>
        <w:t>n</w:t>
      </w:r>
      <w:r>
        <w:rPr>
          <w:rFonts w:ascii="Times New Roman" w:hAnsi="Times New Roman"/>
          <w:bCs/>
          <w:szCs w:val="24"/>
        </w:rPr>
        <w:t xml:space="preserve"> Bureau of Finance and Economic Research – Senior Fellow</w:t>
      </w:r>
    </w:p>
    <w:p w14:paraId="6FB48AEE" w14:textId="5FF8F760" w:rsidR="004A40A5" w:rsidRPr="00D01741" w:rsidRDefault="00BF46AC" w:rsidP="00003E69">
      <w:pPr>
        <w:pStyle w:val="ListParagraph"/>
        <w:numPr>
          <w:ilvl w:val="0"/>
          <w:numId w:val="34"/>
        </w:numPr>
        <w:rPr>
          <w:rFonts w:ascii="Times New Roman" w:hAnsi="Times New Roman"/>
          <w:bCs/>
          <w:szCs w:val="24"/>
        </w:rPr>
      </w:pPr>
      <w:r>
        <w:rPr>
          <w:rFonts w:ascii="Times New Roman" w:hAnsi="Times New Roman"/>
          <w:bCs/>
          <w:szCs w:val="24"/>
        </w:rPr>
        <w:t xml:space="preserve">Hong Kong Academy of Finance at </w:t>
      </w:r>
      <w:r w:rsidR="00592D25">
        <w:rPr>
          <w:rFonts w:ascii="Times New Roman" w:hAnsi="Times New Roman"/>
          <w:bCs/>
          <w:szCs w:val="24"/>
        </w:rPr>
        <w:t xml:space="preserve">the </w:t>
      </w:r>
      <w:r>
        <w:rPr>
          <w:rFonts w:ascii="Times New Roman" w:hAnsi="Times New Roman"/>
          <w:bCs/>
          <w:szCs w:val="24"/>
        </w:rPr>
        <w:t>Hong Kong Institute for Monetary and Financial Research</w:t>
      </w:r>
    </w:p>
    <w:p w14:paraId="13CB6BC4" w14:textId="77777777" w:rsidR="00003E69" w:rsidRPr="005C3079" w:rsidRDefault="00003E69">
      <w:pPr>
        <w:rPr>
          <w:rFonts w:ascii="Times New Roman" w:hAnsi="Times New Roman"/>
          <w:b/>
          <w:szCs w:val="24"/>
        </w:rPr>
      </w:pPr>
    </w:p>
    <w:p w14:paraId="1240A292" w14:textId="77777777" w:rsidR="006E5235" w:rsidRPr="005C3079" w:rsidRDefault="006E5235">
      <w:pPr>
        <w:rPr>
          <w:rFonts w:ascii="Times New Roman" w:hAnsi="Times New Roman"/>
          <w:szCs w:val="24"/>
          <w:u w:val="single"/>
        </w:rPr>
      </w:pPr>
      <w:r w:rsidRPr="005C3079">
        <w:rPr>
          <w:rFonts w:ascii="Times New Roman" w:hAnsi="Times New Roman"/>
          <w:szCs w:val="24"/>
          <w:u w:val="single"/>
        </w:rPr>
        <w:t>Presentations</w:t>
      </w:r>
    </w:p>
    <w:p w14:paraId="1240A293" w14:textId="77777777" w:rsidR="006968A2" w:rsidRPr="005C3079" w:rsidRDefault="006968A2">
      <w:pPr>
        <w:rPr>
          <w:rFonts w:ascii="Times New Roman" w:hAnsi="Times New Roman"/>
          <w:szCs w:val="24"/>
        </w:rPr>
      </w:pPr>
      <w:r w:rsidRPr="005C3079">
        <w:rPr>
          <w:rFonts w:ascii="Times New Roman" w:hAnsi="Times New Roman"/>
          <w:szCs w:val="24"/>
        </w:rPr>
        <w:t>1993</w:t>
      </w:r>
    </w:p>
    <w:p w14:paraId="1240A294" w14:textId="77777777" w:rsidR="006968A2" w:rsidRPr="005C3079" w:rsidRDefault="006968A2" w:rsidP="00605AB5">
      <w:pPr>
        <w:numPr>
          <w:ilvl w:val="0"/>
          <w:numId w:val="13"/>
        </w:numPr>
        <w:rPr>
          <w:rFonts w:ascii="Times New Roman" w:hAnsi="Times New Roman"/>
          <w:szCs w:val="24"/>
        </w:rPr>
      </w:pPr>
      <w:r w:rsidRPr="005C3079">
        <w:rPr>
          <w:rFonts w:ascii="Times New Roman" w:hAnsi="Times New Roman"/>
          <w:szCs w:val="24"/>
        </w:rPr>
        <w:t>Resolution Preference and Project Choice - AFA.</w:t>
      </w:r>
    </w:p>
    <w:p w14:paraId="1240A295" w14:textId="36A29C8B" w:rsidR="006968A2" w:rsidRPr="005C3079" w:rsidRDefault="006968A2" w:rsidP="00605AB5">
      <w:pPr>
        <w:numPr>
          <w:ilvl w:val="0"/>
          <w:numId w:val="13"/>
        </w:numPr>
        <w:rPr>
          <w:rFonts w:ascii="Times New Roman" w:hAnsi="Times New Roman"/>
          <w:szCs w:val="24"/>
        </w:rPr>
      </w:pPr>
      <w:r w:rsidRPr="005C3079">
        <w:rPr>
          <w:rFonts w:ascii="Times New Roman" w:hAnsi="Times New Roman"/>
          <w:szCs w:val="24"/>
        </w:rPr>
        <w:t xml:space="preserve">The Structure of Mutual Fund Charges – </w:t>
      </w:r>
      <w:r w:rsidR="00E53EF5">
        <w:rPr>
          <w:rFonts w:ascii="Times New Roman" w:hAnsi="Times New Roman"/>
          <w:szCs w:val="24"/>
        </w:rPr>
        <w:t xml:space="preserve">Georgia Institute of Technology, Indiana University, Pennsylvania State University, University of Texas, University of Utah, Vanderbilt University, </w:t>
      </w:r>
      <w:r w:rsidRPr="005C3079">
        <w:rPr>
          <w:rFonts w:ascii="Times New Roman" w:hAnsi="Times New Roman"/>
          <w:szCs w:val="24"/>
        </w:rPr>
        <w:t>WFA, Wharton Conference on Financial Institutions</w:t>
      </w:r>
      <w:r w:rsidR="006B3B4A" w:rsidRPr="005C3079">
        <w:rPr>
          <w:rFonts w:ascii="Times New Roman" w:hAnsi="Times New Roman"/>
          <w:szCs w:val="24"/>
        </w:rPr>
        <w:t>.</w:t>
      </w:r>
    </w:p>
    <w:p w14:paraId="1240A296" w14:textId="77777777" w:rsidR="006968A2" w:rsidRPr="005C3079" w:rsidRDefault="006968A2" w:rsidP="006968A2">
      <w:pPr>
        <w:rPr>
          <w:rFonts w:ascii="Times New Roman" w:hAnsi="Times New Roman"/>
          <w:szCs w:val="24"/>
        </w:rPr>
      </w:pPr>
      <w:r w:rsidRPr="005C3079">
        <w:rPr>
          <w:rFonts w:ascii="Times New Roman" w:hAnsi="Times New Roman"/>
          <w:szCs w:val="24"/>
        </w:rPr>
        <w:t>1994</w:t>
      </w:r>
    </w:p>
    <w:p w14:paraId="1240A297" w14:textId="77777777" w:rsidR="006B3B4A" w:rsidRPr="005C3079" w:rsidRDefault="006968A2" w:rsidP="00605AB5">
      <w:pPr>
        <w:numPr>
          <w:ilvl w:val="0"/>
          <w:numId w:val="14"/>
        </w:numPr>
        <w:ind w:right="-990"/>
        <w:rPr>
          <w:rFonts w:ascii="Times New Roman" w:hAnsi="Times New Roman"/>
          <w:szCs w:val="24"/>
        </w:rPr>
      </w:pPr>
      <w:r w:rsidRPr="005C3079">
        <w:rPr>
          <w:rFonts w:ascii="Times New Roman" w:hAnsi="Times New Roman"/>
          <w:szCs w:val="24"/>
        </w:rPr>
        <w:t>Market Making, The Tick Size and Payment-for-</w:t>
      </w:r>
      <w:r w:rsidR="006B3B4A" w:rsidRPr="005C3079">
        <w:rPr>
          <w:rFonts w:ascii="Times New Roman" w:hAnsi="Times New Roman"/>
          <w:szCs w:val="24"/>
        </w:rPr>
        <w:t>Order-Flow: Theory and Evidence – AFA.</w:t>
      </w:r>
    </w:p>
    <w:p w14:paraId="1240A298" w14:textId="77777777" w:rsidR="006B3B4A" w:rsidRPr="005C3079" w:rsidRDefault="006B3B4A" w:rsidP="006B3B4A">
      <w:pPr>
        <w:ind w:right="-990"/>
        <w:rPr>
          <w:rFonts w:ascii="Times New Roman" w:hAnsi="Times New Roman"/>
          <w:szCs w:val="24"/>
        </w:rPr>
      </w:pPr>
      <w:r w:rsidRPr="005C3079">
        <w:rPr>
          <w:rFonts w:ascii="Times New Roman" w:hAnsi="Times New Roman"/>
          <w:szCs w:val="24"/>
        </w:rPr>
        <w:t>1995</w:t>
      </w:r>
    </w:p>
    <w:p w14:paraId="1240A299" w14:textId="77777777" w:rsidR="006968A2" w:rsidRPr="005C3079" w:rsidRDefault="006B3B4A" w:rsidP="00605AB5">
      <w:pPr>
        <w:numPr>
          <w:ilvl w:val="0"/>
          <w:numId w:val="14"/>
        </w:numPr>
        <w:rPr>
          <w:rFonts w:ascii="Times New Roman" w:hAnsi="Times New Roman"/>
          <w:szCs w:val="24"/>
        </w:rPr>
      </w:pPr>
      <w:r w:rsidRPr="005C3079">
        <w:rPr>
          <w:rFonts w:ascii="Times New Roman" w:hAnsi="Times New Roman"/>
          <w:szCs w:val="24"/>
        </w:rPr>
        <w:t>Speed of Adjustment and Cross-Autocorrelations in Stock Returns - Utah Winter Finance Conference.</w:t>
      </w:r>
    </w:p>
    <w:p w14:paraId="1240A29A" w14:textId="77777777" w:rsidR="006B3B4A" w:rsidRPr="005C3079" w:rsidRDefault="006B3B4A" w:rsidP="00605AB5">
      <w:pPr>
        <w:numPr>
          <w:ilvl w:val="0"/>
          <w:numId w:val="14"/>
        </w:numPr>
        <w:ind w:right="-990"/>
        <w:rPr>
          <w:rFonts w:ascii="Times New Roman" w:hAnsi="Times New Roman"/>
          <w:szCs w:val="24"/>
        </w:rPr>
      </w:pPr>
      <w:r w:rsidRPr="005C3079">
        <w:rPr>
          <w:rFonts w:ascii="Times New Roman" w:hAnsi="Times New Roman"/>
          <w:szCs w:val="24"/>
        </w:rPr>
        <w:lastRenderedPageBreak/>
        <w:t>Market Making, The Tick Size and Payment-for-Order-Flow: Theory and Evidence - Securities and Exchange Commission.</w:t>
      </w:r>
    </w:p>
    <w:p w14:paraId="1240A29B" w14:textId="77777777" w:rsidR="006B3B4A" w:rsidRPr="005C3079" w:rsidRDefault="006B3B4A" w:rsidP="006B3B4A">
      <w:pPr>
        <w:rPr>
          <w:rFonts w:ascii="Times New Roman" w:hAnsi="Times New Roman"/>
          <w:szCs w:val="24"/>
        </w:rPr>
      </w:pPr>
      <w:r w:rsidRPr="005C3079">
        <w:rPr>
          <w:rFonts w:ascii="Times New Roman" w:hAnsi="Times New Roman"/>
          <w:szCs w:val="24"/>
        </w:rPr>
        <w:t>1996</w:t>
      </w:r>
    </w:p>
    <w:p w14:paraId="1240A29C" w14:textId="77777777" w:rsidR="006B3B4A" w:rsidRPr="005C3079" w:rsidRDefault="006B3B4A" w:rsidP="00605AB5">
      <w:pPr>
        <w:numPr>
          <w:ilvl w:val="0"/>
          <w:numId w:val="15"/>
        </w:numPr>
        <w:ind w:right="-990"/>
        <w:rPr>
          <w:rFonts w:ascii="Times New Roman" w:hAnsi="Times New Roman"/>
          <w:szCs w:val="24"/>
        </w:rPr>
      </w:pPr>
      <w:r w:rsidRPr="005C3079">
        <w:rPr>
          <w:rFonts w:ascii="Times New Roman" w:hAnsi="Times New Roman"/>
          <w:szCs w:val="24"/>
        </w:rPr>
        <w:t>Trading Volume and Cross-Autocorrelations in Stock Returns – Chicago Quantitative Alliance.</w:t>
      </w:r>
    </w:p>
    <w:p w14:paraId="1240A29D" w14:textId="77777777" w:rsidR="006B3B4A" w:rsidRPr="005C3079" w:rsidRDefault="006B3B4A" w:rsidP="006B3B4A">
      <w:pPr>
        <w:rPr>
          <w:rFonts w:ascii="Times New Roman" w:hAnsi="Times New Roman"/>
          <w:szCs w:val="24"/>
        </w:rPr>
      </w:pPr>
      <w:r w:rsidRPr="005C3079">
        <w:rPr>
          <w:rFonts w:ascii="Times New Roman" w:hAnsi="Times New Roman"/>
          <w:szCs w:val="24"/>
        </w:rPr>
        <w:t>1997</w:t>
      </w:r>
    </w:p>
    <w:p w14:paraId="1240A29E" w14:textId="77777777" w:rsidR="006B3B4A" w:rsidRPr="005C3079" w:rsidRDefault="006B3B4A" w:rsidP="00605AB5">
      <w:pPr>
        <w:numPr>
          <w:ilvl w:val="0"/>
          <w:numId w:val="14"/>
        </w:numPr>
        <w:rPr>
          <w:rFonts w:ascii="Times New Roman" w:hAnsi="Times New Roman"/>
          <w:szCs w:val="24"/>
        </w:rPr>
      </w:pPr>
      <w:r w:rsidRPr="005C3079">
        <w:rPr>
          <w:rFonts w:ascii="Times New Roman" w:hAnsi="Times New Roman"/>
          <w:szCs w:val="24"/>
        </w:rPr>
        <w:t>Cross-Sectional D</w:t>
      </w:r>
      <w:r w:rsidR="008D0E48">
        <w:rPr>
          <w:rFonts w:ascii="Times New Roman" w:hAnsi="Times New Roman"/>
          <w:szCs w:val="24"/>
        </w:rPr>
        <w:t xml:space="preserve">eterminants of Stock Returns - </w:t>
      </w:r>
      <w:r w:rsidRPr="005C3079">
        <w:rPr>
          <w:rFonts w:ascii="Times New Roman" w:hAnsi="Times New Roman"/>
          <w:szCs w:val="24"/>
        </w:rPr>
        <w:t>Utah Winter Finance Conference.</w:t>
      </w:r>
    </w:p>
    <w:p w14:paraId="1240A29F" w14:textId="77777777" w:rsidR="006B3B4A" w:rsidRPr="005C3079" w:rsidRDefault="006B3B4A" w:rsidP="00605AB5">
      <w:pPr>
        <w:numPr>
          <w:ilvl w:val="0"/>
          <w:numId w:val="14"/>
        </w:numPr>
        <w:ind w:right="-990"/>
        <w:rPr>
          <w:rFonts w:ascii="Times New Roman" w:hAnsi="Times New Roman"/>
          <w:szCs w:val="24"/>
        </w:rPr>
      </w:pPr>
      <w:r w:rsidRPr="005C3079">
        <w:rPr>
          <w:rFonts w:ascii="Times New Roman" w:hAnsi="Times New Roman"/>
          <w:szCs w:val="24"/>
        </w:rPr>
        <w:t>A Re-examination of Security Return Anomalies – WFA, NBER.</w:t>
      </w:r>
    </w:p>
    <w:p w14:paraId="1240A2A0" w14:textId="77777777" w:rsidR="006B3B4A" w:rsidRPr="005C3079" w:rsidRDefault="006B3B4A" w:rsidP="006B3B4A">
      <w:pPr>
        <w:rPr>
          <w:rFonts w:ascii="Times New Roman" w:hAnsi="Times New Roman"/>
          <w:szCs w:val="24"/>
        </w:rPr>
      </w:pPr>
      <w:r w:rsidRPr="005C3079">
        <w:rPr>
          <w:rFonts w:ascii="Times New Roman" w:hAnsi="Times New Roman"/>
          <w:szCs w:val="24"/>
        </w:rPr>
        <w:t>1998</w:t>
      </w:r>
    </w:p>
    <w:p w14:paraId="1240A2A1" w14:textId="77777777" w:rsidR="006B3B4A" w:rsidRPr="005C3079" w:rsidRDefault="00F16E01" w:rsidP="00605AB5">
      <w:pPr>
        <w:numPr>
          <w:ilvl w:val="0"/>
          <w:numId w:val="16"/>
        </w:numPr>
        <w:ind w:right="-990"/>
        <w:rPr>
          <w:rFonts w:ascii="Times New Roman" w:hAnsi="Times New Roman"/>
          <w:szCs w:val="24"/>
        </w:rPr>
      </w:pPr>
      <w:r w:rsidRPr="005C3079">
        <w:rPr>
          <w:rFonts w:ascii="Times New Roman" w:hAnsi="Times New Roman"/>
          <w:szCs w:val="24"/>
        </w:rPr>
        <w:t xml:space="preserve">True Spreads and Equilibrium Prices </w:t>
      </w:r>
      <w:r w:rsidR="006B3B4A" w:rsidRPr="005C3079">
        <w:rPr>
          <w:rFonts w:ascii="Times New Roman" w:hAnsi="Times New Roman"/>
          <w:szCs w:val="24"/>
        </w:rPr>
        <w:t>– Aarhus School of Business.</w:t>
      </w:r>
    </w:p>
    <w:p w14:paraId="1240A2A2" w14:textId="77777777" w:rsidR="006B3B4A" w:rsidRPr="005C3079" w:rsidRDefault="006B3B4A" w:rsidP="00605AB5">
      <w:pPr>
        <w:numPr>
          <w:ilvl w:val="0"/>
          <w:numId w:val="16"/>
        </w:numPr>
        <w:ind w:right="-990"/>
        <w:rPr>
          <w:rFonts w:ascii="Times New Roman" w:hAnsi="Times New Roman"/>
          <w:szCs w:val="24"/>
        </w:rPr>
      </w:pPr>
      <w:r w:rsidRPr="005C3079">
        <w:rPr>
          <w:rFonts w:ascii="Times New Roman" w:hAnsi="Times New Roman"/>
          <w:szCs w:val="24"/>
        </w:rPr>
        <w:t>Commonality in Liquidity – INSEAD.</w:t>
      </w:r>
    </w:p>
    <w:p w14:paraId="1240A2A3" w14:textId="77777777" w:rsidR="006B3B4A" w:rsidRPr="005C3079" w:rsidRDefault="006B3B4A" w:rsidP="006B3B4A">
      <w:pPr>
        <w:ind w:right="-990"/>
        <w:rPr>
          <w:rFonts w:ascii="Times New Roman" w:hAnsi="Times New Roman"/>
          <w:szCs w:val="24"/>
        </w:rPr>
      </w:pPr>
      <w:r w:rsidRPr="005C3079">
        <w:rPr>
          <w:rFonts w:ascii="Times New Roman" w:hAnsi="Times New Roman"/>
          <w:szCs w:val="24"/>
        </w:rPr>
        <w:t>1999</w:t>
      </w:r>
    </w:p>
    <w:p w14:paraId="1240A2A4" w14:textId="77777777" w:rsidR="006B3B4A" w:rsidRPr="005C3079" w:rsidRDefault="006B3B4A" w:rsidP="00605AB5">
      <w:pPr>
        <w:numPr>
          <w:ilvl w:val="0"/>
          <w:numId w:val="17"/>
        </w:numPr>
        <w:ind w:right="-990"/>
        <w:rPr>
          <w:rFonts w:ascii="Times New Roman" w:hAnsi="Times New Roman"/>
          <w:szCs w:val="24"/>
        </w:rPr>
      </w:pPr>
      <w:r w:rsidRPr="005C3079">
        <w:rPr>
          <w:rFonts w:ascii="Times New Roman" w:hAnsi="Times New Roman"/>
          <w:szCs w:val="24"/>
        </w:rPr>
        <w:t>True Spreads and Equilibrium Prices – Computational Finance Conference, Washington University, NBER, WFA.</w:t>
      </w:r>
    </w:p>
    <w:p w14:paraId="1240A2A5" w14:textId="77777777" w:rsidR="006B3B4A" w:rsidRPr="005C3079" w:rsidRDefault="006B3B4A" w:rsidP="00605AB5">
      <w:pPr>
        <w:numPr>
          <w:ilvl w:val="0"/>
          <w:numId w:val="17"/>
        </w:numPr>
        <w:ind w:right="-990"/>
        <w:rPr>
          <w:rFonts w:ascii="Times New Roman" w:hAnsi="Times New Roman"/>
          <w:szCs w:val="24"/>
        </w:rPr>
      </w:pPr>
      <w:r w:rsidRPr="005C3079">
        <w:rPr>
          <w:rFonts w:ascii="Times New Roman" w:hAnsi="Times New Roman"/>
          <w:szCs w:val="24"/>
        </w:rPr>
        <w:t>Commonality in Liquidity – Yale.</w:t>
      </w:r>
    </w:p>
    <w:p w14:paraId="1240A2A6" w14:textId="77777777" w:rsidR="006B3B4A" w:rsidRPr="005C3079" w:rsidRDefault="006B3B4A" w:rsidP="006B3B4A">
      <w:pPr>
        <w:ind w:right="-990"/>
        <w:rPr>
          <w:rFonts w:ascii="Times New Roman" w:hAnsi="Times New Roman"/>
          <w:szCs w:val="24"/>
        </w:rPr>
      </w:pPr>
      <w:r w:rsidRPr="005C3079">
        <w:rPr>
          <w:rFonts w:ascii="Times New Roman" w:hAnsi="Times New Roman"/>
          <w:szCs w:val="24"/>
        </w:rPr>
        <w:t>2000</w:t>
      </w:r>
    </w:p>
    <w:p w14:paraId="1240A2A7" w14:textId="77777777" w:rsidR="006B3B4A" w:rsidRPr="005C3079" w:rsidRDefault="006B3B4A" w:rsidP="00605AB5">
      <w:pPr>
        <w:numPr>
          <w:ilvl w:val="0"/>
          <w:numId w:val="18"/>
        </w:numPr>
        <w:ind w:right="-990"/>
        <w:rPr>
          <w:rFonts w:ascii="Times New Roman" w:hAnsi="Times New Roman"/>
          <w:szCs w:val="24"/>
        </w:rPr>
      </w:pPr>
      <w:r w:rsidRPr="005C3079">
        <w:rPr>
          <w:rFonts w:ascii="Times New Roman" w:hAnsi="Times New Roman"/>
          <w:szCs w:val="24"/>
        </w:rPr>
        <w:t>Commonality in Liquidity – AFA.</w:t>
      </w:r>
    </w:p>
    <w:p w14:paraId="1240A2A8" w14:textId="77777777" w:rsidR="006B3B4A" w:rsidRPr="005C3079" w:rsidRDefault="006B3B4A" w:rsidP="00605AB5">
      <w:pPr>
        <w:numPr>
          <w:ilvl w:val="0"/>
          <w:numId w:val="18"/>
        </w:numPr>
        <w:ind w:right="-990"/>
        <w:rPr>
          <w:rFonts w:ascii="Times New Roman" w:hAnsi="Times New Roman"/>
          <w:szCs w:val="24"/>
        </w:rPr>
      </w:pPr>
      <w:r w:rsidRPr="005C3079">
        <w:rPr>
          <w:rFonts w:ascii="Times New Roman" w:hAnsi="Times New Roman"/>
          <w:szCs w:val="24"/>
        </w:rPr>
        <w:t>True Spreads and Equilibrium Prices – Emory.</w:t>
      </w:r>
    </w:p>
    <w:p w14:paraId="1240A2A9" w14:textId="77777777" w:rsidR="006B3B4A" w:rsidRPr="005C3079" w:rsidRDefault="006B3B4A" w:rsidP="00605AB5">
      <w:pPr>
        <w:numPr>
          <w:ilvl w:val="0"/>
          <w:numId w:val="18"/>
        </w:numPr>
        <w:ind w:right="-990"/>
        <w:rPr>
          <w:rFonts w:ascii="Times New Roman" w:hAnsi="Times New Roman"/>
          <w:szCs w:val="24"/>
        </w:rPr>
      </w:pPr>
      <w:r w:rsidRPr="005C3079">
        <w:rPr>
          <w:rFonts w:ascii="Times New Roman" w:hAnsi="Times New Roman"/>
          <w:szCs w:val="24"/>
        </w:rPr>
        <w:t>Market Liquidity and Trading Activity – WFA, NBER.</w:t>
      </w:r>
    </w:p>
    <w:p w14:paraId="1240A2AA" w14:textId="77777777" w:rsidR="006B3B4A" w:rsidRPr="005C3079" w:rsidRDefault="006B3B4A" w:rsidP="00605AB5">
      <w:pPr>
        <w:numPr>
          <w:ilvl w:val="0"/>
          <w:numId w:val="18"/>
        </w:numPr>
        <w:rPr>
          <w:rFonts w:ascii="Times New Roman" w:hAnsi="Times New Roman"/>
          <w:szCs w:val="24"/>
        </w:rPr>
      </w:pPr>
      <w:r w:rsidRPr="005C3079">
        <w:rPr>
          <w:rFonts w:ascii="Times New Roman" w:hAnsi="Times New Roman"/>
          <w:szCs w:val="24"/>
        </w:rPr>
        <w:t>Momentum, Business Cycle and Time-Varying Expected Returns - University of Michigan, Accounting and Finance conference.</w:t>
      </w:r>
    </w:p>
    <w:p w14:paraId="1240A2AB" w14:textId="77777777" w:rsidR="006B3B4A" w:rsidRPr="005C3079" w:rsidRDefault="006B3B4A" w:rsidP="006B3B4A">
      <w:pPr>
        <w:ind w:right="-990"/>
        <w:rPr>
          <w:rFonts w:ascii="Times New Roman" w:hAnsi="Times New Roman"/>
          <w:szCs w:val="24"/>
        </w:rPr>
      </w:pPr>
      <w:r w:rsidRPr="005C3079">
        <w:rPr>
          <w:rFonts w:ascii="Times New Roman" w:hAnsi="Times New Roman"/>
          <w:szCs w:val="24"/>
        </w:rPr>
        <w:t>2001</w:t>
      </w:r>
    </w:p>
    <w:p w14:paraId="1240A2AC" w14:textId="77777777" w:rsidR="006B3B4A" w:rsidRPr="005C3079" w:rsidRDefault="006B3B4A" w:rsidP="00605AB5">
      <w:pPr>
        <w:numPr>
          <w:ilvl w:val="0"/>
          <w:numId w:val="19"/>
        </w:numPr>
        <w:ind w:right="-990"/>
        <w:rPr>
          <w:rFonts w:ascii="Times New Roman" w:hAnsi="Times New Roman"/>
          <w:szCs w:val="24"/>
        </w:rPr>
      </w:pPr>
      <w:r w:rsidRPr="005C3079">
        <w:rPr>
          <w:rFonts w:ascii="Times New Roman" w:hAnsi="Times New Roman"/>
          <w:szCs w:val="24"/>
        </w:rPr>
        <w:t>True Spreads and Equilibrium Prices – UCLA.</w:t>
      </w:r>
    </w:p>
    <w:p w14:paraId="1240A2AD" w14:textId="77777777" w:rsidR="006B3B4A" w:rsidRPr="005C3079" w:rsidRDefault="006B3B4A" w:rsidP="00605AB5">
      <w:pPr>
        <w:numPr>
          <w:ilvl w:val="0"/>
          <w:numId w:val="19"/>
        </w:numPr>
        <w:rPr>
          <w:rFonts w:ascii="Times New Roman" w:hAnsi="Times New Roman"/>
          <w:szCs w:val="24"/>
        </w:rPr>
      </w:pPr>
      <w:r w:rsidRPr="005C3079">
        <w:rPr>
          <w:rFonts w:ascii="Times New Roman" w:hAnsi="Times New Roman"/>
          <w:szCs w:val="24"/>
        </w:rPr>
        <w:t>Liquidity and Returns:  The Impact of Inclusion into the S&amp;P 500 index – University of Toronto.</w:t>
      </w:r>
    </w:p>
    <w:p w14:paraId="1240A2AE" w14:textId="77777777" w:rsidR="006B3B4A" w:rsidRPr="005C3079" w:rsidRDefault="006B3B4A" w:rsidP="00605AB5">
      <w:pPr>
        <w:numPr>
          <w:ilvl w:val="0"/>
          <w:numId w:val="19"/>
        </w:numPr>
        <w:rPr>
          <w:rFonts w:ascii="Times New Roman" w:hAnsi="Times New Roman"/>
          <w:szCs w:val="24"/>
        </w:rPr>
      </w:pPr>
      <w:r w:rsidRPr="005C3079">
        <w:rPr>
          <w:rFonts w:ascii="Times New Roman" w:hAnsi="Times New Roman"/>
          <w:szCs w:val="24"/>
        </w:rPr>
        <w:t>Earnings, Business Cycle and Stock Returns – Case Western Reserve Univers</w:t>
      </w:r>
      <w:r w:rsidR="00F16E01" w:rsidRPr="005C3079">
        <w:rPr>
          <w:rFonts w:ascii="Times New Roman" w:hAnsi="Times New Roman"/>
          <w:szCs w:val="24"/>
        </w:rPr>
        <w:t>i</w:t>
      </w:r>
      <w:r w:rsidRPr="005C3079">
        <w:rPr>
          <w:rFonts w:ascii="Times New Roman" w:hAnsi="Times New Roman"/>
          <w:szCs w:val="24"/>
        </w:rPr>
        <w:t>ty.</w:t>
      </w:r>
    </w:p>
    <w:p w14:paraId="1240A2AF" w14:textId="77777777" w:rsidR="006B3B4A" w:rsidRPr="005C3079" w:rsidRDefault="006B3B4A" w:rsidP="00605AB5">
      <w:pPr>
        <w:numPr>
          <w:ilvl w:val="0"/>
          <w:numId w:val="19"/>
        </w:numPr>
        <w:rPr>
          <w:rFonts w:ascii="Times New Roman" w:hAnsi="Times New Roman"/>
          <w:szCs w:val="24"/>
        </w:rPr>
      </w:pPr>
      <w:r w:rsidRPr="005C3079">
        <w:rPr>
          <w:rFonts w:ascii="Times New Roman" w:hAnsi="Times New Roman"/>
          <w:szCs w:val="24"/>
        </w:rPr>
        <w:t>Liquidity and Returns:  The Impact of Inclusion into the S&amp;P 500 index – NBER.</w:t>
      </w:r>
    </w:p>
    <w:p w14:paraId="1240A2B0" w14:textId="77777777" w:rsidR="006B3B4A" w:rsidRPr="005C3079" w:rsidRDefault="006B3B4A" w:rsidP="006B3B4A">
      <w:pPr>
        <w:rPr>
          <w:rFonts w:ascii="Times New Roman" w:hAnsi="Times New Roman"/>
          <w:szCs w:val="24"/>
        </w:rPr>
      </w:pPr>
      <w:r w:rsidRPr="005C3079">
        <w:rPr>
          <w:rFonts w:ascii="Times New Roman" w:hAnsi="Times New Roman"/>
          <w:szCs w:val="24"/>
        </w:rPr>
        <w:t>2002</w:t>
      </w:r>
    </w:p>
    <w:p w14:paraId="1240A2B1" w14:textId="77777777" w:rsidR="006B3B4A" w:rsidRPr="005C3079" w:rsidRDefault="006B3B4A" w:rsidP="00605AB5">
      <w:pPr>
        <w:numPr>
          <w:ilvl w:val="0"/>
          <w:numId w:val="19"/>
        </w:numPr>
        <w:rPr>
          <w:rFonts w:ascii="Times New Roman" w:hAnsi="Times New Roman"/>
          <w:szCs w:val="24"/>
        </w:rPr>
      </w:pPr>
      <w:r w:rsidRPr="005C3079">
        <w:rPr>
          <w:rFonts w:ascii="Times New Roman" w:hAnsi="Times New Roman"/>
          <w:szCs w:val="24"/>
        </w:rPr>
        <w:t>Liquidity and Returns:  The Impact of Inclusion into the S&amp;P 500 index – Wharton, London Business School.</w:t>
      </w:r>
    </w:p>
    <w:p w14:paraId="1240A2B2" w14:textId="77777777" w:rsidR="006B3B4A" w:rsidRPr="005C3079" w:rsidRDefault="006B3B4A" w:rsidP="00605AB5">
      <w:pPr>
        <w:numPr>
          <w:ilvl w:val="0"/>
          <w:numId w:val="19"/>
        </w:numPr>
        <w:rPr>
          <w:rFonts w:ascii="Times New Roman" w:hAnsi="Times New Roman"/>
          <w:szCs w:val="24"/>
        </w:rPr>
      </w:pPr>
      <w:r w:rsidRPr="005C3079">
        <w:rPr>
          <w:rFonts w:ascii="Times New Roman" w:hAnsi="Times New Roman"/>
          <w:szCs w:val="24"/>
        </w:rPr>
        <w:t>Evidence on the Speed of Convergence to Market Efficiency – Q-group, University of Maryland, Accounting and Finance conference.</w:t>
      </w:r>
    </w:p>
    <w:p w14:paraId="1240A2B3" w14:textId="77777777" w:rsidR="006B3B4A" w:rsidRPr="005C3079" w:rsidRDefault="006B3B4A" w:rsidP="006B3B4A">
      <w:pPr>
        <w:ind w:right="-990"/>
        <w:rPr>
          <w:rFonts w:ascii="Times New Roman" w:hAnsi="Times New Roman"/>
          <w:szCs w:val="24"/>
        </w:rPr>
      </w:pPr>
      <w:r w:rsidRPr="005C3079">
        <w:rPr>
          <w:rFonts w:ascii="Times New Roman" w:hAnsi="Times New Roman"/>
          <w:szCs w:val="24"/>
        </w:rPr>
        <w:t>2003</w:t>
      </w:r>
    </w:p>
    <w:p w14:paraId="1240A2B4" w14:textId="77777777" w:rsidR="006B3B4A" w:rsidRPr="005C3079" w:rsidRDefault="006B3B4A" w:rsidP="00605AB5">
      <w:pPr>
        <w:numPr>
          <w:ilvl w:val="0"/>
          <w:numId w:val="20"/>
        </w:numPr>
        <w:rPr>
          <w:rFonts w:ascii="Times New Roman" w:hAnsi="Times New Roman"/>
          <w:szCs w:val="24"/>
        </w:rPr>
      </w:pPr>
      <w:r w:rsidRPr="005C3079">
        <w:rPr>
          <w:rFonts w:ascii="Times New Roman" w:hAnsi="Times New Roman"/>
          <w:szCs w:val="24"/>
        </w:rPr>
        <w:t>Stock returns are predictable ex-ante:  A portfolio evaluation perspective – University of North Carolina, Tulane University</w:t>
      </w:r>
      <w:r w:rsidR="00E35B97" w:rsidRPr="005C3079">
        <w:rPr>
          <w:rFonts w:ascii="Times New Roman" w:hAnsi="Times New Roman"/>
          <w:szCs w:val="24"/>
        </w:rPr>
        <w:t>.</w:t>
      </w:r>
    </w:p>
    <w:p w14:paraId="1240A2B5" w14:textId="77777777" w:rsidR="006B3B4A" w:rsidRPr="005C3079" w:rsidRDefault="006B3B4A" w:rsidP="00605AB5">
      <w:pPr>
        <w:numPr>
          <w:ilvl w:val="0"/>
          <w:numId w:val="20"/>
        </w:numPr>
        <w:rPr>
          <w:rFonts w:ascii="Times New Roman" w:hAnsi="Times New Roman"/>
          <w:szCs w:val="24"/>
        </w:rPr>
      </w:pPr>
      <w:r w:rsidRPr="005C3079">
        <w:rPr>
          <w:rFonts w:ascii="Times New Roman" w:hAnsi="Times New Roman"/>
          <w:szCs w:val="24"/>
        </w:rPr>
        <w:t>Liquidity and Returns: The impact of inclusion into the S&amp;P 500 index - Pennsylvania State University</w:t>
      </w:r>
      <w:r w:rsidR="00E35B97" w:rsidRPr="005C3079">
        <w:rPr>
          <w:rFonts w:ascii="Times New Roman" w:hAnsi="Times New Roman"/>
          <w:szCs w:val="24"/>
        </w:rPr>
        <w:t>.</w:t>
      </w:r>
    </w:p>
    <w:p w14:paraId="1240A2B6" w14:textId="77777777" w:rsidR="006B3B4A" w:rsidRPr="005C3079" w:rsidRDefault="006B3B4A" w:rsidP="00605AB5">
      <w:pPr>
        <w:numPr>
          <w:ilvl w:val="0"/>
          <w:numId w:val="20"/>
        </w:numPr>
        <w:ind w:right="-990"/>
        <w:rPr>
          <w:rFonts w:ascii="Times New Roman" w:hAnsi="Times New Roman"/>
          <w:szCs w:val="24"/>
        </w:rPr>
      </w:pPr>
      <w:r w:rsidRPr="005C3079">
        <w:rPr>
          <w:rFonts w:ascii="Times New Roman" w:hAnsi="Times New Roman"/>
          <w:szCs w:val="24"/>
        </w:rPr>
        <w:t>Dynamic liquidity in small and large stocks - Recent advances in financial economics:  Conference in honor of Michael Brennan.</w:t>
      </w:r>
    </w:p>
    <w:p w14:paraId="1240A2B7" w14:textId="77777777" w:rsidR="006B3B4A" w:rsidRPr="005C3079" w:rsidRDefault="006B3B4A" w:rsidP="00605AB5">
      <w:pPr>
        <w:numPr>
          <w:ilvl w:val="0"/>
          <w:numId w:val="20"/>
        </w:numPr>
        <w:ind w:right="-990"/>
        <w:rPr>
          <w:rFonts w:ascii="Times New Roman" w:hAnsi="Times New Roman"/>
          <w:szCs w:val="24"/>
        </w:rPr>
      </w:pPr>
      <w:r w:rsidRPr="005C3079">
        <w:rPr>
          <w:rFonts w:ascii="Times New Roman" w:hAnsi="Times New Roman"/>
          <w:szCs w:val="24"/>
        </w:rPr>
        <w:t>Panel discussion on Liquidity – EFA.</w:t>
      </w:r>
    </w:p>
    <w:p w14:paraId="1240A2B8" w14:textId="77777777" w:rsidR="006B3B4A" w:rsidRPr="005C3079" w:rsidRDefault="006B3B4A" w:rsidP="00605AB5">
      <w:pPr>
        <w:numPr>
          <w:ilvl w:val="0"/>
          <w:numId w:val="20"/>
        </w:numPr>
        <w:ind w:right="-990"/>
        <w:rPr>
          <w:rFonts w:ascii="Times New Roman" w:hAnsi="Times New Roman"/>
          <w:szCs w:val="24"/>
        </w:rPr>
      </w:pPr>
      <w:r w:rsidRPr="005C3079">
        <w:rPr>
          <w:rFonts w:ascii="Times New Roman" w:hAnsi="Times New Roman"/>
          <w:szCs w:val="24"/>
        </w:rPr>
        <w:t>Asymmetric Volatility and Trading Activity – Michigan State University.</w:t>
      </w:r>
    </w:p>
    <w:p w14:paraId="1240A2B9" w14:textId="77777777" w:rsidR="006B3B4A" w:rsidRPr="005C3079" w:rsidRDefault="006B3B4A" w:rsidP="00605AB5">
      <w:pPr>
        <w:numPr>
          <w:ilvl w:val="0"/>
          <w:numId w:val="20"/>
        </w:numPr>
        <w:ind w:right="-990"/>
        <w:rPr>
          <w:rFonts w:ascii="Times New Roman" w:hAnsi="Times New Roman"/>
          <w:szCs w:val="24"/>
        </w:rPr>
      </w:pPr>
      <w:r w:rsidRPr="005C3079">
        <w:rPr>
          <w:rFonts w:ascii="Times New Roman" w:hAnsi="Times New Roman"/>
          <w:szCs w:val="24"/>
        </w:rPr>
        <w:t>A firm level analysis of time-series predictability - Texas A&amp;M.</w:t>
      </w:r>
    </w:p>
    <w:p w14:paraId="1240A2BA" w14:textId="77777777" w:rsidR="006B3B4A" w:rsidRPr="005C3079" w:rsidRDefault="006B3B4A" w:rsidP="006B3B4A">
      <w:pPr>
        <w:ind w:right="-990"/>
        <w:rPr>
          <w:rFonts w:ascii="Times New Roman" w:hAnsi="Times New Roman"/>
          <w:szCs w:val="24"/>
        </w:rPr>
      </w:pPr>
      <w:r w:rsidRPr="005C3079">
        <w:rPr>
          <w:rFonts w:ascii="Times New Roman" w:hAnsi="Times New Roman"/>
          <w:szCs w:val="24"/>
        </w:rPr>
        <w:t>2004</w:t>
      </w:r>
    </w:p>
    <w:p w14:paraId="1240A2BB" w14:textId="77777777" w:rsidR="006B3B4A" w:rsidRPr="005C3079" w:rsidRDefault="006B3B4A" w:rsidP="00605AB5">
      <w:pPr>
        <w:numPr>
          <w:ilvl w:val="0"/>
          <w:numId w:val="21"/>
        </w:numPr>
        <w:ind w:right="-990"/>
        <w:rPr>
          <w:rFonts w:ascii="Times New Roman" w:hAnsi="Times New Roman"/>
          <w:szCs w:val="24"/>
        </w:rPr>
      </w:pPr>
      <w:r w:rsidRPr="005C3079">
        <w:rPr>
          <w:rFonts w:ascii="Times New Roman" w:hAnsi="Times New Roman"/>
          <w:szCs w:val="24"/>
        </w:rPr>
        <w:t>Asset pricing models and financial market anomalies – University of Florida.</w:t>
      </w:r>
    </w:p>
    <w:p w14:paraId="1240A2BC" w14:textId="77777777" w:rsidR="006B3B4A" w:rsidRPr="005C3079" w:rsidRDefault="006B3B4A" w:rsidP="00605AB5">
      <w:pPr>
        <w:numPr>
          <w:ilvl w:val="0"/>
          <w:numId w:val="21"/>
        </w:numPr>
        <w:rPr>
          <w:rFonts w:ascii="Times New Roman" w:hAnsi="Times New Roman"/>
          <w:szCs w:val="24"/>
        </w:rPr>
      </w:pPr>
      <w:r w:rsidRPr="005C3079">
        <w:rPr>
          <w:rFonts w:ascii="Times New Roman" w:hAnsi="Times New Roman"/>
          <w:szCs w:val="24"/>
        </w:rPr>
        <w:t>Liquidity and autocorrelations in individual stock returns – Vanderbilt University.</w:t>
      </w:r>
    </w:p>
    <w:p w14:paraId="1240A2BD" w14:textId="77777777" w:rsidR="006B3B4A" w:rsidRPr="005C3079" w:rsidRDefault="006B3B4A" w:rsidP="006B3B4A">
      <w:pPr>
        <w:rPr>
          <w:rFonts w:ascii="Times New Roman" w:hAnsi="Times New Roman"/>
          <w:szCs w:val="24"/>
        </w:rPr>
      </w:pPr>
      <w:r w:rsidRPr="005C3079">
        <w:rPr>
          <w:rFonts w:ascii="Times New Roman" w:hAnsi="Times New Roman"/>
          <w:szCs w:val="24"/>
        </w:rPr>
        <w:t>2005</w:t>
      </w:r>
    </w:p>
    <w:p w14:paraId="1240A2BE" w14:textId="77777777" w:rsidR="006B3B4A" w:rsidRPr="005C3079" w:rsidRDefault="006B3B4A" w:rsidP="00605AB5">
      <w:pPr>
        <w:numPr>
          <w:ilvl w:val="0"/>
          <w:numId w:val="21"/>
        </w:numPr>
        <w:rPr>
          <w:rFonts w:ascii="Times New Roman" w:hAnsi="Times New Roman"/>
          <w:szCs w:val="24"/>
        </w:rPr>
      </w:pPr>
      <w:r w:rsidRPr="005C3079">
        <w:rPr>
          <w:rFonts w:ascii="Times New Roman" w:hAnsi="Times New Roman"/>
          <w:szCs w:val="24"/>
        </w:rPr>
        <w:lastRenderedPageBreak/>
        <w:t>Asset pricing models and financial market anomalies - Vanderbilt University.</w:t>
      </w:r>
    </w:p>
    <w:p w14:paraId="1240A2BF" w14:textId="77777777" w:rsidR="006B3B4A" w:rsidRPr="005C3079" w:rsidRDefault="006B3B4A" w:rsidP="00605AB5">
      <w:pPr>
        <w:numPr>
          <w:ilvl w:val="0"/>
          <w:numId w:val="21"/>
        </w:numPr>
        <w:rPr>
          <w:rFonts w:ascii="Times New Roman" w:hAnsi="Times New Roman"/>
          <w:szCs w:val="24"/>
        </w:rPr>
      </w:pPr>
      <w:r w:rsidRPr="005C3079">
        <w:rPr>
          <w:rFonts w:ascii="Times New Roman" w:hAnsi="Times New Roman"/>
          <w:szCs w:val="24"/>
        </w:rPr>
        <w:t>The impact of trades on daily volatility - Norges Bank/BI conference on Microstructure of Equity and Currency Markets.</w:t>
      </w:r>
    </w:p>
    <w:p w14:paraId="1240A2C0" w14:textId="77777777" w:rsidR="006B3B4A" w:rsidRPr="005C3079" w:rsidRDefault="006B3B4A" w:rsidP="00605AB5">
      <w:pPr>
        <w:numPr>
          <w:ilvl w:val="0"/>
          <w:numId w:val="21"/>
        </w:numPr>
        <w:ind w:right="-990"/>
        <w:rPr>
          <w:rFonts w:ascii="Times New Roman" w:hAnsi="Times New Roman"/>
          <w:szCs w:val="24"/>
        </w:rPr>
      </w:pPr>
      <w:r w:rsidRPr="005C3079">
        <w:rPr>
          <w:rFonts w:ascii="Times New Roman" w:hAnsi="Times New Roman"/>
          <w:szCs w:val="24"/>
        </w:rPr>
        <w:t>Momentum and credit rating - McGill University, George Mason University.</w:t>
      </w:r>
    </w:p>
    <w:p w14:paraId="1240A2C1" w14:textId="77777777" w:rsidR="006B3B4A" w:rsidRPr="005C3079" w:rsidRDefault="006B3B4A" w:rsidP="00605AB5">
      <w:pPr>
        <w:numPr>
          <w:ilvl w:val="0"/>
          <w:numId w:val="21"/>
        </w:numPr>
        <w:ind w:right="-990"/>
        <w:rPr>
          <w:rFonts w:ascii="Times New Roman" w:hAnsi="Times New Roman"/>
          <w:szCs w:val="24"/>
        </w:rPr>
      </w:pPr>
      <w:r w:rsidRPr="005C3079">
        <w:rPr>
          <w:rFonts w:ascii="Times New Roman" w:hAnsi="Times New Roman"/>
          <w:szCs w:val="24"/>
        </w:rPr>
        <w:t>Predicting stock returns - Inquire Europe Autumn Meeting, Vienna.</w:t>
      </w:r>
    </w:p>
    <w:p w14:paraId="1240A2C2" w14:textId="77777777" w:rsidR="006B3B4A" w:rsidRPr="005C3079" w:rsidRDefault="006B3B4A" w:rsidP="00605AB5">
      <w:pPr>
        <w:numPr>
          <w:ilvl w:val="0"/>
          <w:numId w:val="21"/>
        </w:numPr>
        <w:ind w:right="-990"/>
        <w:rPr>
          <w:rFonts w:ascii="Times New Roman" w:hAnsi="Times New Roman"/>
          <w:szCs w:val="24"/>
        </w:rPr>
      </w:pPr>
      <w:r w:rsidRPr="005C3079">
        <w:rPr>
          <w:rFonts w:ascii="Times New Roman" w:hAnsi="Times New Roman"/>
          <w:szCs w:val="24"/>
        </w:rPr>
        <w:t>Doctoral Symposium – FMA.</w:t>
      </w:r>
    </w:p>
    <w:p w14:paraId="1240A2C3" w14:textId="5133ECFD" w:rsidR="006B3B4A" w:rsidRPr="005C3079" w:rsidRDefault="006B3B4A" w:rsidP="00605AB5">
      <w:pPr>
        <w:numPr>
          <w:ilvl w:val="0"/>
          <w:numId w:val="21"/>
        </w:numPr>
        <w:rPr>
          <w:rFonts w:ascii="Times New Roman" w:hAnsi="Times New Roman"/>
          <w:szCs w:val="24"/>
        </w:rPr>
      </w:pPr>
      <w:r w:rsidRPr="005C3079">
        <w:rPr>
          <w:rFonts w:ascii="Times New Roman" w:hAnsi="Times New Roman"/>
          <w:szCs w:val="24"/>
        </w:rPr>
        <w:t>Liquidity and market efficiency - Faculdade Economica, Universid Porto, ISCTE, Lisbon, Portugal, UC Irvine.</w:t>
      </w:r>
    </w:p>
    <w:p w14:paraId="1240A2C4" w14:textId="77777777" w:rsidR="006B3B4A" w:rsidRPr="005C3079" w:rsidRDefault="006B3B4A" w:rsidP="006B3B4A">
      <w:pPr>
        <w:ind w:right="-990"/>
        <w:rPr>
          <w:rFonts w:ascii="Times New Roman" w:hAnsi="Times New Roman"/>
          <w:szCs w:val="24"/>
        </w:rPr>
      </w:pPr>
      <w:r w:rsidRPr="005C3079">
        <w:rPr>
          <w:rFonts w:ascii="Times New Roman" w:hAnsi="Times New Roman"/>
          <w:szCs w:val="24"/>
        </w:rPr>
        <w:t>2006</w:t>
      </w:r>
    </w:p>
    <w:p w14:paraId="1240A2C5" w14:textId="77777777" w:rsidR="006B3B4A" w:rsidRPr="005C3079" w:rsidRDefault="006B3B4A" w:rsidP="00605AB5">
      <w:pPr>
        <w:numPr>
          <w:ilvl w:val="0"/>
          <w:numId w:val="22"/>
        </w:numPr>
        <w:ind w:right="-990"/>
        <w:rPr>
          <w:rFonts w:ascii="Times New Roman" w:hAnsi="Times New Roman"/>
          <w:szCs w:val="24"/>
        </w:rPr>
      </w:pPr>
      <w:r w:rsidRPr="005C3079">
        <w:rPr>
          <w:rFonts w:ascii="Times New Roman" w:hAnsi="Times New Roman"/>
          <w:szCs w:val="24"/>
        </w:rPr>
        <w:t>Liquidity and market efficiency - University of Georgia, Indian School of Business.</w:t>
      </w:r>
    </w:p>
    <w:p w14:paraId="1240A2C6" w14:textId="77777777" w:rsidR="006B3B4A" w:rsidRPr="005C3079" w:rsidRDefault="006B3B4A" w:rsidP="00605AB5">
      <w:pPr>
        <w:numPr>
          <w:ilvl w:val="0"/>
          <w:numId w:val="22"/>
        </w:numPr>
        <w:rPr>
          <w:rFonts w:ascii="Times New Roman" w:hAnsi="Times New Roman"/>
          <w:szCs w:val="24"/>
        </w:rPr>
      </w:pPr>
      <w:r w:rsidRPr="005C3079">
        <w:rPr>
          <w:rFonts w:ascii="Times New Roman" w:hAnsi="Times New Roman"/>
          <w:szCs w:val="24"/>
        </w:rPr>
        <w:t>Liquidity and the post-earnings-announcement-drift - Georgia State University, University of Iowa.</w:t>
      </w:r>
    </w:p>
    <w:p w14:paraId="1240A2C7" w14:textId="77777777" w:rsidR="006B3B4A" w:rsidRPr="005C3079" w:rsidRDefault="006B3B4A" w:rsidP="00605AB5">
      <w:pPr>
        <w:numPr>
          <w:ilvl w:val="0"/>
          <w:numId w:val="22"/>
        </w:numPr>
        <w:ind w:right="-990"/>
        <w:rPr>
          <w:rFonts w:ascii="Times New Roman" w:hAnsi="Times New Roman"/>
          <w:szCs w:val="24"/>
        </w:rPr>
      </w:pPr>
      <w:r w:rsidRPr="005C3079">
        <w:rPr>
          <w:rFonts w:ascii="Times New Roman" w:hAnsi="Times New Roman"/>
          <w:szCs w:val="24"/>
        </w:rPr>
        <w:t>Momentum and credit rating - Bank of Canada.</w:t>
      </w:r>
    </w:p>
    <w:p w14:paraId="1240A2C8" w14:textId="77777777" w:rsidR="006B3B4A" w:rsidRPr="005C3079" w:rsidRDefault="006B3B4A" w:rsidP="00605AB5">
      <w:pPr>
        <w:numPr>
          <w:ilvl w:val="0"/>
          <w:numId w:val="22"/>
        </w:numPr>
        <w:rPr>
          <w:rFonts w:ascii="Times New Roman" w:hAnsi="Times New Roman"/>
          <w:szCs w:val="24"/>
        </w:rPr>
      </w:pPr>
      <w:r w:rsidRPr="005C3079">
        <w:rPr>
          <w:rFonts w:ascii="Times New Roman" w:hAnsi="Times New Roman"/>
          <w:szCs w:val="24"/>
        </w:rPr>
        <w:t>Credit risk and the cross-section of stock returns – UC Berkeley.</w:t>
      </w:r>
    </w:p>
    <w:p w14:paraId="1240A2C9" w14:textId="77777777" w:rsidR="006B3B4A" w:rsidRDefault="006B3B4A" w:rsidP="006B3B4A">
      <w:pPr>
        <w:ind w:right="-990"/>
        <w:rPr>
          <w:rFonts w:ascii="Times New Roman" w:hAnsi="Times New Roman"/>
          <w:szCs w:val="24"/>
        </w:rPr>
      </w:pPr>
      <w:r w:rsidRPr="005C3079">
        <w:rPr>
          <w:rFonts w:ascii="Times New Roman" w:hAnsi="Times New Roman"/>
          <w:szCs w:val="24"/>
        </w:rPr>
        <w:t>2007</w:t>
      </w:r>
    </w:p>
    <w:p w14:paraId="1240A2CA" w14:textId="50177A34" w:rsidR="006B3B4A" w:rsidRPr="00345B2E" w:rsidRDefault="004F714A" w:rsidP="00345B2E">
      <w:pPr>
        <w:numPr>
          <w:ilvl w:val="0"/>
          <w:numId w:val="22"/>
        </w:numPr>
        <w:ind w:right="-990"/>
        <w:rPr>
          <w:rFonts w:ascii="Times New Roman" w:hAnsi="Times New Roman"/>
          <w:szCs w:val="24"/>
        </w:rPr>
      </w:pPr>
      <w:r w:rsidRPr="00345B2E">
        <w:rPr>
          <w:rFonts w:ascii="Times New Roman" w:hAnsi="Times New Roman"/>
          <w:szCs w:val="24"/>
        </w:rPr>
        <w:t>Credit rat</w:t>
      </w:r>
      <w:r w:rsidR="006B3B4A" w:rsidRPr="00345B2E">
        <w:rPr>
          <w:rFonts w:ascii="Times New Roman" w:hAnsi="Times New Roman"/>
          <w:szCs w:val="24"/>
        </w:rPr>
        <w:t xml:space="preserve">ings and the cross-section of stock returns - Norwegian School of Economics and Business Administration, Bergen, </w:t>
      </w:r>
      <w:r w:rsidR="006B3B4A" w:rsidRPr="00345B2E">
        <w:rPr>
          <w:rFonts w:ascii="Times New Roman" w:hAnsi="Times New Roman"/>
          <w:color w:val="000000"/>
          <w:szCs w:val="24"/>
        </w:rPr>
        <w:t xml:space="preserve">BI Norwegian School of Management, Oslo, </w:t>
      </w:r>
      <w:r w:rsidR="006B3B4A" w:rsidRPr="00345B2E">
        <w:rPr>
          <w:rFonts w:ascii="Times New Roman" w:hAnsi="Times New Roman"/>
          <w:szCs w:val="24"/>
        </w:rPr>
        <w:t xml:space="preserve">Copenhagen Business School, </w:t>
      </w:r>
      <w:r w:rsidR="006B3B4A" w:rsidRPr="00345B2E">
        <w:rPr>
          <w:rStyle w:val="Strong"/>
          <w:rFonts w:ascii="Times New Roman" w:hAnsi="Times New Roman"/>
          <w:b w:val="0"/>
          <w:bCs w:val="0"/>
          <w:szCs w:val="24"/>
        </w:rPr>
        <w:t xml:space="preserve">Singapore International Conference on Finance, </w:t>
      </w:r>
      <w:r w:rsidR="006B3B4A" w:rsidRPr="00345B2E">
        <w:rPr>
          <w:rFonts w:ascii="Times New Roman" w:hAnsi="Times New Roman"/>
          <w:szCs w:val="24"/>
        </w:rPr>
        <w:t>Hong Kong University of Science and Technology, University of Miami, Inquire UK, Cambridge.</w:t>
      </w:r>
    </w:p>
    <w:p w14:paraId="420A8DFF" w14:textId="33689D2A" w:rsidR="00345B2E" w:rsidRDefault="006B3B4A" w:rsidP="00345B2E">
      <w:pPr>
        <w:ind w:right="-990"/>
        <w:rPr>
          <w:rFonts w:ascii="Times New Roman" w:hAnsi="Times New Roman"/>
          <w:szCs w:val="24"/>
        </w:rPr>
      </w:pPr>
      <w:r w:rsidRPr="005C3079">
        <w:rPr>
          <w:rFonts w:ascii="Times New Roman" w:hAnsi="Times New Roman"/>
          <w:szCs w:val="24"/>
        </w:rPr>
        <w:t>2008</w:t>
      </w:r>
    </w:p>
    <w:p w14:paraId="1478CA5E" w14:textId="77777777" w:rsidR="00345B2E" w:rsidRDefault="006B3B4A" w:rsidP="00345B2E">
      <w:pPr>
        <w:numPr>
          <w:ilvl w:val="0"/>
          <w:numId w:val="22"/>
        </w:numPr>
        <w:ind w:right="-990"/>
        <w:rPr>
          <w:rFonts w:ascii="Times New Roman" w:hAnsi="Times New Roman"/>
          <w:szCs w:val="24"/>
        </w:rPr>
      </w:pPr>
      <w:r w:rsidRPr="00345B2E">
        <w:rPr>
          <w:rFonts w:ascii="Times New Roman" w:hAnsi="Times New Roman"/>
          <w:szCs w:val="24"/>
        </w:rPr>
        <w:t>Why has trading volume increased?  - Rutgers University, McGill University, First Erasmus Liquidity Conference, HKUST finance symposium, National Institute of Securities Markets, Mumbai, Conference on Securities Markets.</w:t>
      </w:r>
    </w:p>
    <w:p w14:paraId="641A11AA" w14:textId="77777777" w:rsidR="00345B2E" w:rsidRDefault="006B3B4A" w:rsidP="00345B2E">
      <w:pPr>
        <w:numPr>
          <w:ilvl w:val="0"/>
          <w:numId w:val="22"/>
        </w:numPr>
        <w:ind w:right="-990"/>
        <w:rPr>
          <w:rFonts w:ascii="Times New Roman" w:hAnsi="Times New Roman"/>
          <w:szCs w:val="24"/>
        </w:rPr>
      </w:pPr>
      <w:r w:rsidRPr="00345B2E">
        <w:rPr>
          <w:rFonts w:ascii="Times New Roman" w:hAnsi="Times New Roman"/>
          <w:szCs w:val="24"/>
        </w:rPr>
        <w:t>Dispersion in Analysts’ Earnings Forecasts and Credit Rating - Tilburg University, Erasmus University, Inquire Europe.</w:t>
      </w:r>
    </w:p>
    <w:p w14:paraId="73188242" w14:textId="77777777" w:rsidR="00345B2E" w:rsidRDefault="006B3B4A" w:rsidP="00345B2E">
      <w:pPr>
        <w:numPr>
          <w:ilvl w:val="0"/>
          <w:numId w:val="22"/>
        </w:numPr>
        <w:ind w:right="-990"/>
        <w:rPr>
          <w:rFonts w:ascii="Times New Roman" w:hAnsi="Times New Roman"/>
          <w:szCs w:val="24"/>
        </w:rPr>
      </w:pPr>
      <w:r w:rsidRPr="00345B2E">
        <w:rPr>
          <w:rFonts w:ascii="Times New Roman" w:hAnsi="Times New Roman"/>
          <w:szCs w:val="24"/>
        </w:rPr>
        <w:t>Credit ratings and the cross-section of stock returns – EFA.</w:t>
      </w:r>
    </w:p>
    <w:p w14:paraId="1240A2CF" w14:textId="0E4A042F" w:rsidR="006B3B4A" w:rsidRPr="00345B2E" w:rsidRDefault="006B3B4A" w:rsidP="00345B2E">
      <w:pPr>
        <w:numPr>
          <w:ilvl w:val="0"/>
          <w:numId w:val="22"/>
        </w:numPr>
        <w:ind w:right="-990"/>
        <w:rPr>
          <w:rFonts w:ascii="Times New Roman" w:hAnsi="Times New Roman"/>
          <w:szCs w:val="24"/>
        </w:rPr>
      </w:pPr>
      <w:r w:rsidRPr="00345B2E">
        <w:rPr>
          <w:rFonts w:ascii="Times New Roman" w:hAnsi="Times New Roman"/>
          <w:szCs w:val="24"/>
        </w:rPr>
        <w:t>Asymmetric Correlations – Virginia Tech.</w:t>
      </w:r>
    </w:p>
    <w:p w14:paraId="1240A2D0" w14:textId="77777777" w:rsidR="006B3B4A" w:rsidRPr="005C3079" w:rsidRDefault="006B3B4A" w:rsidP="006B3B4A">
      <w:pPr>
        <w:ind w:right="-990"/>
        <w:rPr>
          <w:rFonts w:ascii="Times New Roman" w:hAnsi="Times New Roman"/>
          <w:szCs w:val="24"/>
        </w:rPr>
      </w:pPr>
      <w:r w:rsidRPr="005C3079">
        <w:rPr>
          <w:rFonts w:ascii="Times New Roman" w:hAnsi="Times New Roman"/>
          <w:szCs w:val="24"/>
        </w:rPr>
        <w:t>2009</w:t>
      </w:r>
    </w:p>
    <w:p w14:paraId="1240A2D1" w14:textId="77777777" w:rsidR="006B3B4A" w:rsidRPr="005C3079" w:rsidRDefault="006B3B4A" w:rsidP="00605AB5">
      <w:pPr>
        <w:numPr>
          <w:ilvl w:val="0"/>
          <w:numId w:val="24"/>
        </w:numPr>
        <w:ind w:right="-990"/>
        <w:rPr>
          <w:rFonts w:ascii="Times New Roman" w:hAnsi="Times New Roman"/>
          <w:szCs w:val="24"/>
        </w:rPr>
      </w:pPr>
      <w:r w:rsidRPr="005C3079">
        <w:rPr>
          <w:rFonts w:ascii="Times New Roman" w:hAnsi="Times New Roman"/>
          <w:szCs w:val="24"/>
        </w:rPr>
        <w:t>Sell-side liquidity and the cross-section of stock returns - Cass Business School, Emerging Markets Group Workshop on Microstructure of Financial Markets, Nasdaq Economic Advisory Board.</w:t>
      </w:r>
    </w:p>
    <w:p w14:paraId="1240A2D2" w14:textId="77777777" w:rsidR="006B3B4A" w:rsidRPr="005C3079" w:rsidRDefault="006B3B4A" w:rsidP="00605AB5">
      <w:pPr>
        <w:numPr>
          <w:ilvl w:val="0"/>
          <w:numId w:val="24"/>
        </w:numPr>
        <w:ind w:right="-990"/>
        <w:rPr>
          <w:rFonts w:ascii="Times New Roman" w:hAnsi="Times New Roman"/>
          <w:szCs w:val="24"/>
        </w:rPr>
      </w:pPr>
      <w:r w:rsidRPr="005C3079">
        <w:rPr>
          <w:rFonts w:ascii="Times New Roman" w:hAnsi="Times New Roman"/>
          <w:szCs w:val="24"/>
        </w:rPr>
        <w:t>Asset pricing anomalies and financial distress - Texas A&amp;M, Goldman Sachs Asset Management, FDIC, CFR workshop</w:t>
      </w:r>
    </w:p>
    <w:p w14:paraId="1240A2D3" w14:textId="77777777" w:rsidR="006B3B4A" w:rsidRPr="005C3079" w:rsidRDefault="006B3B4A" w:rsidP="006B3B4A">
      <w:pPr>
        <w:ind w:right="-990"/>
        <w:rPr>
          <w:rFonts w:ascii="Times New Roman" w:hAnsi="Times New Roman"/>
          <w:szCs w:val="24"/>
        </w:rPr>
      </w:pPr>
      <w:r w:rsidRPr="005C3079">
        <w:rPr>
          <w:rFonts w:ascii="Times New Roman" w:hAnsi="Times New Roman"/>
          <w:szCs w:val="24"/>
        </w:rPr>
        <w:t>2010</w:t>
      </w:r>
    </w:p>
    <w:p w14:paraId="1240A2D4" w14:textId="77777777" w:rsidR="006B3B4A" w:rsidRPr="005C3079" w:rsidRDefault="006B3B4A" w:rsidP="00605AB5">
      <w:pPr>
        <w:numPr>
          <w:ilvl w:val="0"/>
          <w:numId w:val="24"/>
        </w:numPr>
        <w:ind w:right="-990"/>
        <w:rPr>
          <w:rFonts w:ascii="Times New Roman" w:hAnsi="Times New Roman"/>
          <w:szCs w:val="24"/>
        </w:rPr>
      </w:pPr>
      <w:r w:rsidRPr="005C3079">
        <w:rPr>
          <w:rFonts w:ascii="Times New Roman" w:hAnsi="Times New Roman"/>
          <w:szCs w:val="24"/>
        </w:rPr>
        <w:t>Recent trends in trading volume – AFA.</w:t>
      </w:r>
    </w:p>
    <w:p w14:paraId="1240A2D5" w14:textId="77777777" w:rsidR="006B3B4A" w:rsidRPr="005C3079" w:rsidRDefault="006B3B4A" w:rsidP="00605AB5">
      <w:pPr>
        <w:numPr>
          <w:ilvl w:val="0"/>
          <w:numId w:val="24"/>
        </w:numPr>
        <w:rPr>
          <w:rFonts w:ascii="Times New Roman" w:hAnsi="Times New Roman"/>
          <w:szCs w:val="24"/>
        </w:rPr>
      </w:pPr>
      <w:r w:rsidRPr="005C3079">
        <w:rPr>
          <w:rFonts w:ascii="Times New Roman" w:hAnsi="Times New Roman"/>
          <w:szCs w:val="24"/>
        </w:rPr>
        <w:t>Sell-side liquidity and the cross-section of expected stock returns - University of Pittsburgh, Ohio State University, Sixth Annual Finance Down Under Conference, University of Colorado.</w:t>
      </w:r>
    </w:p>
    <w:p w14:paraId="1240A2D6" w14:textId="77777777" w:rsidR="006B3B4A" w:rsidRPr="005C3079" w:rsidRDefault="006B3B4A" w:rsidP="00605AB5">
      <w:pPr>
        <w:numPr>
          <w:ilvl w:val="0"/>
          <w:numId w:val="24"/>
        </w:numPr>
        <w:ind w:right="-990"/>
        <w:rPr>
          <w:rFonts w:ascii="Times New Roman" w:hAnsi="Times New Roman"/>
          <w:szCs w:val="24"/>
        </w:rPr>
      </w:pPr>
      <w:r w:rsidRPr="005C3079">
        <w:rPr>
          <w:rFonts w:ascii="Times New Roman" w:hAnsi="Times New Roman"/>
          <w:szCs w:val="24"/>
        </w:rPr>
        <w:t>Anomalies and financial distress - Koc University, Singapore Management University, National University of Singapore, Florida International University, University of Alberta, Burridge Center Investment Conference</w:t>
      </w:r>
      <w:r w:rsidR="00CA6416">
        <w:rPr>
          <w:rFonts w:ascii="Times New Roman" w:hAnsi="Times New Roman"/>
          <w:szCs w:val="24"/>
        </w:rPr>
        <w:t>.</w:t>
      </w:r>
    </w:p>
    <w:p w14:paraId="1240A2D7" w14:textId="77777777" w:rsidR="00F16E01" w:rsidRDefault="00F16E01">
      <w:pPr>
        <w:rPr>
          <w:rFonts w:ascii="Times New Roman" w:hAnsi="Times New Roman"/>
          <w:szCs w:val="24"/>
        </w:rPr>
      </w:pPr>
      <w:r w:rsidRPr="005C3079">
        <w:rPr>
          <w:rFonts w:ascii="Times New Roman" w:hAnsi="Times New Roman"/>
          <w:szCs w:val="24"/>
        </w:rPr>
        <w:t>2011</w:t>
      </w:r>
    </w:p>
    <w:p w14:paraId="1240A2D8" w14:textId="77777777" w:rsidR="00B66CE1" w:rsidRDefault="00B66CE1" w:rsidP="00605AB5">
      <w:pPr>
        <w:pStyle w:val="ListParagraph"/>
        <w:numPr>
          <w:ilvl w:val="0"/>
          <w:numId w:val="25"/>
        </w:numPr>
        <w:rPr>
          <w:rFonts w:ascii="Times New Roman" w:hAnsi="Times New Roman"/>
          <w:szCs w:val="24"/>
        </w:rPr>
      </w:pPr>
      <w:r w:rsidRPr="005C3079">
        <w:rPr>
          <w:rFonts w:ascii="Times New Roman" w:hAnsi="Times New Roman"/>
          <w:szCs w:val="24"/>
        </w:rPr>
        <w:t xml:space="preserve">Anomalies and financial distress </w:t>
      </w:r>
      <w:r>
        <w:rPr>
          <w:rFonts w:ascii="Times New Roman" w:hAnsi="Times New Roman"/>
          <w:szCs w:val="24"/>
        </w:rPr>
        <w:t>– Adam Smith Asset Pricing Conference.</w:t>
      </w:r>
    </w:p>
    <w:p w14:paraId="1240A2D9" w14:textId="77777777" w:rsidR="00C00AAF" w:rsidRDefault="00C00AAF" w:rsidP="00605AB5">
      <w:pPr>
        <w:pStyle w:val="ListParagraph"/>
        <w:numPr>
          <w:ilvl w:val="0"/>
          <w:numId w:val="25"/>
        </w:numPr>
        <w:rPr>
          <w:rFonts w:ascii="Times New Roman" w:hAnsi="Times New Roman"/>
          <w:szCs w:val="24"/>
        </w:rPr>
      </w:pPr>
      <w:r>
        <w:rPr>
          <w:rFonts w:ascii="Times New Roman" w:hAnsi="Times New Roman"/>
          <w:szCs w:val="24"/>
        </w:rPr>
        <w:t>Asymmetric Correlations – Georgia Institute of Technology, University of Mannheim</w:t>
      </w:r>
    </w:p>
    <w:p w14:paraId="1240A2DA" w14:textId="417DFEB7" w:rsidR="00231371" w:rsidRPr="006E6834" w:rsidRDefault="00231371" w:rsidP="00605AB5">
      <w:pPr>
        <w:pStyle w:val="ListParagraph"/>
        <w:numPr>
          <w:ilvl w:val="0"/>
          <w:numId w:val="25"/>
        </w:numPr>
        <w:rPr>
          <w:rFonts w:ascii="Times New Roman" w:hAnsi="Times New Roman"/>
          <w:szCs w:val="24"/>
        </w:rPr>
      </w:pPr>
      <w:r w:rsidRPr="00231371">
        <w:rPr>
          <w:rFonts w:ascii="Times New Roman" w:hAnsi="Times New Roman"/>
        </w:rPr>
        <w:t xml:space="preserve">Buyers Versus Sellers: Who Initiates Trades </w:t>
      </w:r>
      <w:r w:rsidR="007F2E5D">
        <w:rPr>
          <w:rFonts w:ascii="Times New Roman" w:hAnsi="Times New Roman"/>
        </w:rPr>
        <w:t>a</w:t>
      </w:r>
      <w:r w:rsidRPr="00231371">
        <w:rPr>
          <w:rFonts w:ascii="Times New Roman" w:hAnsi="Times New Roman"/>
        </w:rPr>
        <w:t>nd When?</w:t>
      </w:r>
      <w:r w:rsidR="00E222CB">
        <w:rPr>
          <w:rFonts w:ascii="Times New Roman" w:hAnsi="Times New Roman"/>
        </w:rPr>
        <w:t xml:space="preserve"> </w:t>
      </w:r>
      <w:r w:rsidR="00E222CB" w:rsidRPr="00E80DA9">
        <w:rPr>
          <w:rFonts w:ascii="Times New Roman" w:hAnsi="Times New Roman"/>
          <w:szCs w:val="24"/>
        </w:rPr>
        <w:t>–</w:t>
      </w:r>
      <w:r w:rsidR="001B27B4">
        <w:rPr>
          <w:rFonts w:ascii="Times New Roman" w:hAnsi="Times New Roman"/>
        </w:rPr>
        <w:t xml:space="preserve"> </w:t>
      </w:r>
      <w:r>
        <w:rPr>
          <w:rFonts w:ascii="Times New Roman" w:hAnsi="Times New Roman"/>
        </w:rPr>
        <w:t>University of South Carolina</w:t>
      </w:r>
      <w:r w:rsidR="004D7ACE">
        <w:rPr>
          <w:rFonts w:ascii="Times New Roman" w:hAnsi="Times New Roman"/>
        </w:rPr>
        <w:t>, University of Arizona</w:t>
      </w:r>
      <w:r w:rsidR="004A3608">
        <w:rPr>
          <w:rFonts w:ascii="Times New Roman" w:hAnsi="Times New Roman"/>
        </w:rPr>
        <w:t>, Asian Finance Association Meetings</w:t>
      </w:r>
      <w:r w:rsidR="00CA6416">
        <w:rPr>
          <w:rFonts w:ascii="Times New Roman" w:hAnsi="Times New Roman"/>
        </w:rPr>
        <w:t>.</w:t>
      </w:r>
    </w:p>
    <w:p w14:paraId="1240A2DB" w14:textId="77777777" w:rsidR="006E6834" w:rsidRPr="00CA6416" w:rsidRDefault="006E6834" w:rsidP="00605AB5">
      <w:pPr>
        <w:pStyle w:val="ListParagraph"/>
        <w:numPr>
          <w:ilvl w:val="0"/>
          <w:numId w:val="25"/>
        </w:numPr>
        <w:rPr>
          <w:rFonts w:ascii="Times New Roman" w:hAnsi="Times New Roman"/>
          <w:szCs w:val="24"/>
        </w:rPr>
      </w:pPr>
      <w:r>
        <w:rPr>
          <w:rFonts w:ascii="Times New Roman" w:hAnsi="Times New Roman"/>
        </w:rPr>
        <w:lastRenderedPageBreak/>
        <w:t xml:space="preserve">Trends in the Cross-section of expected stock returns – Aalto University, School of Economics, </w:t>
      </w:r>
      <w:r w:rsidRPr="006E6834">
        <w:rPr>
          <w:rFonts w:ascii="Times New Roman" w:hAnsi="Times New Roman"/>
        </w:rPr>
        <w:t>The 2011 International Conference on Corporate Finance and Financial Markets</w:t>
      </w:r>
      <w:r w:rsidR="00F22C11">
        <w:rPr>
          <w:rFonts w:ascii="Times New Roman" w:hAnsi="Times New Roman"/>
        </w:rPr>
        <w:t xml:space="preserve"> at City University of Hong Kong</w:t>
      </w:r>
      <w:r w:rsidR="00CA6416">
        <w:rPr>
          <w:rFonts w:ascii="Times New Roman" w:hAnsi="Times New Roman"/>
        </w:rPr>
        <w:t>.</w:t>
      </w:r>
    </w:p>
    <w:p w14:paraId="1240A2DC" w14:textId="77777777" w:rsidR="00CA6416" w:rsidRDefault="00CA6416" w:rsidP="00CA6416">
      <w:pPr>
        <w:rPr>
          <w:rFonts w:ascii="Times New Roman" w:hAnsi="Times New Roman"/>
          <w:szCs w:val="24"/>
        </w:rPr>
      </w:pPr>
      <w:r>
        <w:rPr>
          <w:rFonts w:ascii="Times New Roman" w:hAnsi="Times New Roman"/>
          <w:szCs w:val="24"/>
        </w:rPr>
        <w:t>2012</w:t>
      </w:r>
    </w:p>
    <w:p w14:paraId="1240A2DD" w14:textId="77777777" w:rsidR="00E80DA9" w:rsidRPr="00E80DA9" w:rsidRDefault="00E80DA9" w:rsidP="00605AB5">
      <w:pPr>
        <w:pStyle w:val="ListParagraph"/>
        <w:numPr>
          <w:ilvl w:val="0"/>
          <w:numId w:val="27"/>
        </w:numPr>
        <w:ind w:left="720"/>
        <w:rPr>
          <w:rFonts w:ascii="Times New Roman" w:hAnsi="Times New Roman"/>
          <w:szCs w:val="24"/>
        </w:rPr>
      </w:pPr>
      <w:r w:rsidRPr="00E80DA9">
        <w:rPr>
          <w:rFonts w:ascii="Times New Roman" w:hAnsi="Times New Roman"/>
          <w:szCs w:val="24"/>
        </w:rPr>
        <w:t>Anomalies and financial distress –</w:t>
      </w:r>
      <w:r>
        <w:rPr>
          <w:rFonts w:ascii="Times New Roman" w:hAnsi="Times New Roman"/>
          <w:szCs w:val="24"/>
        </w:rPr>
        <w:t xml:space="preserve"> Deakin University, Indian School of Business.</w:t>
      </w:r>
    </w:p>
    <w:p w14:paraId="1240A2DE" w14:textId="65FABE62" w:rsidR="00CA6416" w:rsidRPr="00BA6390" w:rsidRDefault="00AF0CD1" w:rsidP="00605AB5">
      <w:pPr>
        <w:pStyle w:val="ListParagraph"/>
        <w:numPr>
          <w:ilvl w:val="0"/>
          <w:numId w:val="26"/>
        </w:numPr>
        <w:ind w:left="720"/>
        <w:rPr>
          <w:rFonts w:ascii="Times New Roman" w:hAnsi="Times New Roman"/>
          <w:szCs w:val="24"/>
        </w:rPr>
      </w:pPr>
      <w:r>
        <w:rPr>
          <w:rFonts w:ascii="Times New Roman" w:hAnsi="Times New Roman"/>
        </w:rPr>
        <w:t>Buyers v</w:t>
      </w:r>
      <w:r w:rsidR="00CA6416" w:rsidRPr="00231371">
        <w:rPr>
          <w:rFonts w:ascii="Times New Roman" w:hAnsi="Times New Roman"/>
        </w:rPr>
        <w:t xml:space="preserve">ersus </w:t>
      </w:r>
      <w:r>
        <w:rPr>
          <w:rFonts w:ascii="Times New Roman" w:hAnsi="Times New Roman"/>
        </w:rPr>
        <w:t>s</w:t>
      </w:r>
      <w:r w:rsidR="00CA6416" w:rsidRPr="00231371">
        <w:rPr>
          <w:rFonts w:ascii="Times New Roman" w:hAnsi="Times New Roman"/>
        </w:rPr>
        <w:t>ellers:</w:t>
      </w:r>
      <w:r>
        <w:rPr>
          <w:rFonts w:ascii="Times New Roman" w:hAnsi="Times New Roman"/>
        </w:rPr>
        <w:t xml:space="preserve"> who initiates trades and w</w:t>
      </w:r>
      <w:r w:rsidR="00CA6416" w:rsidRPr="00231371">
        <w:rPr>
          <w:rFonts w:ascii="Times New Roman" w:hAnsi="Times New Roman"/>
        </w:rPr>
        <w:t>hen?</w:t>
      </w:r>
      <w:r w:rsidR="00E222CB">
        <w:rPr>
          <w:rFonts w:ascii="Times New Roman" w:hAnsi="Times New Roman"/>
        </w:rPr>
        <w:t xml:space="preserve"> </w:t>
      </w:r>
      <w:r w:rsidR="00E222CB" w:rsidRPr="00E80DA9">
        <w:rPr>
          <w:rFonts w:ascii="Times New Roman" w:hAnsi="Times New Roman"/>
          <w:szCs w:val="24"/>
        </w:rPr>
        <w:t>–</w:t>
      </w:r>
      <w:r w:rsidR="00E222CB">
        <w:rPr>
          <w:rFonts w:ascii="Times New Roman" w:hAnsi="Times New Roman"/>
          <w:szCs w:val="24"/>
        </w:rPr>
        <w:t xml:space="preserve"> </w:t>
      </w:r>
      <w:r w:rsidR="00CA6416">
        <w:rPr>
          <w:rFonts w:ascii="Times New Roman" w:hAnsi="Times New Roman"/>
        </w:rPr>
        <w:t>University of Sydney, University of Technology Sydney, University of New South W</w:t>
      </w:r>
      <w:r w:rsidR="00A24319">
        <w:rPr>
          <w:rFonts w:ascii="Times New Roman" w:hAnsi="Times New Roman"/>
        </w:rPr>
        <w:t>ales, University of Queensland, University of Georgia.</w:t>
      </w:r>
      <w:r w:rsidR="00CA6416">
        <w:rPr>
          <w:rFonts w:ascii="Times New Roman" w:hAnsi="Times New Roman"/>
        </w:rPr>
        <w:t xml:space="preserve"> </w:t>
      </w:r>
    </w:p>
    <w:p w14:paraId="1240A2DF" w14:textId="1077F8C7" w:rsidR="00BA6390" w:rsidRPr="00AF0CD1" w:rsidRDefault="00AF0CD1" w:rsidP="00605AB5">
      <w:pPr>
        <w:pStyle w:val="ListParagraph"/>
        <w:numPr>
          <w:ilvl w:val="0"/>
          <w:numId w:val="26"/>
        </w:numPr>
        <w:ind w:left="720"/>
        <w:rPr>
          <w:rFonts w:ascii="Times New Roman" w:hAnsi="Times New Roman"/>
          <w:szCs w:val="24"/>
        </w:rPr>
      </w:pPr>
      <w:r>
        <w:rPr>
          <w:rFonts w:ascii="Times New Roman" w:hAnsi="Times New Roman"/>
        </w:rPr>
        <w:t>The world p</w:t>
      </w:r>
      <w:r w:rsidR="00BA6390">
        <w:rPr>
          <w:rFonts w:ascii="Times New Roman" w:hAnsi="Times New Roman"/>
        </w:rPr>
        <w:t xml:space="preserve">rice of </w:t>
      </w:r>
      <w:r>
        <w:rPr>
          <w:rFonts w:ascii="Times New Roman" w:hAnsi="Times New Roman"/>
        </w:rPr>
        <w:t>credit r</w:t>
      </w:r>
      <w:r w:rsidR="00BA6390">
        <w:rPr>
          <w:rFonts w:ascii="Times New Roman" w:hAnsi="Times New Roman"/>
        </w:rPr>
        <w:t>isk</w:t>
      </w:r>
      <w:r w:rsidR="00E222CB">
        <w:rPr>
          <w:rFonts w:ascii="Times New Roman" w:hAnsi="Times New Roman"/>
        </w:rPr>
        <w:t xml:space="preserve"> </w:t>
      </w:r>
      <w:r w:rsidR="00E222CB" w:rsidRPr="00E80DA9">
        <w:rPr>
          <w:rFonts w:ascii="Times New Roman" w:hAnsi="Times New Roman"/>
          <w:szCs w:val="24"/>
        </w:rPr>
        <w:t>–</w:t>
      </w:r>
      <w:r w:rsidR="00E222CB">
        <w:rPr>
          <w:rFonts w:ascii="Times New Roman" w:hAnsi="Times New Roman"/>
          <w:szCs w:val="24"/>
        </w:rPr>
        <w:t xml:space="preserve"> </w:t>
      </w:r>
      <w:r w:rsidR="00BA6390">
        <w:rPr>
          <w:rFonts w:ascii="Times New Roman" w:hAnsi="Times New Roman"/>
        </w:rPr>
        <w:t>Baruch College</w:t>
      </w:r>
      <w:r w:rsidR="008E37E3">
        <w:rPr>
          <w:rFonts w:ascii="Times New Roman" w:hAnsi="Times New Roman"/>
        </w:rPr>
        <w:t xml:space="preserve">, CNMV </w:t>
      </w:r>
      <w:r w:rsidR="00823B87">
        <w:rPr>
          <w:rFonts w:ascii="Times New Roman" w:hAnsi="Times New Roman"/>
        </w:rPr>
        <w:t xml:space="preserve">international </w:t>
      </w:r>
      <w:r w:rsidR="008E37E3">
        <w:rPr>
          <w:rFonts w:ascii="Times New Roman" w:hAnsi="Times New Roman"/>
        </w:rPr>
        <w:t>conference</w:t>
      </w:r>
      <w:r w:rsidR="00823B87">
        <w:rPr>
          <w:rFonts w:ascii="Times New Roman" w:hAnsi="Times New Roman"/>
        </w:rPr>
        <w:t xml:space="preserve"> on securities markets</w:t>
      </w:r>
      <w:r w:rsidR="00BA6390">
        <w:rPr>
          <w:rFonts w:ascii="Times New Roman" w:hAnsi="Times New Roman"/>
        </w:rPr>
        <w:t>.</w:t>
      </w:r>
    </w:p>
    <w:p w14:paraId="1240A2E0" w14:textId="658FA662" w:rsidR="00AF0CD1" w:rsidRPr="00A24319" w:rsidRDefault="00AF0CD1" w:rsidP="00605AB5">
      <w:pPr>
        <w:pStyle w:val="ListParagraph"/>
        <w:numPr>
          <w:ilvl w:val="0"/>
          <w:numId w:val="26"/>
        </w:numPr>
        <w:ind w:left="720"/>
        <w:rPr>
          <w:rFonts w:ascii="Times New Roman" w:hAnsi="Times New Roman"/>
          <w:szCs w:val="24"/>
        </w:rPr>
      </w:pPr>
      <w:r>
        <w:rPr>
          <w:rFonts w:ascii="Times New Roman" w:hAnsi="Times New Roman"/>
        </w:rPr>
        <w:t>Trends in the cross-section of expected stock returns</w:t>
      </w:r>
      <w:r w:rsidR="00E222CB">
        <w:rPr>
          <w:rFonts w:ascii="Times New Roman" w:hAnsi="Times New Roman"/>
        </w:rPr>
        <w:t xml:space="preserve"> </w:t>
      </w:r>
      <w:r w:rsidR="00E222CB" w:rsidRPr="00E80DA9">
        <w:rPr>
          <w:rFonts w:ascii="Times New Roman" w:hAnsi="Times New Roman"/>
          <w:szCs w:val="24"/>
        </w:rPr>
        <w:t>–</w:t>
      </w:r>
      <w:r w:rsidR="00E222CB">
        <w:rPr>
          <w:rFonts w:ascii="Times New Roman" w:hAnsi="Times New Roman"/>
          <w:szCs w:val="24"/>
        </w:rPr>
        <w:t xml:space="preserve"> </w:t>
      </w:r>
      <w:r w:rsidR="000A29E0">
        <w:rPr>
          <w:rFonts w:ascii="Times New Roman" w:hAnsi="Times New Roman"/>
        </w:rPr>
        <w:t>First ITAM Finance. Confe</w:t>
      </w:r>
      <w:r w:rsidR="002704AD">
        <w:rPr>
          <w:rFonts w:ascii="Times New Roman" w:hAnsi="Times New Roman"/>
        </w:rPr>
        <w:t>rence, First Annual Duisenberg workshop o</w:t>
      </w:r>
      <w:r w:rsidR="000A29E0">
        <w:rPr>
          <w:rFonts w:ascii="Times New Roman" w:hAnsi="Times New Roman"/>
        </w:rPr>
        <w:t>n Behavioral Finance.</w:t>
      </w:r>
    </w:p>
    <w:p w14:paraId="1240A2E1" w14:textId="33AE6EFA" w:rsidR="00A24319" w:rsidRPr="0029527A" w:rsidRDefault="00A24319" w:rsidP="00605AB5">
      <w:pPr>
        <w:pStyle w:val="ListParagraph"/>
        <w:numPr>
          <w:ilvl w:val="0"/>
          <w:numId w:val="26"/>
        </w:numPr>
        <w:ind w:left="720"/>
        <w:rPr>
          <w:rFonts w:ascii="Times New Roman" w:hAnsi="Times New Roman"/>
          <w:szCs w:val="24"/>
        </w:rPr>
      </w:pPr>
      <w:r>
        <w:rPr>
          <w:rFonts w:ascii="Times New Roman" w:hAnsi="Times New Roman"/>
        </w:rPr>
        <w:t xml:space="preserve">Liquidity </w:t>
      </w:r>
      <w:r w:rsidR="00000291">
        <w:rPr>
          <w:rFonts w:ascii="Times New Roman" w:hAnsi="Times New Roman"/>
        </w:rPr>
        <w:t>t</w:t>
      </w:r>
      <w:r w:rsidR="00E222CB">
        <w:rPr>
          <w:rFonts w:ascii="Times New Roman" w:hAnsi="Times New Roman"/>
        </w:rPr>
        <w:t xml:space="preserve">utorial </w:t>
      </w:r>
      <w:r w:rsidR="00E222CB" w:rsidRPr="00E80DA9">
        <w:rPr>
          <w:rFonts w:ascii="Times New Roman" w:hAnsi="Times New Roman"/>
          <w:szCs w:val="24"/>
        </w:rPr>
        <w:t>–</w:t>
      </w:r>
      <w:r w:rsidR="00E222CB">
        <w:rPr>
          <w:rFonts w:ascii="Times New Roman" w:hAnsi="Times New Roman"/>
        </w:rPr>
        <w:t xml:space="preserve"> </w:t>
      </w:r>
      <w:r>
        <w:rPr>
          <w:rFonts w:ascii="Times New Roman" w:hAnsi="Times New Roman"/>
        </w:rPr>
        <w:t>FMA meetings.</w:t>
      </w:r>
    </w:p>
    <w:p w14:paraId="1240A2E2" w14:textId="77777777" w:rsidR="0029527A" w:rsidRDefault="0029527A" w:rsidP="0029527A">
      <w:pPr>
        <w:rPr>
          <w:rFonts w:ascii="Times New Roman" w:hAnsi="Times New Roman"/>
          <w:szCs w:val="24"/>
        </w:rPr>
      </w:pPr>
      <w:r>
        <w:rPr>
          <w:rFonts w:ascii="Times New Roman" w:hAnsi="Times New Roman"/>
          <w:szCs w:val="24"/>
        </w:rPr>
        <w:t>2013</w:t>
      </w:r>
    </w:p>
    <w:p w14:paraId="1240A2E3" w14:textId="606F1EF6" w:rsidR="0029527A" w:rsidRPr="00C579DD" w:rsidRDefault="0029527A" w:rsidP="00605AB5">
      <w:pPr>
        <w:pStyle w:val="ListParagraph"/>
        <w:numPr>
          <w:ilvl w:val="0"/>
          <w:numId w:val="30"/>
        </w:numPr>
        <w:rPr>
          <w:rFonts w:ascii="Times New Roman" w:hAnsi="Times New Roman"/>
          <w:szCs w:val="24"/>
        </w:rPr>
      </w:pPr>
      <w:r>
        <w:rPr>
          <w:rFonts w:ascii="Times New Roman" w:hAnsi="Times New Roman"/>
        </w:rPr>
        <w:t xml:space="preserve">Buyers </w:t>
      </w:r>
      <w:r w:rsidRPr="00C579DD">
        <w:rPr>
          <w:rFonts w:ascii="Times New Roman" w:hAnsi="Times New Roman"/>
        </w:rPr>
        <w:t>versus sellers:</w:t>
      </w:r>
      <w:r w:rsidR="00E222CB">
        <w:rPr>
          <w:rFonts w:ascii="Times New Roman" w:hAnsi="Times New Roman"/>
        </w:rPr>
        <w:t xml:space="preserve"> who initiates trades and when? </w:t>
      </w:r>
      <w:r w:rsidR="00E222CB" w:rsidRPr="00E80DA9">
        <w:rPr>
          <w:rFonts w:ascii="Times New Roman" w:hAnsi="Times New Roman"/>
          <w:szCs w:val="24"/>
        </w:rPr>
        <w:t>–</w:t>
      </w:r>
      <w:r w:rsidR="00E222CB">
        <w:rPr>
          <w:rFonts w:ascii="Times New Roman" w:hAnsi="Times New Roman"/>
          <w:szCs w:val="24"/>
        </w:rPr>
        <w:t xml:space="preserve"> </w:t>
      </w:r>
      <w:r w:rsidRPr="00C579DD">
        <w:rPr>
          <w:rFonts w:ascii="Times New Roman" w:hAnsi="Times New Roman"/>
        </w:rPr>
        <w:t>Chinese University of Hong Kong, Deakin University</w:t>
      </w:r>
      <w:r w:rsidR="00982AC8" w:rsidRPr="00C579DD">
        <w:rPr>
          <w:rFonts w:ascii="Times New Roman" w:hAnsi="Times New Roman"/>
        </w:rPr>
        <w:t xml:space="preserve">, </w:t>
      </w:r>
      <w:r w:rsidR="00345B2E">
        <w:rPr>
          <w:rFonts w:ascii="Times New Roman" w:hAnsi="Times New Roman"/>
        </w:rPr>
        <w:t>ABFER annual conference.</w:t>
      </w:r>
    </w:p>
    <w:p w14:paraId="1240A2E4" w14:textId="2203BEA0" w:rsidR="00FF4F0A" w:rsidRPr="001B27B4" w:rsidRDefault="00FF4F0A" w:rsidP="00605AB5">
      <w:pPr>
        <w:pStyle w:val="ListParagraph"/>
        <w:numPr>
          <w:ilvl w:val="0"/>
          <w:numId w:val="30"/>
        </w:numPr>
        <w:rPr>
          <w:rFonts w:ascii="Times New Roman" w:hAnsi="Times New Roman"/>
          <w:szCs w:val="24"/>
        </w:rPr>
      </w:pPr>
      <w:r w:rsidRPr="00C579DD">
        <w:rPr>
          <w:rFonts w:ascii="Times New Roman" w:hAnsi="Times New Roman"/>
        </w:rPr>
        <w:t>Trends in the cross-se</w:t>
      </w:r>
      <w:r w:rsidR="00E222CB">
        <w:rPr>
          <w:rFonts w:ascii="Times New Roman" w:hAnsi="Times New Roman"/>
        </w:rPr>
        <w:t xml:space="preserve">ction of expected stock returns </w:t>
      </w:r>
      <w:r w:rsidR="00E222CB" w:rsidRPr="00E80DA9">
        <w:rPr>
          <w:rFonts w:ascii="Times New Roman" w:hAnsi="Times New Roman"/>
          <w:szCs w:val="24"/>
        </w:rPr>
        <w:t>–</w:t>
      </w:r>
      <w:r w:rsidR="00E222CB">
        <w:rPr>
          <w:rFonts w:ascii="Times New Roman" w:hAnsi="Times New Roman"/>
          <w:szCs w:val="24"/>
        </w:rPr>
        <w:t xml:space="preserve"> </w:t>
      </w:r>
      <w:r w:rsidRPr="00C579DD">
        <w:rPr>
          <w:rFonts w:ascii="Times New Roman" w:hAnsi="Times New Roman"/>
        </w:rPr>
        <w:t>University of Tilburg, Erasmus University.</w:t>
      </w:r>
    </w:p>
    <w:p w14:paraId="1240A2E5" w14:textId="77777777" w:rsidR="001B27B4" w:rsidRPr="001B27B4" w:rsidRDefault="001B27B4" w:rsidP="00605AB5">
      <w:pPr>
        <w:pStyle w:val="ListParagraph"/>
        <w:numPr>
          <w:ilvl w:val="0"/>
          <w:numId w:val="30"/>
        </w:numPr>
        <w:rPr>
          <w:rFonts w:ascii="Times New Roman" w:hAnsi="Times New Roman"/>
          <w:szCs w:val="24"/>
        </w:rPr>
      </w:pPr>
      <w:r w:rsidRPr="001B27B4">
        <w:rPr>
          <w:rFonts w:ascii="Times New Roman" w:hAnsi="Times New Roman"/>
        </w:rPr>
        <w:t>Liquidity - Nippon Finance Association Meetings</w:t>
      </w:r>
      <w:r>
        <w:rPr>
          <w:rFonts w:ascii="Times New Roman" w:hAnsi="Times New Roman"/>
        </w:rPr>
        <w:t>.</w:t>
      </w:r>
    </w:p>
    <w:p w14:paraId="1240A2E6" w14:textId="5C33FA8D" w:rsidR="00C579DD" w:rsidRPr="00B82BC5" w:rsidRDefault="00C579DD" w:rsidP="00605AB5">
      <w:pPr>
        <w:pStyle w:val="ListParagraph"/>
        <w:numPr>
          <w:ilvl w:val="0"/>
          <w:numId w:val="30"/>
        </w:numPr>
        <w:rPr>
          <w:rFonts w:ascii="Times New Roman" w:hAnsi="Times New Roman"/>
          <w:szCs w:val="24"/>
        </w:rPr>
      </w:pPr>
      <w:r w:rsidRPr="001B27B4">
        <w:rPr>
          <w:rFonts w:ascii="Times New Roman" w:hAnsi="Times New Roman"/>
        </w:rPr>
        <w:softHyphen/>
      </w:r>
      <w:r w:rsidRPr="001B27B4">
        <w:rPr>
          <w:rFonts w:ascii="Times New Roman" w:hAnsi="Times New Roman"/>
        </w:rPr>
        <w:softHyphen/>
      </w:r>
      <w:r w:rsidRPr="001B27B4">
        <w:rPr>
          <w:rFonts w:ascii="Times New Roman" w:hAnsi="Times New Roman"/>
        </w:rPr>
        <w:softHyphen/>
      </w:r>
      <w:r w:rsidRPr="001B27B4">
        <w:rPr>
          <w:rFonts w:ascii="Times New Roman" w:hAnsi="Times New Roman"/>
        </w:rPr>
        <w:softHyphen/>
      </w:r>
      <w:r w:rsidRPr="001B27B4">
        <w:rPr>
          <w:rFonts w:ascii="Times New Roman" w:hAnsi="Times New Roman"/>
        </w:rPr>
        <w:softHyphen/>
      </w:r>
      <w:r w:rsidR="00B86DA2" w:rsidRPr="001B27B4">
        <w:rPr>
          <w:rFonts w:ascii="Times New Roman" w:hAnsi="Times New Roman"/>
        </w:rPr>
        <w:t>Cross-sectional asset pricing with i</w:t>
      </w:r>
      <w:r w:rsidRPr="001B27B4">
        <w:rPr>
          <w:rFonts w:ascii="Times New Roman" w:hAnsi="Times New Roman"/>
        </w:rPr>
        <w:t xml:space="preserve">ndividual </w:t>
      </w:r>
      <w:r w:rsidR="00B86DA2" w:rsidRPr="001B27B4">
        <w:rPr>
          <w:rFonts w:ascii="Times New Roman" w:hAnsi="Times New Roman"/>
        </w:rPr>
        <w:t>s</w:t>
      </w:r>
      <w:r w:rsidRPr="001B27B4">
        <w:rPr>
          <w:rFonts w:ascii="Times New Roman" w:hAnsi="Times New Roman"/>
        </w:rPr>
        <w:t xml:space="preserve">tocks: </w:t>
      </w:r>
      <w:r w:rsidR="00B86DA2" w:rsidRPr="001B27B4">
        <w:rPr>
          <w:rFonts w:ascii="Times New Roman" w:hAnsi="Times New Roman"/>
        </w:rPr>
        <w:t>betas versus c</w:t>
      </w:r>
      <w:r w:rsidR="00E222CB">
        <w:rPr>
          <w:rFonts w:ascii="Times New Roman" w:hAnsi="Times New Roman"/>
        </w:rPr>
        <w:t xml:space="preserve">haracteristics </w:t>
      </w:r>
      <w:r w:rsidR="00E222CB" w:rsidRPr="00E80DA9">
        <w:rPr>
          <w:rFonts w:ascii="Times New Roman" w:hAnsi="Times New Roman"/>
          <w:szCs w:val="24"/>
        </w:rPr>
        <w:t>–</w:t>
      </w:r>
      <w:r w:rsidR="00E222CB">
        <w:rPr>
          <w:rFonts w:ascii="Times New Roman" w:hAnsi="Times New Roman"/>
          <w:szCs w:val="24"/>
        </w:rPr>
        <w:t xml:space="preserve"> </w:t>
      </w:r>
      <w:r w:rsidR="00011D5F" w:rsidRPr="001B27B4">
        <w:rPr>
          <w:rFonts w:ascii="Times New Roman" w:hAnsi="Times New Roman"/>
        </w:rPr>
        <w:t xml:space="preserve">Laval University, </w:t>
      </w:r>
      <w:r w:rsidRPr="001B27B4">
        <w:rPr>
          <w:rFonts w:ascii="Times New Roman" w:hAnsi="Times New Roman"/>
        </w:rPr>
        <w:t>State University of New York, Buffalo</w:t>
      </w:r>
      <w:r w:rsidR="00B86DA2" w:rsidRPr="001B27B4">
        <w:rPr>
          <w:rFonts w:ascii="Times New Roman" w:hAnsi="Times New Roman"/>
        </w:rPr>
        <w:t>,</w:t>
      </w:r>
      <w:r w:rsidR="00DF4CC2">
        <w:rPr>
          <w:rFonts w:ascii="Times New Roman" w:hAnsi="Times New Roman"/>
        </w:rPr>
        <w:t xml:space="preserve"> Temple University, </w:t>
      </w:r>
      <w:r w:rsidR="00011D5F" w:rsidRPr="001B27B4">
        <w:rPr>
          <w:rFonts w:ascii="Times New Roman" w:hAnsi="Times New Roman"/>
        </w:rPr>
        <w:t>University of Missouri</w:t>
      </w:r>
      <w:r w:rsidRPr="001B27B4">
        <w:rPr>
          <w:rFonts w:ascii="Times New Roman" w:hAnsi="Times New Roman"/>
        </w:rPr>
        <w:t>.</w:t>
      </w:r>
    </w:p>
    <w:p w14:paraId="1240A2E7" w14:textId="77777777" w:rsidR="00B82BC5" w:rsidRPr="00B82BC5" w:rsidRDefault="00B82BC5" w:rsidP="00B82BC5">
      <w:pPr>
        <w:rPr>
          <w:rFonts w:ascii="Times New Roman" w:hAnsi="Times New Roman"/>
          <w:szCs w:val="24"/>
        </w:rPr>
      </w:pPr>
      <w:r w:rsidRPr="00B82BC5">
        <w:rPr>
          <w:rFonts w:ascii="Times New Roman" w:hAnsi="Times New Roman"/>
        </w:rPr>
        <w:t>2014</w:t>
      </w:r>
    </w:p>
    <w:p w14:paraId="1240A2E8" w14:textId="04B4D240" w:rsidR="00B82BC5" w:rsidRPr="00AB7CC6" w:rsidRDefault="00B82BC5" w:rsidP="00605AB5">
      <w:pPr>
        <w:pStyle w:val="ListParagraph"/>
        <w:numPr>
          <w:ilvl w:val="0"/>
          <w:numId w:val="31"/>
        </w:numPr>
        <w:rPr>
          <w:rFonts w:ascii="Times New Roman" w:hAnsi="Times New Roman"/>
          <w:szCs w:val="24"/>
        </w:rPr>
      </w:pPr>
      <w:r w:rsidRPr="00AB7CC6">
        <w:rPr>
          <w:rFonts w:ascii="Times New Roman" w:hAnsi="Times New Roman"/>
        </w:rPr>
        <w:t xml:space="preserve">Have capital market anomalies attenuated in the recent era of high </w:t>
      </w:r>
      <w:r w:rsidR="008D0E48" w:rsidRPr="00AB7CC6">
        <w:rPr>
          <w:rFonts w:ascii="Times New Roman" w:hAnsi="Times New Roman"/>
        </w:rPr>
        <w:t>liquidity and trading activity?</w:t>
      </w:r>
      <w:r w:rsidR="00E222CB">
        <w:rPr>
          <w:rFonts w:ascii="Times New Roman" w:hAnsi="Times New Roman"/>
        </w:rPr>
        <w:t xml:space="preserve"> </w:t>
      </w:r>
      <w:r w:rsidR="00E222CB" w:rsidRPr="00E80DA9">
        <w:rPr>
          <w:rFonts w:ascii="Times New Roman" w:hAnsi="Times New Roman"/>
          <w:szCs w:val="24"/>
        </w:rPr>
        <w:t>–</w:t>
      </w:r>
      <w:r w:rsidR="00E222CB">
        <w:rPr>
          <w:rFonts w:ascii="Times New Roman" w:hAnsi="Times New Roman"/>
          <w:szCs w:val="24"/>
        </w:rPr>
        <w:t xml:space="preserve"> </w:t>
      </w:r>
      <w:r w:rsidRPr="00AB7CC6">
        <w:rPr>
          <w:rFonts w:ascii="Times New Roman" w:hAnsi="Times New Roman"/>
        </w:rPr>
        <w:t>Chinese University of Hong Kong,</w:t>
      </w:r>
      <w:r w:rsidR="008D0E48" w:rsidRPr="00AB7CC6">
        <w:rPr>
          <w:rFonts w:ascii="Times New Roman" w:hAnsi="Times New Roman"/>
        </w:rPr>
        <w:t xml:space="preserve"> Hong Kong University, Warwick Business School.</w:t>
      </w:r>
    </w:p>
    <w:p w14:paraId="1240A2E9" w14:textId="370A8280" w:rsidR="001E41E9" w:rsidRPr="00AB7CC6" w:rsidRDefault="001E41E9" w:rsidP="00605AB5">
      <w:pPr>
        <w:pStyle w:val="ListParagraph"/>
        <w:numPr>
          <w:ilvl w:val="0"/>
          <w:numId w:val="31"/>
        </w:numPr>
        <w:rPr>
          <w:rFonts w:ascii="Times New Roman" w:hAnsi="Times New Roman"/>
          <w:szCs w:val="24"/>
        </w:rPr>
      </w:pPr>
      <w:r w:rsidRPr="00AB7CC6">
        <w:rPr>
          <w:rFonts w:ascii="Times New Roman" w:hAnsi="Times New Roman"/>
        </w:rPr>
        <w:t>Alli</w:t>
      </w:r>
      <w:r w:rsidR="00E222CB">
        <w:rPr>
          <w:rFonts w:ascii="Times New Roman" w:hAnsi="Times New Roman"/>
        </w:rPr>
        <w:t xml:space="preserve">ances and return predictability </w:t>
      </w:r>
      <w:r w:rsidR="00E222CB" w:rsidRPr="00E80DA9">
        <w:rPr>
          <w:rFonts w:ascii="Times New Roman" w:hAnsi="Times New Roman"/>
          <w:szCs w:val="24"/>
        </w:rPr>
        <w:t>–</w:t>
      </w:r>
      <w:r w:rsidR="00E222CB">
        <w:rPr>
          <w:rFonts w:ascii="Times New Roman" w:hAnsi="Times New Roman"/>
          <w:szCs w:val="24"/>
        </w:rPr>
        <w:t xml:space="preserve"> </w:t>
      </w:r>
      <w:r w:rsidRPr="00AB7CC6">
        <w:rPr>
          <w:rFonts w:ascii="Times New Roman" w:hAnsi="Times New Roman"/>
        </w:rPr>
        <w:t>University of Houston,</w:t>
      </w:r>
      <w:r w:rsidR="00C600F5" w:rsidRPr="00AB7CC6">
        <w:rPr>
          <w:rFonts w:ascii="Times New Roman" w:hAnsi="Times New Roman"/>
        </w:rPr>
        <w:t xml:space="preserve"> University of Washington</w:t>
      </w:r>
      <w:r w:rsidR="006053B2" w:rsidRPr="00AB7CC6">
        <w:rPr>
          <w:rFonts w:ascii="Times New Roman" w:hAnsi="Times New Roman"/>
        </w:rPr>
        <w:t>, Singapore Management University</w:t>
      </w:r>
      <w:r w:rsidR="00C600F5" w:rsidRPr="00AB7CC6">
        <w:rPr>
          <w:rFonts w:ascii="Times New Roman" w:hAnsi="Times New Roman"/>
        </w:rPr>
        <w:t>.</w:t>
      </w:r>
    </w:p>
    <w:p w14:paraId="1240A2EA" w14:textId="5D8C420F" w:rsidR="008D0E48" w:rsidRPr="00AB7CC6" w:rsidRDefault="008D0E48" w:rsidP="00605AB5">
      <w:pPr>
        <w:pStyle w:val="ListParagraph"/>
        <w:numPr>
          <w:ilvl w:val="0"/>
          <w:numId w:val="31"/>
        </w:numPr>
        <w:rPr>
          <w:rFonts w:ascii="Times New Roman" w:hAnsi="Times New Roman"/>
          <w:szCs w:val="24"/>
        </w:rPr>
      </w:pPr>
      <w:r w:rsidRPr="00AB7CC6">
        <w:rPr>
          <w:rFonts w:ascii="Times New Roman" w:hAnsi="Times New Roman"/>
        </w:rPr>
        <w:softHyphen/>
      </w:r>
      <w:r w:rsidRPr="00AB7CC6">
        <w:rPr>
          <w:rFonts w:ascii="Times New Roman" w:hAnsi="Times New Roman"/>
        </w:rPr>
        <w:softHyphen/>
      </w:r>
      <w:r w:rsidRPr="00AB7CC6">
        <w:rPr>
          <w:rFonts w:ascii="Times New Roman" w:hAnsi="Times New Roman"/>
        </w:rPr>
        <w:softHyphen/>
      </w:r>
      <w:r w:rsidRPr="00AB7CC6">
        <w:rPr>
          <w:rFonts w:ascii="Times New Roman" w:hAnsi="Times New Roman"/>
        </w:rPr>
        <w:softHyphen/>
      </w:r>
      <w:r w:rsidRPr="00AB7CC6">
        <w:rPr>
          <w:rFonts w:ascii="Times New Roman" w:hAnsi="Times New Roman"/>
        </w:rPr>
        <w:softHyphen/>
        <w:t>Cross-sectional asset pricing with individual stock</w:t>
      </w:r>
      <w:r w:rsidR="00E222CB">
        <w:rPr>
          <w:rFonts w:ascii="Times New Roman" w:hAnsi="Times New Roman"/>
        </w:rPr>
        <w:t xml:space="preserve">s: betas versus characteristics </w:t>
      </w:r>
      <w:r w:rsidR="00E222CB" w:rsidRPr="00E80DA9">
        <w:rPr>
          <w:rFonts w:ascii="Times New Roman" w:hAnsi="Times New Roman"/>
          <w:szCs w:val="24"/>
        </w:rPr>
        <w:t>–</w:t>
      </w:r>
      <w:r w:rsidR="00E222CB">
        <w:rPr>
          <w:rFonts w:ascii="Times New Roman" w:hAnsi="Times New Roman"/>
          <w:szCs w:val="24"/>
        </w:rPr>
        <w:t xml:space="preserve"> </w:t>
      </w:r>
      <w:r w:rsidRPr="00AB7CC6">
        <w:rPr>
          <w:rFonts w:ascii="Times New Roman" w:hAnsi="Times New Roman"/>
        </w:rPr>
        <w:t>Frontiers of Finance Conference</w:t>
      </w:r>
      <w:r w:rsidR="0037107F">
        <w:rPr>
          <w:rFonts w:ascii="Times New Roman" w:hAnsi="Times New Roman"/>
        </w:rPr>
        <w:t>, Indian School of Business</w:t>
      </w:r>
      <w:r w:rsidRPr="00AB7CC6">
        <w:rPr>
          <w:rFonts w:ascii="Times New Roman" w:hAnsi="Times New Roman"/>
        </w:rPr>
        <w:t>.</w:t>
      </w:r>
    </w:p>
    <w:p w14:paraId="1240A2EB" w14:textId="16AD9B0E" w:rsidR="006053B2" w:rsidRPr="00AB7CC6" w:rsidRDefault="00BA3ABF" w:rsidP="00605AB5">
      <w:pPr>
        <w:pStyle w:val="ListParagraph"/>
        <w:numPr>
          <w:ilvl w:val="0"/>
          <w:numId w:val="31"/>
        </w:numPr>
        <w:rPr>
          <w:rFonts w:ascii="Times New Roman" w:hAnsi="Times New Roman"/>
          <w:szCs w:val="24"/>
        </w:rPr>
      </w:pPr>
      <w:r w:rsidRPr="00AB7CC6">
        <w:rPr>
          <w:rFonts w:ascii="Times New Roman" w:hAnsi="Times New Roman"/>
        </w:rPr>
        <w:t>Empirical asset p</w:t>
      </w:r>
      <w:r w:rsidR="00E222CB">
        <w:rPr>
          <w:rFonts w:ascii="Times New Roman" w:hAnsi="Times New Roman"/>
        </w:rPr>
        <w:t>ricing:</w:t>
      </w:r>
      <w:r w:rsidRPr="00AB7CC6">
        <w:rPr>
          <w:rFonts w:ascii="Times New Roman" w:hAnsi="Times New Roman"/>
        </w:rPr>
        <w:t xml:space="preserve"> m</w:t>
      </w:r>
      <w:r w:rsidR="006053B2" w:rsidRPr="00AB7CC6">
        <w:rPr>
          <w:rFonts w:ascii="Times New Roman" w:hAnsi="Times New Roman"/>
        </w:rPr>
        <w:t xml:space="preserve">ethodologies </w:t>
      </w:r>
      <w:r w:rsidRPr="00AB7CC6">
        <w:rPr>
          <w:rFonts w:ascii="Times New Roman" w:hAnsi="Times New Roman"/>
        </w:rPr>
        <w:t>and r</w:t>
      </w:r>
      <w:r w:rsidR="00E222CB">
        <w:rPr>
          <w:rFonts w:ascii="Times New Roman" w:hAnsi="Times New Roman"/>
        </w:rPr>
        <w:t xml:space="preserve">esults </w:t>
      </w:r>
      <w:r w:rsidR="00E222CB" w:rsidRPr="00E80DA9">
        <w:rPr>
          <w:rFonts w:ascii="Times New Roman" w:hAnsi="Times New Roman"/>
          <w:szCs w:val="24"/>
        </w:rPr>
        <w:t>–</w:t>
      </w:r>
      <w:r w:rsidR="00E222CB">
        <w:rPr>
          <w:rFonts w:ascii="Times New Roman" w:hAnsi="Times New Roman"/>
          <w:szCs w:val="24"/>
        </w:rPr>
        <w:t xml:space="preserve"> </w:t>
      </w:r>
      <w:r w:rsidR="006053B2" w:rsidRPr="00AB7CC6">
        <w:rPr>
          <w:rFonts w:ascii="Times New Roman" w:hAnsi="Times New Roman"/>
        </w:rPr>
        <w:t>Singapore Management University</w:t>
      </w:r>
      <w:r w:rsidR="000C3C9C">
        <w:rPr>
          <w:rFonts w:ascii="Times New Roman" w:hAnsi="Times New Roman"/>
        </w:rPr>
        <w:t>, Hong Kong Polytechnic University</w:t>
      </w:r>
      <w:r w:rsidR="006053B2" w:rsidRPr="00AB7CC6">
        <w:rPr>
          <w:rFonts w:ascii="Times New Roman" w:hAnsi="Times New Roman"/>
        </w:rPr>
        <w:t>.</w:t>
      </w:r>
    </w:p>
    <w:p w14:paraId="1240A2EC" w14:textId="6AA0D4A4" w:rsidR="006053B2" w:rsidRPr="00AB7CC6" w:rsidRDefault="006053B2" w:rsidP="00605AB5">
      <w:pPr>
        <w:pStyle w:val="ListParagraph"/>
        <w:numPr>
          <w:ilvl w:val="0"/>
          <w:numId w:val="31"/>
        </w:numPr>
        <w:rPr>
          <w:rFonts w:ascii="Times New Roman" w:hAnsi="Times New Roman"/>
          <w:szCs w:val="24"/>
        </w:rPr>
      </w:pPr>
      <w:r w:rsidRPr="00AB7CC6">
        <w:rPr>
          <w:rFonts w:ascii="Times New Roman" w:hAnsi="Times New Roman"/>
          <w:szCs w:val="24"/>
        </w:rPr>
        <w:t>How does size affect mutual fund performance? E</w:t>
      </w:r>
      <w:r w:rsidR="00E222CB">
        <w:rPr>
          <w:rFonts w:ascii="Times New Roman" w:hAnsi="Times New Roman"/>
          <w:szCs w:val="24"/>
        </w:rPr>
        <w:t xml:space="preserve">vidence from mutual fund trades </w:t>
      </w:r>
      <w:r w:rsidR="00E222CB" w:rsidRPr="00E80DA9">
        <w:rPr>
          <w:rFonts w:ascii="Times New Roman" w:hAnsi="Times New Roman"/>
          <w:szCs w:val="24"/>
        </w:rPr>
        <w:t>–</w:t>
      </w:r>
      <w:r w:rsidRPr="00AB7CC6">
        <w:rPr>
          <w:rFonts w:ascii="Times New Roman" w:hAnsi="Times New Roman"/>
          <w:szCs w:val="24"/>
        </w:rPr>
        <w:t xml:space="preserve"> Tsinghua University Workshop, Cheong K</w:t>
      </w:r>
      <w:r w:rsidR="005A15E2" w:rsidRPr="00AB7CC6">
        <w:rPr>
          <w:rFonts w:ascii="Times New Roman" w:hAnsi="Times New Roman"/>
          <w:szCs w:val="24"/>
        </w:rPr>
        <w:t>ong Graduate School of B</w:t>
      </w:r>
      <w:r w:rsidR="002B1B26">
        <w:rPr>
          <w:rFonts w:ascii="Times New Roman" w:hAnsi="Times New Roman"/>
          <w:szCs w:val="24"/>
        </w:rPr>
        <w:t>usiness, University of Illinois, Hong Kong Polytechnic University.</w:t>
      </w:r>
    </w:p>
    <w:p w14:paraId="1240A2ED" w14:textId="27F297BA" w:rsidR="00853AE9" w:rsidRPr="00AB7CC6" w:rsidRDefault="00853AE9" w:rsidP="00605AB5">
      <w:pPr>
        <w:pStyle w:val="ListParagraph"/>
        <w:numPr>
          <w:ilvl w:val="0"/>
          <w:numId w:val="31"/>
        </w:numPr>
        <w:rPr>
          <w:rFonts w:ascii="Times New Roman" w:hAnsi="Times New Roman"/>
          <w:szCs w:val="24"/>
        </w:rPr>
      </w:pPr>
      <w:r w:rsidRPr="00AB7CC6">
        <w:rPr>
          <w:rFonts w:ascii="Times New Roman" w:hAnsi="Times New Roman"/>
          <w:szCs w:val="24"/>
        </w:rPr>
        <w:t xml:space="preserve">Is the cross-section of expected bond returns influenced by equity return predictors? </w:t>
      </w:r>
      <w:r w:rsidR="00E222CB" w:rsidRPr="00E80DA9">
        <w:rPr>
          <w:rFonts w:ascii="Times New Roman" w:hAnsi="Times New Roman"/>
          <w:szCs w:val="24"/>
        </w:rPr>
        <w:t>–</w:t>
      </w:r>
      <w:r w:rsidR="00E222CB">
        <w:rPr>
          <w:rFonts w:ascii="Times New Roman" w:hAnsi="Times New Roman"/>
          <w:szCs w:val="24"/>
        </w:rPr>
        <w:t xml:space="preserve"> </w:t>
      </w:r>
      <w:r w:rsidRPr="00AB7CC6">
        <w:rPr>
          <w:rFonts w:ascii="Times New Roman" w:hAnsi="Times New Roman"/>
          <w:szCs w:val="24"/>
        </w:rPr>
        <w:t>F</w:t>
      </w:r>
      <w:r w:rsidR="009D45AE" w:rsidRPr="00AB7CC6">
        <w:rPr>
          <w:rFonts w:ascii="Times New Roman" w:hAnsi="Times New Roman"/>
          <w:szCs w:val="24"/>
        </w:rPr>
        <w:t>lorida International University, Rutgers University.</w:t>
      </w:r>
    </w:p>
    <w:p w14:paraId="1240A2EE" w14:textId="32562DE2" w:rsidR="00396A92" w:rsidRPr="00AB7CC6" w:rsidRDefault="00396A92" w:rsidP="00605AB5">
      <w:pPr>
        <w:pStyle w:val="ListParagraph"/>
        <w:numPr>
          <w:ilvl w:val="0"/>
          <w:numId w:val="31"/>
        </w:numPr>
        <w:rPr>
          <w:rFonts w:ascii="Times New Roman" w:hAnsi="Times New Roman"/>
          <w:szCs w:val="24"/>
        </w:rPr>
      </w:pPr>
      <w:r w:rsidRPr="00AB7CC6">
        <w:rPr>
          <w:rFonts w:ascii="Times New Roman" w:hAnsi="Times New Roman"/>
          <w:szCs w:val="24"/>
        </w:rPr>
        <w:t>Testing asset pricing models with liquidit</w:t>
      </w:r>
      <w:r w:rsidR="00E222CB">
        <w:rPr>
          <w:rFonts w:ascii="Times New Roman" w:hAnsi="Times New Roman"/>
          <w:szCs w:val="24"/>
        </w:rPr>
        <w:t xml:space="preserve">y risk using time-varying betas </w:t>
      </w:r>
      <w:r w:rsidR="00E222CB" w:rsidRPr="00E80DA9">
        <w:rPr>
          <w:rFonts w:ascii="Times New Roman" w:hAnsi="Times New Roman"/>
          <w:szCs w:val="24"/>
        </w:rPr>
        <w:t>–</w:t>
      </w:r>
      <w:r w:rsidRPr="00AB7CC6">
        <w:rPr>
          <w:rFonts w:ascii="Times New Roman" w:hAnsi="Times New Roman"/>
          <w:szCs w:val="24"/>
        </w:rPr>
        <w:t xml:space="preserve"> UNSW.</w:t>
      </w:r>
    </w:p>
    <w:p w14:paraId="1240A2EF" w14:textId="77777777" w:rsidR="00570842" w:rsidRDefault="00570842" w:rsidP="00570842">
      <w:pPr>
        <w:rPr>
          <w:rFonts w:ascii="Times New Roman" w:hAnsi="Times New Roman"/>
          <w:szCs w:val="24"/>
        </w:rPr>
      </w:pPr>
      <w:r>
        <w:rPr>
          <w:rFonts w:ascii="Times New Roman" w:hAnsi="Times New Roman"/>
        </w:rPr>
        <w:t>2015</w:t>
      </w:r>
    </w:p>
    <w:p w14:paraId="1240A2F0" w14:textId="5D53656B" w:rsidR="006E5235" w:rsidRPr="00D52D86" w:rsidRDefault="00D52D86" w:rsidP="00605AB5">
      <w:pPr>
        <w:pStyle w:val="ListParagraph"/>
        <w:numPr>
          <w:ilvl w:val="0"/>
          <w:numId w:val="32"/>
        </w:numPr>
        <w:rPr>
          <w:rFonts w:ascii="Times New Roman" w:hAnsi="Times New Roman"/>
          <w:szCs w:val="24"/>
        </w:rPr>
      </w:pPr>
      <w:r>
        <w:rPr>
          <w:rFonts w:ascii="Times New Roman"/>
          <w:szCs w:val="24"/>
        </w:rPr>
        <w:t>Do high frequency traders need to be regulated?  Evidence from a</w:t>
      </w:r>
      <w:r w:rsidR="00570842" w:rsidRPr="00AB7CC6">
        <w:rPr>
          <w:rFonts w:ascii="Times New Roman"/>
          <w:szCs w:val="24"/>
        </w:rPr>
        <w:t>lgo</w:t>
      </w:r>
      <w:r>
        <w:rPr>
          <w:rFonts w:ascii="Times New Roman"/>
          <w:szCs w:val="24"/>
        </w:rPr>
        <w:t>rithmic trading on macro n</w:t>
      </w:r>
      <w:r w:rsidR="00E222CB">
        <w:rPr>
          <w:rFonts w:ascii="Times New Roman"/>
          <w:szCs w:val="24"/>
        </w:rPr>
        <w:t xml:space="preserve">ews </w:t>
      </w:r>
      <w:r w:rsidR="00E222CB" w:rsidRPr="00E80DA9">
        <w:rPr>
          <w:rFonts w:ascii="Times New Roman" w:hAnsi="Times New Roman"/>
          <w:szCs w:val="24"/>
        </w:rPr>
        <w:t>–</w:t>
      </w:r>
      <w:r w:rsidR="006F714F">
        <w:rPr>
          <w:rFonts w:ascii="Times New Roman"/>
          <w:szCs w:val="24"/>
        </w:rPr>
        <w:t xml:space="preserve"> SEC, Indiana University</w:t>
      </w:r>
      <w:r w:rsidR="004316D6">
        <w:rPr>
          <w:rFonts w:ascii="Times New Roman"/>
          <w:szCs w:val="24"/>
        </w:rPr>
        <w:t>, Tulane University</w:t>
      </w:r>
      <w:r w:rsidR="006F714F">
        <w:rPr>
          <w:rFonts w:ascii="Times New Roman"/>
          <w:szCs w:val="24"/>
        </w:rPr>
        <w:t>.</w:t>
      </w:r>
    </w:p>
    <w:p w14:paraId="1240A2F1" w14:textId="64A03636" w:rsidR="00D52D86" w:rsidRPr="00D52D86" w:rsidRDefault="00D52D86" w:rsidP="00605AB5">
      <w:pPr>
        <w:pStyle w:val="ListParagraph"/>
        <w:numPr>
          <w:ilvl w:val="0"/>
          <w:numId w:val="32"/>
        </w:numPr>
        <w:rPr>
          <w:rFonts w:ascii="Times New Roman" w:hAnsi="Times New Roman"/>
          <w:szCs w:val="24"/>
        </w:rPr>
      </w:pPr>
      <w:r w:rsidRPr="00D52D86">
        <w:rPr>
          <w:rFonts w:ascii="Times New Roman" w:hAnsi="Times New Roman"/>
        </w:rPr>
        <w:softHyphen/>
      </w:r>
      <w:r w:rsidRPr="00D52D86">
        <w:rPr>
          <w:rFonts w:ascii="Times New Roman" w:hAnsi="Times New Roman"/>
        </w:rPr>
        <w:softHyphen/>
      </w:r>
      <w:r w:rsidRPr="00D52D86">
        <w:rPr>
          <w:rFonts w:ascii="Times New Roman" w:hAnsi="Times New Roman"/>
        </w:rPr>
        <w:softHyphen/>
      </w:r>
      <w:r w:rsidRPr="00D52D86">
        <w:rPr>
          <w:rFonts w:ascii="Times New Roman" w:hAnsi="Times New Roman"/>
        </w:rPr>
        <w:softHyphen/>
      </w:r>
      <w:r w:rsidRPr="00D52D86">
        <w:rPr>
          <w:rFonts w:ascii="Times New Roman" w:hAnsi="Times New Roman"/>
        </w:rPr>
        <w:softHyphen/>
        <w:t>Cross-sectional asset pricing with individual stocks</w:t>
      </w:r>
      <w:r w:rsidR="00E222CB">
        <w:rPr>
          <w:rFonts w:ascii="Times New Roman" w:hAnsi="Times New Roman"/>
        </w:rPr>
        <w:t xml:space="preserve">: betas versus characteristics </w:t>
      </w:r>
      <w:r w:rsidR="00E222CB" w:rsidRPr="00E80DA9">
        <w:rPr>
          <w:rFonts w:ascii="Times New Roman" w:hAnsi="Times New Roman"/>
          <w:szCs w:val="24"/>
        </w:rPr>
        <w:t>–</w:t>
      </w:r>
      <w:r w:rsidR="00E222CB">
        <w:rPr>
          <w:rFonts w:ascii="Times New Roman" w:hAnsi="Times New Roman"/>
          <w:szCs w:val="24"/>
        </w:rPr>
        <w:t xml:space="preserve"> </w:t>
      </w:r>
      <w:r w:rsidR="00345B2E">
        <w:rPr>
          <w:rFonts w:ascii="Times New Roman" w:hAnsi="Times New Roman"/>
        </w:rPr>
        <w:t>ABFER annual conference</w:t>
      </w:r>
      <w:r w:rsidR="000C2871">
        <w:rPr>
          <w:rFonts w:ascii="Times New Roman" w:hAnsi="Times New Roman"/>
        </w:rPr>
        <w:t xml:space="preserve">, Q-group, </w:t>
      </w:r>
      <w:r w:rsidR="000C2871">
        <w:rPr>
          <w:rFonts w:ascii="Times New Roman" w:hAnsi="Times New Roman"/>
          <w:szCs w:val="24"/>
        </w:rPr>
        <w:t>Australasian Finance and Banking Conference.</w:t>
      </w:r>
    </w:p>
    <w:p w14:paraId="1240A2F2" w14:textId="0CDAEE6E" w:rsidR="00D52D86" w:rsidRPr="00D52D86" w:rsidRDefault="00E222CB" w:rsidP="00605AB5">
      <w:pPr>
        <w:pStyle w:val="ListParagraph"/>
        <w:numPr>
          <w:ilvl w:val="0"/>
          <w:numId w:val="32"/>
        </w:numPr>
        <w:rPr>
          <w:rFonts w:ascii="Times New Roman" w:hAnsi="Times New Roman"/>
          <w:szCs w:val="24"/>
        </w:rPr>
      </w:pPr>
      <w:r>
        <w:rPr>
          <w:rFonts w:ascii="Times New Roman"/>
          <w:szCs w:val="24"/>
        </w:rPr>
        <w:t xml:space="preserve">Liquidity </w:t>
      </w:r>
      <w:r w:rsidRPr="00E80DA9">
        <w:rPr>
          <w:rFonts w:ascii="Times New Roman" w:hAnsi="Times New Roman"/>
          <w:szCs w:val="24"/>
        </w:rPr>
        <w:t>–</w:t>
      </w:r>
      <w:r>
        <w:rPr>
          <w:rFonts w:ascii="Times New Roman" w:hAnsi="Times New Roman"/>
          <w:szCs w:val="24"/>
        </w:rPr>
        <w:t xml:space="preserve"> </w:t>
      </w:r>
      <w:r w:rsidR="00D52D86" w:rsidRPr="00D52D86">
        <w:rPr>
          <w:rFonts w:ascii="Times New Roman"/>
          <w:szCs w:val="24"/>
        </w:rPr>
        <w:t>Hong Kong Polytechnic University.</w:t>
      </w:r>
    </w:p>
    <w:p w14:paraId="783CF38D" w14:textId="680FA21D" w:rsidR="000C2871" w:rsidRPr="00C44186" w:rsidRDefault="00D52D86" w:rsidP="00C44186">
      <w:pPr>
        <w:pStyle w:val="ListParagraph"/>
        <w:numPr>
          <w:ilvl w:val="0"/>
          <w:numId w:val="32"/>
        </w:numPr>
        <w:rPr>
          <w:rFonts w:ascii="Times New Roman" w:hAnsi="Times New Roman"/>
          <w:szCs w:val="24"/>
        </w:rPr>
      </w:pPr>
      <w:r>
        <w:rPr>
          <w:rFonts w:ascii="Times New Roman"/>
          <w:szCs w:val="24"/>
        </w:rPr>
        <w:lastRenderedPageBreak/>
        <w:t>Shocks to order fl</w:t>
      </w:r>
      <w:r w:rsidR="00E222CB">
        <w:rPr>
          <w:rFonts w:ascii="Times New Roman"/>
          <w:szCs w:val="24"/>
        </w:rPr>
        <w:t xml:space="preserve">ow volatility and stock returns </w:t>
      </w:r>
      <w:r w:rsidR="00E222CB" w:rsidRPr="00E80DA9">
        <w:rPr>
          <w:rFonts w:ascii="Times New Roman" w:hAnsi="Times New Roman"/>
          <w:szCs w:val="24"/>
        </w:rPr>
        <w:t>–</w:t>
      </w:r>
      <w:r w:rsidR="00E222CB">
        <w:rPr>
          <w:rFonts w:ascii="Times New Roman" w:hAnsi="Times New Roman"/>
          <w:szCs w:val="24"/>
        </w:rPr>
        <w:t xml:space="preserve"> </w:t>
      </w:r>
      <w:r w:rsidR="000C2871" w:rsidRPr="00C44186">
        <w:rPr>
          <w:rFonts w:ascii="Times New Roman" w:hAnsi="Times New Roman"/>
          <w:szCs w:val="24"/>
        </w:rPr>
        <w:t>Doctoral Symposium, Australasian Finance and Banking Conference.</w:t>
      </w:r>
    </w:p>
    <w:p w14:paraId="1C44819A" w14:textId="6C819F98" w:rsidR="00462653" w:rsidRDefault="00462653" w:rsidP="00462653">
      <w:pPr>
        <w:rPr>
          <w:rFonts w:ascii="Times New Roman" w:hAnsi="Times New Roman"/>
          <w:szCs w:val="24"/>
        </w:rPr>
      </w:pPr>
      <w:r>
        <w:rPr>
          <w:rFonts w:ascii="Times New Roman" w:hAnsi="Times New Roman"/>
        </w:rPr>
        <w:t>2016</w:t>
      </w:r>
    </w:p>
    <w:p w14:paraId="60DEC1DE" w14:textId="1E2683C1" w:rsidR="00462653" w:rsidRPr="00385DDB" w:rsidRDefault="000D7B9B" w:rsidP="00462653">
      <w:pPr>
        <w:pStyle w:val="ListParagraph"/>
        <w:numPr>
          <w:ilvl w:val="0"/>
          <w:numId w:val="32"/>
        </w:numPr>
        <w:rPr>
          <w:rFonts w:ascii="Times New Roman" w:hAnsi="Times New Roman"/>
          <w:szCs w:val="24"/>
        </w:rPr>
      </w:pPr>
      <w:r>
        <w:rPr>
          <w:rFonts w:ascii="Times New Roman"/>
          <w:szCs w:val="24"/>
        </w:rPr>
        <w:t>Mutual f</w:t>
      </w:r>
      <w:r w:rsidR="00462653">
        <w:rPr>
          <w:rFonts w:ascii="Times New Roman"/>
          <w:szCs w:val="24"/>
        </w:rPr>
        <w:t>und</w:t>
      </w:r>
      <w:r w:rsidR="0072415C">
        <w:rPr>
          <w:rFonts w:ascii="Times New Roman"/>
          <w:szCs w:val="24"/>
        </w:rPr>
        <w:t xml:space="preserve"> </w:t>
      </w:r>
      <w:r>
        <w:rPr>
          <w:rFonts w:ascii="Times New Roman"/>
          <w:szCs w:val="24"/>
        </w:rPr>
        <w:t>trading</w:t>
      </w:r>
      <w:r w:rsidR="0072415C">
        <w:rPr>
          <w:rFonts w:ascii="Times New Roman"/>
          <w:szCs w:val="24"/>
        </w:rPr>
        <w:t xml:space="preserve"> </w:t>
      </w:r>
      <w:r>
        <w:rPr>
          <w:rFonts w:ascii="Times New Roman"/>
          <w:szCs w:val="24"/>
        </w:rPr>
        <w:t>c</w:t>
      </w:r>
      <w:r w:rsidR="00E222CB">
        <w:rPr>
          <w:rFonts w:ascii="Times New Roman"/>
          <w:szCs w:val="24"/>
        </w:rPr>
        <w:t xml:space="preserve">osts </w:t>
      </w:r>
      <w:r w:rsidR="00E222CB" w:rsidRPr="00E80DA9">
        <w:rPr>
          <w:rFonts w:ascii="Times New Roman" w:hAnsi="Times New Roman"/>
          <w:szCs w:val="24"/>
        </w:rPr>
        <w:t>–</w:t>
      </w:r>
      <w:r w:rsidR="00E222CB">
        <w:rPr>
          <w:rFonts w:ascii="Times New Roman" w:hAnsi="Times New Roman"/>
          <w:szCs w:val="24"/>
        </w:rPr>
        <w:t xml:space="preserve"> </w:t>
      </w:r>
      <w:r w:rsidR="00462653">
        <w:rPr>
          <w:rFonts w:ascii="Times New Roman"/>
          <w:szCs w:val="24"/>
        </w:rPr>
        <w:t>Oxford University</w:t>
      </w:r>
      <w:r w:rsidR="005868C2">
        <w:rPr>
          <w:rFonts w:ascii="Times New Roman"/>
          <w:szCs w:val="24"/>
        </w:rPr>
        <w:t>, Boston College</w:t>
      </w:r>
      <w:r w:rsidR="00462653">
        <w:rPr>
          <w:rFonts w:ascii="Times New Roman"/>
          <w:szCs w:val="24"/>
        </w:rPr>
        <w:t>.</w:t>
      </w:r>
    </w:p>
    <w:p w14:paraId="36A2F4E9" w14:textId="1DDB1046" w:rsidR="00385DDB" w:rsidRPr="00385DDB" w:rsidRDefault="00385DDB" w:rsidP="00385DDB">
      <w:pPr>
        <w:pStyle w:val="ListParagraph"/>
        <w:numPr>
          <w:ilvl w:val="0"/>
          <w:numId w:val="32"/>
        </w:numPr>
        <w:rPr>
          <w:rFonts w:ascii="Times New Roman" w:hAnsi="Times New Roman"/>
          <w:szCs w:val="24"/>
        </w:rPr>
      </w:pPr>
      <w:r>
        <w:rPr>
          <w:rFonts w:ascii="Times New Roman" w:hAnsi="Times New Roman"/>
          <w:szCs w:val="24"/>
        </w:rPr>
        <w:t xml:space="preserve">Research topics </w:t>
      </w:r>
      <w:r w:rsidR="00E222CB">
        <w:rPr>
          <w:rFonts w:ascii="Times New Roman" w:hAnsi="Times New Roman"/>
          <w:szCs w:val="24"/>
        </w:rPr>
        <w:t xml:space="preserve">and trends in finance </w:t>
      </w:r>
      <w:r w:rsidR="00E222CB" w:rsidRPr="00E80DA9">
        <w:rPr>
          <w:rFonts w:ascii="Times New Roman" w:hAnsi="Times New Roman"/>
          <w:szCs w:val="24"/>
        </w:rPr>
        <w:t>–</w:t>
      </w:r>
      <w:r w:rsidR="00E222CB">
        <w:rPr>
          <w:rFonts w:ascii="Times New Roman" w:hAnsi="Times New Roman"/>
          <w:szCs w:val="24"/>
        </w:rPr>
        <w:t xml:space="preserve"> </w:t>
      </w:r>
      <w:r w:rsidRPr="00D52D86">
        <w:rPr>
          <w:rFonts w:ascii="Times New Roman"/>
          <w:szCs w:val="24"/>
        </w:rPr>
        <w:t>Hong Kong Polytechnic University.</w:t>
      </w:r>
    </w:p>
    <w:p w14:paraId="7D95543F" w14:textId="05279F8D" w:rsidR="003C0655" w:rsidRPr="00BF581C" w:rsidRDefault="003C0655" w:rsidP="00462653">
      <w:pPr>
        <w:pStyle w:val="ListParagraph"/>
        <w:numPr>
          <w:ilvl w:val="0"/>
          <w:numId w:val="32"/>
        </w:numPr>
        <w:rPr>
          <w:rFonts w:ascii="Times New Roman" w:hAnsi="Times New Roman"/>
          <w:szCs w:val="24"/>
        </w:rPr>
      </w:pPr>
      <w:r>
        <w:rPr>
          <w:rFonts w:ascii="Times New Roman"/>
          <w:szCs w:val="24"/>
        </w:rPr>
        <w:t>Do high frequency traders need to be regulated?  Evidence from a</w:t>
      </w:r>
      <w:r w:rsidRPr="00AB7CC6">
        <w:rPr>
          <w:rFonts w:ascii="Times New Roman"/>
          <w:szCs w:val="24"/>
        </w:rPr>
        <w:t>lgo</w:t>
      </w:r>
      <w:r w:rsidR="00E222CB">
        <w:rPr>
          <w:rFonts w:ascii="Times New Roman"/>
          <w:szCs w:val="24"/>
        </w:rPr>
        <w:t xml:space="preserve">rithmic trading on macro news </w:t>
      </w:r>
      <w:r w:rsidR="00E222CB" w:rsidRPr="00E80DA9">
        <w:rPr>
          <w:rFonts w:ascii="Times New Roman" w:hAnsi="Times New Roman"/>
          <w:szCs w:val="24"/>
        </w:rPr>
        <w:t>–</w:t>
      </w:r>
      <w:r w:rsidR="00E222CB">
        <w:rPr>
          <w:rFonts w:ascii="Times New Roman" w:hAnsi="Times New Roman"/>
          <w:szCs w:val="24"/>
        </w:rPr>
        <w:t xml:space="preserve"> </w:t>
      </w:r>
      <w:r>
        <w:rPr>
          <w:rFonts w:ascii="Times New Roman"/>
          <w:szCs w:val="24"/>
        </w:rPr>
        <w:t>Goethe University, Frankfurt School of Finance and Management, Vienna University, ABFER annual conference</w:t>
      </w:r>
      <w:r w:rsidR="00D77214">
        <w:rPr>
          <w:rFonts w:ascii="Times New Roman"/>
          <w:szCs w:val="24"/>
        </w:rPr>
        <w:t>, Behavioral Finance and Capital Markets Conference</w:t>
      </w:r>
      <w:r w:rsidR="005C6392">
        <w:rPr>
          <w:rFonts w:ascii="Times New Roman"/>
          <w:szCs w:val="24"/>
        </w:rPr>
        <w:t>, Queens University</w:t>
      </w:r>
      <w:r w:rsidR="00BF581C">
        <w:rPr>
          <w:rFonts w:ascii="Times New Roman"/>
          <w:szCs w:val="24"/>
        </w:rPr>
        <w:t>, Imperial College Hedge Fund Conference, Australasian Finance and Banking Conference.</w:t>
      </w:r>
    </w:p>
    <w:p w14:paraId="17F25BA4" w14:textId="4CE5B03E" w:rsidR="00BF581C" w:rsidRDefault="00BF581C" w:rsidP="00BF581C">
      <w:pPr>
        <w:pStyle w:val="ListParagraph"/>
        <w:numPr>
          <w:ilvl w:val="0"/>
          <w:numId w:val="32"/>
        </w:numPr>
        <w:rPr>
          <w:rFonts w:ascii="Times New Roman" w:hAnsi="Times New Roman"/>
          <w:szCs w:val="24"/>
        </w:rPr>
      </w:pPr>
      <w:r w:rsidRPr="005C3079">
        <w:rPr>
          <w:rFonts w:ascii="Times New Roman" w:hAnsi="Times New Roman"/>
          <w:szCs w:val="24"/>
        </w:rPr>
        <w:t>Doctoral Symposium</w:t>
      </w:r>
      <w:r w:rsidR="00E222CB">
        <w:rPr>
          <w:rFonts w:ascii="Times New Roman" w:hAnsi="Times New Roman"/>
          <w:szCs w:val="24"/>
        </w:rPr>
        <w:t xml:space="preserve"> </w:t>
      </w:r>
      <w:r w:rsidR="00E222CB" w:rsidRPr="00E80DA9">
        <w:rPr>
          <w:rFonts w:ascii="Times New Roman" w:hAnsi="Times New Roman"/>
          <w:szCs w:val="24"/>
        </w:rPr>
        <w:t>–</w:t>
      </w:r>
      <w:r w:rsidR="00E222CB">
        <w:rPr>
          <w:rFonts w:ascii="Times New Roman" w:hAnsi="Times New Roman"/>
          <w:szCs w:val="24"/>
        </w:rPr>
        <w:t xml:space="preserve"> </w:t>
      </w:r>
      <w:r>
        <w:rPr>
          <w:rFonts w:ascii="Times New Roman" w:hAnsi="Times New Roman"/>
          <w:szCs w:val="24"/>
        </w:rPr>
        <w:t>Australasian Finance and Banking Conference.</w:t>
      </w:r>
    </w:p>
    <w:p w14:paraId="5915D6E2" w14:textId="16926AF7" w:rsidR="00797223" w:rsidRPr="00797223" w:rsidRDefault="00797223" w:rsidP="00797223">
      <w:pPr>
        <w:pStyle w:val="ListParagraph"/>
        <w:ind w:left="0"/>
        <w:rPr>
          <w:rFonts w:ascii="Times New Roman" w:hAnsi="Times New Roman"/>
          <w:szCs w:val="24"/>
        </w:rPr>
      </w:pPr>
      <w:r>
        <w:rPr>
          <w:rFonts w:ascii="Times New Roman" w:hAnsi="Times New Roman"/>
        </w:rPr>
        <w:t>2017</w:t>
      </w:r>
    </w:p>
    <w:p w14:paraId="4116D184" w14:textId="074D171A" w:rsidR="00FA446F" w:rsidRPr="00FA446F" w:rsidRDefault="00FA446F" w:rsidP="00797223">
      <w:pPr>
        <w:pStyle w:val="ListParagraph"/>
        <w:numPr>
          <w:ilvl w:val="0"/>
          <w:numId w:val="32"/>
        </w:numPr>
        <w:rPr>
          <w:rFonts w:ascii="Times New Roman" w:hAnsi="Times New Roman"/>
          <w:szCs w:val="24"/>
        </w:rPr>
      </w:pPr>
      <w:r>
        <w:rPr>
          <w:rFonts w:ascii="Times New Roman" w:hAnsi="Times New Roman"/>
          <w:szCs w:val="24"/>
        </w:rPr>
        <w:t>Publishing process, researc</w:t>
      </w:r>
      <w:r w:rsidR="00E222CB">
        <w:rPr>
          <w:rFonts w:ascii="Times New Roman" w:hAnsi="Times New Roman"/>
          <w:szCs w:val="24"/>
        </w:rPr>
        <w:t xml:space="preserve">h topics and trends in finance </w:t>
      </w:r>
      <w:r w:rsidR="00E222CB" w:rsidRPr="00E80DA9">
        <w:rPr>
          <w:rFonts w:ascii="Times New Roman" w:hAnsi="Times New Roman"/>
          <w:szCs w:val="24"/>
        </w:rPr>
        <w:t>–</w:t>
      </w:r>
      <w:r w:rsidR="00E222CB">
        <w:rPr>
          <w:rFonts w:ascii="Times New Roman" w:hAnsi="Times New Roman"/>
          <w:szCs w:val="24"/>
        </w:rPr>
        <w:t xml:space="preserve"> </w:t>
      </w:r>
      <w:r>
        <w:rPr>
          <w:rFonts w:ascii="Times New Roman" w:hAnsi="Times New Roman"/>
          <w:szCs w:val="24"/>
        </w:rPr>
        <w:t>Masse</w:t>
      </w:r>
      <w:r w:rsidR="00C44186">
        <w:rPr>
          <w:rFonts w:ascii="Times New Roman" w:hAnsi="Times New Roman"/>
          <w:szCs w:val="24"/>
        </w:rPr>
        <w:t>y University, Deakin University, Hong Kong Polytechnic University.</w:t>
      </w:r>
    </w:p>
    <w:p w14:paraId="1240A2F4" w14:textId="074144FF" w:rsidR="00D52D86" w:rsidRPr="00FA446F" w:rsidRDefault="00F22D28" w:rsidP="00797223">
      <w:pPr>
        <w:pStyle w:val="ListParagraph"/>
        <w:numPr>
          <w:ilvl w:val="0"/>
          <w:numId w:val="32"/>
        </w:numPr>
        <w:rPr>
          <w:rFonts w:ascii="Times New Roman" w:hAnsi="Times New Roman"/>
          <w:szCs w:val="24"/>
        </w:rPr>
      </w:pPr>
      <w:r>
        <w:rPr>
          <w:rFonts w:ascii="Times New Roman"/>
          <w:szCs w:val="24"/>
        </w:rPr>
        <w:t>Mutual f</w:t>
      </w:r>
      <w:r w:rsidR="00797223">
        <w:rPr>
          <w:rFonts w:ascii="Times New Roman"/>
          <w:szCs w:val="24"/>
        </w:rPr>
        <w:t xml:space="preserve">und </w:t>
      </w:r>
      <w:r>
        <w:rPr>
          <w:rFonts w:ascii="Times New Roman"/>
          <w:szCs w:val="24"/>
        </w:rPr>
        <w:t>trading c</w:t>
      </w:r>
      <w:r w:rsidR="00E222CB">
        <w:rPr>
          <w:rFonts w:ascii="Times New Roman"/>
          <w:szCs w:val="24"/>
        </w:rPr>
        <w:t xml:space="preserve">osts </w:t>
      </w:r>
      <w:r w:rsidR="00E222CB" w:rsidRPr="00E80DA9">
        <w:rPr>
          <w:rFonts w:ascii="Times New Roman" w:hAnsi="Times New Roman"/>
          <w:szCs w:val="24"/>
        </w:rPr>
        <w:t>–</w:t>
      </w:r>
      <w:r w:rsidR="00E222CB">
        <w:rPr>
          <w:rFonts w:ascii="Times New Roman" w:hAnsi="Times New Roman"/>
          <w:szCs w:val="24"/>
        </w:rPr>
        <w:t xml:space="preserve"> </w:t>
      </w:r>
      <w:r w:rsidR="00797223">
        <w:rPr>
          <w:rFonts w:ascii="Times New Roman"/>
          <w:szCs w:val="24"/>
        </w:rPr>
        <w:t>George Washington University</w:t>
      </w:r>
      <w:r w:rsidR="00556CCE">
        <w:rPr>
          <w:rFonts w:ascii="Times New Roman"/>
          <w:szCs w:val="24"/>
        </w:rPr>
        <w:t>.</w:t>
      </w:r>
    </w:p>
    <w:p w14:paraId="2A2469DE" w14:textId="3EA5F58E" w:rsidR="00FA446F" w:rsidRPr="0082272B" w:rsidRDefault="00F22D28" w:rsidP="004A51F6">
      <w:pPr>
        <w:pStyle w:val="ListParagraph"/>
        <w:numPr>
          <w:ilvl w:val="0"/>
          <w:numId w:val="32"/>
        </w:numPr>
        <w:outlineLvl w:val="0"/>
        <w:rPr>
          <w:rFonts w:ascii="Times New Roman" w:hAnsi="Times New Roman"/>
          <w:szCs w:val="24"/>
        </w:rPr>
      </w:pPr>
      <w:r w:rsidRPr="0082272B">
        <w:rPr>
          <w:rFonts w:ascii="Times New Roman" w:hAnsi="Times New Roman"/>
          <w:szCs w:val="24"/>
        </w:rPr>
        <w:t>Rent s</w:t>
      </w:r>
      <w:r w:rsidR="00FA446F" w:rsidRPr="0082272B">
        <w:rPr>
          <w:rFonts w:ascii="Times New Roman" w:hAnsi="Times New Roman"/>
          <w:szCs w:val="24"/>
        </w:rPr>
        <w:t xml:space="preserve">eeking by </w:t>
      </w:r>
      <w:r w:rsidRPr="0082272B">
        <w:rPr>
          <w:rFonts w:ascii="Times New Roman" w:hAnsi="Times New Roman"/>
          <w:szCs w:val="24"/>
        </w:rPr>
        <w:t>low l</w:t>
      </w:r>
      <w:r w:rsidR="00FA446F" w:rsidRPr="0082272B">
        <w:rPr>
          <w:rFonts w:ascii="Times New Roman" w:hAnsi="Times New Roman"/>
          <w:szCs w:val="24"/>
        </w:rPr>
        <w:t xml:space="preserve">atency </w:t>
      </w:r>
      <w:r w:rsidRPr="0082272B">
        <w:rPr>
          <w:rFonts w:ascii="Times New Roman" w:hAnsi="Times New Roman"/>
          <w:szCs w:val="24"/>
        </w:rPr>
        <w:t>t</w:t>
      </w:r>
      <w:r w:rsidR="00FA446F" w:rsidRPr="0082272B">
        <w:rPr>
          <w:rFonts w:ascii="Times New Roman" w:hAnsi="Times New Roman"/>
          <w:szCs w:val="24"/>
        </w:rPr>
        <w:t xml:space="preserve">raders: Evidence from </w:t>
      </w:r>
      <w:r w:rsidRPr="0082272B">
        <w:rPr>
          <w:rFonts w:ascii="Times New Roman" w:hAnsi="Times New Roman"/>
          <w:szCs w:val="24"/>
        </w:rPr>
        <w:t>t</w:t>
      </w:r>
      <w:r w:rsidR="00FA446F" w:rsidRPr="0082272B">
        <w:rPr>
          <w:rFonts w:ascii="Times New Roman" w:hAnsi="Times New Roman"/>
          <w:szCs w:val="24"/>
        </w:rPr>
        <w:t xml:space="preserve">rading </w:t>
      </w:r>
      <w:r w:rsidRPr="0082272B">
        <w:rPr>
          <w:rFonts w:ascii="Times New Roman" w:hAnsi="Times New Roman"/>
          <w:szCs w:val="24"/>
        </w:rPr>
        <w:t>on m</w:t>
      </w:r>
      <w:r w:rsidR="00FA446F" w:rsidRPr="0082272B">
        <w:rPr>
          <w:rFonts w:ascii="Times New Roman" w:hAnsi="Times New Roman"/>
          <w:szCs w:val="24"/>
        </w:rPr>
        <w:t xml:space="preserve">acroeconomic </w:t>
      </w:r>
      <w:r w:rsidRPr="0082272B">
        <w:rPr>
          <w:rFonts w:ascii="Times New Roman" w:hAnsi="Times New Roman"/>
          <w:szCs w:val="24"/>
        </w:rPr>
        <w:t>a</w:t>
      </w:r>
      <w:r w:rsidR="00FA446F" w:rsidRPr="0082272B">
        <w:rPr>
          <w:rFonts w:ascii="Times New Roman" w:hAnsi="Times New Roman"/>
          <w:szCs w:val="24"/>
        </w:rPr>
        <w:t>nnouncements</w:t>
      </w:r>
      <w:r w:rsidR="00E222CB" w:rsidRPr="0082272B">
        <w:rPr>
          <w:rFonts w:ascii="Times New Roman" w:hAnsi="Times New Roman"/>
          <w:szCs w:val="24"/>
        </w:rPr>
        <w:t xml:space="preserve"> – </w:t>
      </w:r>
      <w:r w:rsidR="00FA446F" w:rsidRPr="0082272B">
        <w:rPr>
          <w:rFonts w:ascii="Times New Roman" w:hAnsi="Times New Roman"/>
          <w:szCs w:val="24"/>
        </w:rPr>
        <w:t>Deakin University</w:t>
      </w:r>
      <w:r w:rsidR="00C44186" w:rsidRPr="0082272B">
        <w:rPr>
          <w:rFonts w:ascii="Times New Roman" w:hAnsi="Times New Roman"/>
          <w:szCs w:val="24"/>
        </w:rPr>
        <w:t>, Hong Kong Polytechnic University</w:t>
      </w:r>
      <w:r w:rsidR="00FA446F" w:rsidRPr="0082272B">
        <w:rPr>
          <w:rFonts w:ascii="Times New Roman" w:hAnsi="Times New Roman"/>
          <w:szCs w:val="24"/>
        </w:rPr>
        <w:t>.</w:t>
      </w:r>
    </w:p>
    <w:p w14:paraId="79534094" w14:textId="2DFD9391" w:rsidR="00306309" w:rsidRPr="0082272B" w:rsidRDefault="000D7B9B" w:rsidP="004A51F6">
      <w:pPr>
        <w:pStyle w:val="ListParagraph"/>
        <w:numPr>
          <w:ilvl w:val="0"/>
          <w:numId w:val="32"/>
        </w:numPr>
        <w:outlineLvl w:val="0"/>
        <w:rPr>
          <w:rFonts w:ascii="Times New Roman" w:hAnsi="Times New Roman"/>
          <w:szCs w:val="24"/>
        </w:rPr>
      </w:pPr>
      <w:r w:rsidRPr="0082272B">
        <w:rPr>
          <w:rFonts w:ascii="Times New Roman" w:hAnsi="Times New Roman"/>
          <w:szCs w:val="24"/>
        </w:rPr>
        <w:t>Bonds, s</w:t>
      </w:r>
      <w:r w:rsidR="00306309" w:rsidRPr="0082272B">
        <w:rPr>
          <w:rFonts w:ascii="Times New Roman" w:hAnsi="Times New Roman"/>
          <w:szCs w:val="24"/>
        </w:rPr>
        <w:t xml:space="preserve">tocks, and </w:t>
      </w:r>
      <w:r w:rsidRPr="0082272B">
        <w:rPr>
          <w:rFonts w:ascii="Times New Roman" w:hAnsi="Times New Roman"/>
          <w:szCs w:val="24"/>
        </w:rPr>
        <w:t>s</w:t>
      </w:r>
      <w:r w:rsidR="00306309" w:rsidRPr="0082272B">
        <w:rPr>
          <w:rFonts w:ascii="Times New Roman" w:hAnsi="Times New Roman"/>
          <w:szCs w:val="24"/>
        </w:rPr>
        <w:t>ource</w:t>
      </w:r>
      <w:r w:rsidRPr="0082272B">
        <w:rPr>
          <w:rFonts w:ascii="Times New Roman" w:hAnsi="Times New Roman"/>
          <w:szCs w:val="24"/>
        </w:rPr>
        <w:t>s of m</w:t>
      </w:r>
      <w:r w:rsidR="00E222CB" w:rsidRPr="0082272B">
        <w:rPr>
          <w:rFonts w:ascii="Times New Roman" w:hAnsi="Times New Roman"/>
          <w:szCs w:val="24"/>
        </w:rPr>
        <w:t>ispricing –</w:t>
      </w:r>
      <w:r w:rsidR="007F007F" w:rsidRPr="0082272B">
        <w:rPr>
          <w:rFonts w:ascii="Times New Roman" w:hAnsi="Times New Roman"/>
          <w:szCs w:val="24"/>
        </w:rPr>
        <w:t xml:space="preserve"> ABFER annual conference, Baruch College.</w:t>
      </w:r>
    </w:p>
    <w:p w14:paraId="7CB08E9C" w14:textId="511FDF91" w:rsidR="002A7ABB" w:rsidRPr="0082272B" w:rsidRDefault="002A7ABB" w:rsidP="002A7ABB">
      <w:pPr>
        <w:pStyle w:val="ListParagraph"/>
        <w:numPr>
          <w:ilvl w:val="0"/>
          <w:numId w:val="32"/>
        </w:numPr>
        <w:outlineLvl w:val="0"/>
        <w:rPr>
          <w:rFonts w:ascii="Times New Roman" w:hAnsi="Times New Roman"/>
        </w:rPr>
      </w:pPr>
      <m:oMath>
        <m:r>
          <w:rPr>
            <w:rFonts w:ascii="Cambria Math" w:hAnsi="Cambria Math"/>
          </w:rPr>
          <m:t>p</m:t>
        </m:r>
      </m:oMath>
      <w:r w:rsidRPr="0082272B">
        <w:rPr>
          <w:rFonts w:ascii="Times New Roman" w:hAnsi="Times New Roman"/>
        </w:rPr>
        <w:t>-hacking: Evidence from Two Million Strategies</w:t>
      </w:r>
      <w:r w:rsidR="00E222CB" w:rsidRPr="0082272B">
        <w:rPr>
          <w:rFonts w:ascii="Times New Roman" w:hAnsi="Times New Roman"/>
        </w:rPr>
        <w:t xml:space="preserve"> </w:t>
      </w:r>
      <w:r w:rsidR="00E222CB" w:rsidRPr="0082272B">
        <w:rPr>
          <w:rFonts w:ascii="Times New Roman" w:hAnsi="Times New Roman"/>
          <w:szCs w:val="24"/>
        </w:rPr>
        <w:t xml:space="preserve">– </w:t>
      </w:r>
      <w:r w:rsidR="000E231D" w:rsidRPr="0082272B">
        <w:rPr>
          <w:rFonts w:ascii="Times New Roman" w:hAnsi="Times New Roman"/>
        </w:rPr>
        <w:t>University of San Diego, Caltech</w:t>
      </w:r>
      <w:r w:rsidR="002D789E" w:rsidRPr="0082272B">
        <w:rPr>
          <w:rFonts w:ascii="Times New Roman" w:hAnsi="Times New Roman"/>
        </w:rPr>
        <w:t>, Financial Research Association meetings</w:t>
      </w:r>
      <w:r w:rsidR="000E231D" w:rsidRPr="0082272B">
        <w:rPr>
          <w:rFonts w:ascii="Times New Roman" w:hAnsi="Times New Roman"/>
        </w:rPr>
        <w:t>.</w:t>
      </w:r>
    </w:p>
    <w:p w14:paraId="5EB34C8E" w14:textId="4170943F" w:rsidR="00845753" w:rsidRPr="00797223" w:rsidRDefault="001C3A5D" w:rsidP="00845753">
      <w:pPr>
        <w:pStyle w:val="ListParagraph"/>
        <w:ind w:left="0"/>
        <w:rPr>
          <w:rFonts w:ascii="Times New Roman" w:hAnsi="Times New Roman"/>
          <w:szCs w:val="24"/>
        </w:rPr>
      </w:pPr>
      <w:r>
        <w:rPr>
          <w:rFonts w:ascii="Times New Roman" w:hAnsi="Times New Roman"/>
        </w:rPr>
        <w:t>2018</w:t>
      </w:r>
    </w:p>
    <w:p w14:paraId="709CB794" w14:textId="5F55F398" w:rsidR="00845753" w:rsidRPr="00152B93" w:rsidRDefault="00845753" w:rsidP="00845753">
      <w:pPr>
        <w:pStyle w:val="ListParagraph"/>
        <w:numPr>
          <w:ilvl w:val="0"/>
          <w:numId w:val="32"/>
        </w:numPr>
        <w:outlineLvl w:val="0"/>
        <w:rPr>
          <w:rFonts w:ascii="Times New Roman" w:hAnsi="Times New Roman"/>
        </w:rPr>
      </w:pPr>
      <m:oMath>
        <m:r>
          <w:rPr>
            <w:rFonts w:ascii="Cambria Math" w:hAnsi="Cambria Math"/>
          </w:rPr>
          <m:t>p</m:t>
        </m:r>
      </m:oMath>
      <w:r w:rsidRPr="00152B93">
        <w:rPr>
          <w:rFonts w:ascii="Times New Roman" w:hAnsi="Times New Roman"/>
        </w:rPr>
        <w:t xml:space="preserve">-hacking: </w:t>
      </w:r>
      <w:r w:rsidR="00904554" w:rsidRPr="00152B93">
        <w:rPr>
          <w:rFonts w:ascii="Times New Roman" w:hAnsi="Times New Roman"/>
        </w:rPr>
        <w:t>Evidence from two million s</w:t>
      </w:r>
      <w:r w:rsidRPr="00152B93">
        <w:rPr>
          <w:rFonts w:ascii="Times New Roman" w:hAnsi="Times New Roman"/>
        </w:rPr>
        <w:t>trategies</w:t>
      </w:r>
      <w:r w:rsidR="00E222CB" w:rsidRPr="00152B93">
        <w:rPr>
          <w:rFonts w:ascii="Times New Roman" w:hAnsi="Times New Roman"/>
        </w:rPr>
        <w:t xml:space="preserve"> </w:t>
      </w:r>
      <w:r w:rsidR="00E222CB" w:rsidRPr="00152B93">
        <w:rPr>
          <w:rFonts w:ascii="Times New Roman" w:hAnsi="Times New Roman"/>
          <w:szCs w:val="24"/>
        </w:rPr>
        <w:t xml:space="preserve">– </w:t>
      </w:r>
      <w:r w:rsidRPr="00152B93">
        <w:rPr>
          <w:rFonts w:ascii="Times New Roman" w:hAnsi="Times New Roman"/>
        </w:rPr>
        <w:t xml:space="preserve">Aalto University, ABFER annual conference, </w:t>
      </w:r>
      <w:r w:rsidR="00967E17" w:rsidRPr="00152B93">
        <w:rPr>
          <w:rFonts w:ascii="Times New Roman" w:hAnsi="Times New Roman"/>
        </w:rPr>
        <w:t xml:space="preserve">Big Data Conference at Southwest Jiaotong University, </w:t>
      </w:r>
      <w:r w:rsidR="00D1624A" w:rsidRPr="00152B93">
        <w:rPr>
          <w:rFonts w:ascii="Times New Roman" w:hAnsi="Times New Roman"/>
        </w:rPr>
        <w:t xml:space="preserve">Wilfrid Laurier University, </w:t>
      </w:r>
      <w:r w:rsidR="00614D59" w:rsidRPr="00152B93">
        <w:rPr>
          <w:rFonts w:ascii="Times New Roman" w:hAnsi="Times New Roman"/>
        </w:rPr>
        <w:t xml:space="preserve">Deakin University, SFM </w:t>
      </w:r>
      <w:r w:rsidR="00F83308" w:rsidRPr="00152B93">
        <w:rPr>
          <w:rFonts w:ascii="Times New Roman" w:hAnsi="Times New Roman"/>
        </w:rPr>
        <w:t>C</w:t>
      </w:r>
      <w:r w:rsidR="00614D59" w:rsidRPr="00152B93">
        <w:rPr>
          <w:rFonts w:ascii="Times New Roman" w:hAnsi="Times New Roman"/>
        </w:rPr>
        <w:t>onference, Politics,</w:t>
      </w:r>
      <w:r w:rsidR="00F83308" w:rsidRPr="00152B93">
        <w:rPr>
          <w:rFonts w:ascii="Times New Roman" w:hAnsi="Times New Roman"/>
        </w:rPr>
        <w:t xml:space="preserve"> Stock Markets and the Economy C</w:t>
      </w:r>
      <w:r w:rsidR="00614D59" w:rsidRPr="00152B93">
        <w:rPr>
          <w:rFonts w:ascii="Times New Roman" w:hAnsi="Times New Roman"/>
        </w:rPr>
        <w:t>onference</w:t>
      </w:r>
      <w:r w:rsidR="00004B25">
        <w:rPr>
          <w:rFonts w:ascii="Times New Roman" w:hAnsi="Times New Roman"/>
        </w:rPr>
        <w:t>, University of New South Wales, University of Queensland</w:t>
      </w:r>
      <w:r w:rsidR="0087177B">
        <w:rPr>
          <w:rFonts w:ascii="Times New Roman" w:hAnsi="Times New Roman"/>
        </w:rPr>
        <w:t>.</w:t>
      </w:r>
    </w:p>
    <w:p w14:paraId="35BC0CC2" w14:textId="29F88D78" w:rsidR="000B7395" w:rsidRPr="00152B93" w:rsidRDefault="000B7395" w:rsidP="00845753">
      <w:pPr>
        <w:pStyle w:val="ListParagraph"/>
        <w:numPr>
          <w:ilvl w:val="0"/>
          <w:numId w:val="32"/>
        </w:numPr>
        <w:outlineLvl w:val="0"/>
        <w:rPr>
          <w:rFonts w:ascii="Times New Roman" w:hAnsi="Times New Roman"/>
        </w:rPr>
      </w:pPr>
      <w:r w:rsidRPr="00152B93">
        <w:rPr>
          <w:rFonts w:ascii="Times New Roman" w:hAnsi="Times New Roman"/>
        </w:rPr>
        <w:t>Bonds, stocks, and sources of m</w:t>
      </w:r>
      <w:r w:rsidR="00E222CB" w:rsidRPr="00152B93">
        <w:rPr>
          <w:rFonts w:ascii="Times New Roman" w:hAnsi="Times New Roman"/>
        </w:rPr>
        <w:t xml:space="preserve">ispricing </w:t>
      </w:r>
      <w:r w:rsidR="00E222CB" w:rsidRPr="00152B93">
        <w:rPr>
          <w:rFonts w:ascii="Times New Roman" w:hAnsi="Times New Roman"/>
          <w:szCs w:val="24"/>
        </w:rPr>
        <w:t xml:space="preserve">– </w:t>
      </w:r>
      <w:r w:rsidRPr="00152B93">
        <w:rPr>
          <w:rFonts w:ascii="Times New Roman" w:hAnsi="Times New Roman"/>
        </w:rPr>
        <w:t>Hong Kong Polytechnic University</w:t>
      </w:r>
      <w:r w:rsidR="00E222CB" w:rsidRPr="00152B93">
        <w:rPr>
          <w:rFonts w:ascii="Times New Roman" w:hAnsi="Times New Roman"/>
        </w:rPr>
        <w:t xml:space="preserve">, </w:t>
      </w:r>
      <w:r w:rsidRPr="00152B93">
        <w:rPr>
          <w:rFonts w:ascii="Times New Roman" w:hAnsi="Times New Roman"/>
        </w:rPr>
        <w:t>NTU Finance Conference.</w:t>
      </w:r>
    </w:p>
    <w:p w14:paraId="0C37902F" w14:textId="77777777" w:rsidR="00805C83" w:rsidRDefault="00904554" w:rsidP="007E70E7">
      <w:pPr>
        <w:pStyle w:val="ListParagraph"/>
        <w:numPr>
          <w:ilvl w:val="0"/>
          <w:numId w:val="32"/>
        </w:numPr>
        <w:outlineLvl w:val="0"/>
        <w:rPr>
          <w:rFonts w:ascii="Times New Roman" w:hAnsi="Times New Roman"/>
        </w:rPr>
      </w:pPr>
      <w:r w:rsidRPr="00252D81">
        <w:rPr>
          <w:rFonts w:ascii="Times New Roman" w:hAnsi="Times New Roman"/>
        </w:rPr>
        <w:t>Efficiency of marketing and stock returns – Research in Behavioral Finance Conference.</w:t>
      </w:r>
    </w:p>
    <w:p w14:paraId="6D430334" w14:textId="6CDDD697" w:rsidR="005D482C" w:rsidRPr="007E70E7" w:rsidRDefault="00614D59" w:rsidP="007E70E7">
      <w:pPr>
        <w:pStyle w:val="ListParagraph"/>
        <w:numPr>
          <w:ilvl w:val="0"/>
          <w:numId w:val="32"/>
        </w:numPr>
        <w:outlineLvl w:val="0"/>
        <w:rPr>
          <w:rFonts w:ascii="Times New Roman" w:hAnsi="Times New Roman"/>
        </w:rPr>
      </w:pPr>
      <w:r w:rsidRPr="007E70E7">
        <w:rPr>
          <w:rFonts w:ascii="Times New Roman" w:hAnsi="Times New Roman"/>
        </w:rPr>
        <w:t>Tutorial</w:t>
      </w:r>
      <w:r w:rsidR="000C47A7" w:rsidRPr="007E70E7">
        <w:rPr>
          <w:rFonts w:ascii="Times New Roman" w:hAnsi="Times New Roman"/>
        </w:rPr>
        <w:t xml:space="preserve"> on </w:t>
      </w:r>
      <w:r w:rsidR="00BF1040">
        <w:rPr>
          <w:rFonts w:ascii="Times New Roman" w:hAnsi="Times New Roman"/>
        </w:rPr>
        <w:t>“</w:t>
      </w:r>
      <w:r w:rsidR="000C47A7" w:rsidRPr="007E70E7">
        <w:rPr>
          <w:rFonts w:ascii="Times New Roman" w:hAnsi="Times New Roman"/>
        </w:rPr>
        <w:t>High Frequency Trading</w:t>
      </w:r>
      <w:r w:rsidR="00BF1040">
        <w:rPr>
          <w:rFonts w:ascii="Times New Roman" w:hAnsi="Times New Roman"/>
        </w:rPr>
        <w:t>”</w:t>
      </w:r>
      <w:r w:rsidR="000C47A7" w:rsidRPr="007E70E7">
        <w:rPr>
          <w:rFonts w:ascii="Times New Roman" w:hAnsi="Times New Roman"/>
        </w:rPr>
        <w:t xml:space="preserve"> – Securities and Financial Markets C</w:t>
      </w:r>
      <w:r w:rsidRPr="007E70E7">
        <w:rPr>
          <w:rFonts w:ascii="Times New Roman" w:hAnsi="Times New Roman"/>
        </w:rPr>
        <w:t>onference.</w:t>
      </w:r>
      <w:r w:rsidR="005D482C" w:rsidRPr="007E70E7">
        <w:rPr>
          <w:rFonts w:ascii="Times New Roman" w:hAnsi="Times New Roman"/>
        </w:rPr>
        <w:t xml:space="preserve"> </w:t>
      </w:r>
    </w:p>
    <w:p w14:paraId="0EB8A518" w14:textId="4C772A36" w:rsidR="004778CA" w:rsidRPr="00027E34" w:rsidRDefault="005D482C" w:rsidP="00027E34">
      <w:pPr>
        <w:pStyle w:val="ListParagraph"/>
        <w:ind w:left="0"/>
        <w:rPr>
          <w:rFonts w:ascii="Times New Roman" w:hAnsi="Times New Roman"/>
          <w:szCs w:val="24"/>
        </w:rPr>
      </w:pPr>
      <w:r>
        <w:rPr>
          <w:rFonts w:ascii="Times New Roman" w:hAnsi="Times New Roman"/>
        </w:rPr>
        <w:t>201</w:t>
      </w:r>
      <w:r w:rsidR="007E70E7">
        <w:rPr>
          <w:rFonts w:ascii="Times New Roman" w:hAnsi="Times New Roman"/>
        </w:rPr>
        <w:t>9</w:t>
      </w:r>
    </w:p>
    <w:p w14:paraId="375BAA2A" w14:textId="71D7BF98" w:rsidR="00614D59" w:rsidRPr="00242B4B" w:rsidRDefault="004778CA" w:rsidP="005D482C">
      <w:pPr>
        <w:pStyle w:val="ListParagraph"/>
        <w:numPr>
          <w:ilvl w:val="0"/>
          <w:numId w:val="32"/>
        </w:numPr>
        <w:outlineLvl w:val="0"/>
        <w:rPr>
          <w:rFonts w:ascii="Times New Roman" w:hAnsi="Times New Roman"/>
        </w:rPr>
      </w:pPr>
      <w:r>
        <w:rPr>
          <w:rFonts w:ascii="Times New Roman" w:hAnsi="Times New Roman"/>
        </w:rPr>
        <w:t>The r</w:t>
      </w:r>
      <w:r w:rsidR="00E06CEC">
        <w:rPr>
          <w:rFonts w:ascii="Times New Roman" w:hAnsi="Times New Roman"/>
        </w:rPr>
        <w:t>evealed preference</w:t>
      </w:r>
      <w:r>
        <w:rPr>
          <w:rFonts w:ascii="Times New Roman" w:hAnsi="Times New Roman"/>
        </w:rPr>
        <w:t>s</w:t>
      </w:r>
      <w:r w:rsidR="00027E34">
        <w:rPr>
          <w:rFonts w:ascii="Times New Roman" w:hAnsi="Times New Roman"/>
        </w:rPr>
        <w:t xml:space="preserve"> of mutual fund managers </w:t>
      </w:r>
      <w:r w:rsidR="00156B38" w:rsidRPr="00152B93">
        <w:rPr>
          <w:rFonts w:ascii="Times New Roman" w:hAnsi="Times New Roman"/>
          <w:szCs w:val="24"/>
        </w:rPr>
        <w:t>–</w:t>
      </w:r>
      <w:r w:rsidR="00156B38">
        <w:rPr>
          <w:rFonts w:ascii="Times New Roman" w:hAnsi="Times New Roman"/>
          <w:szCs w:val="24"/>
        </w:rPr>
        <w:t xml:space="preserve"> Swedish House of Finance, Aalto University.</w:t>
      </w:r>
    </w:p>
    <w:p w14:paraId="7CDE2EFD" w14:textId="12C71080" w:rsidR="00242B4B" w:rsidRPr="00FA4C23" w:rsidRDefault="008D3A48" w:rsidP="001A39ED">
      <w:pPr>
        <w:pStyle w:val="ListParagraph"/>
        <w:numPr>
          <w:ilvl w:val="0"/>
          <w:numId w:val="32"/>
        </w:numPr>
        <w:outlineLvl w:val="0"/>
        <w:rPr>
          <w:rFonts w:ascii="Times New Roman" w:hAnsi="Times New Roman"/>
        </w:rPr>
      </w:pPr>
      <w:r w:rsidRPr="008D3A48">
        <w:rPr>
          <w:rFonts w:ascii="Times New Roman" w:hAnsi="Times New Roman"/>
          <w:bCs/>
        </w:rPr>
        <w:t xml:space="preserve">Market </w:t>
      </w:r>
      <w:r w:rsidR="00A81719">
        <w:rPr>
          <w:rFonts w:ascii="Times New Roman" w:hAnsi="Times New Roman"/>
          <w:bCs/>
        </w:rPr>
        <w:t>e</w:t>
      </w:r>
      <w:r w:rsidRPr="008D3A48">
        <w:rPr>
          <w:rFonts w:ascii="Times New Roman" w:hAnsi="Times New Roman"/>
          <w:bCs/>
        </w:rPr>
        <w:t xml:space="preserve">fficiency in </w:t>
      </w:r>
      <w:r w:rsidR="00A81719">
        <w:rPr>
          <w:rFonts w:ascii="Times New Roman" w:hAnsi="Times New Roman"/>
          <w:bCs/>
        </w:rPr>
        <w:t>r</w:t>
      </w:r>
      <w:r w:rsidRPr="008D3A48">
        <w:rPr>
          <w:rFonts w:ascii="Times New Roman" w:hAnsi="Times New Roman"/>
          <w:bCs/>
        </w:rPr>
        <w:t xml:space="preserve">eal </w:t>
      </w:r>
      <w:r w:rsidR="00A81719">
        <w:rPr>
          <w:rFonts w:ascii="Times New Roman" w:hAnsi="Times New Roman"/>
          <w:bCs/>
        </w:rPr>
        <w:t>t</w:t>
      </w:r>
      <w:r w:rsidRPr="008D3A48">
        <w:rPr>
          <w:rFonts w:ascii="Times New Roman" w:hAnsi="Times New Roman"/>
          <w:bCs/>
        </w:rPr>
        <w:t xml:space="preserve">ime: Evidence from </w:t>
      </w:r>
      <w:r w:rsidR="00A81719">
        <w:rPr>
          <w:rFonts w:ascii="Times New Roman" w:hAnsi="Times New Roman"/>
          <w:bCs/>
        </w:rPr>
        <w:t>l</w:t>
      </w:r>
      <w:r w:rsidRPr="008D3A48">
        <w:rPr>
          <w:rFonts w:ascii="Times New Roman" w:hAnsi="Times New Roman"/>
          <w:bCs/>
        </w:rPr>
        <w:t xml:space="preserve">ow </w:t>
      </w:r>
      <w:r w:rsidR="00A81719">
        <w:rPr>
          <w:rFonts w:ascii="Times New Roman" w:hAnsi="Times New Roman"/>
          <w:bCs/>
        </w:rPr>
        <w:t>l</w:t>
      </w:r>
      <w:r w:rsidRPr="008D3A48">
        <w:rPr>
          <w:rFonts w:ascii="Times New Roman" w:hAnsi="Times New Roman"/>
          <w:bCs/>
        </w:rPr>
        <w:t xml:space="preserve">atency </w:t>
      </w:r>
      <w:r w:rsidR="00A81719">
        <w:rPr>
          <w:rFonts w:ascii="Times New Roman" w:hAnsi="Times New Roman"/>
          <w:bCs/>
        </w:rPr>
        <w:t>a</w:t>
      </w:r>
      <w:r w:rsidRPr="008D3A48">
        <w:rPr>
          <w:rFonts w:ascii="Times New Roman" w:hAnsi="Times New Roman"/>
          <w:bCs/>
        </w:rPr>
        <w:t xml:space="preserve">ctivity around </w:t>
      </w:r>
      <w:r w:rsidR="00A81719">
        <w:rPr>
          <w:rFonts w:ascii="Times New Roman" w:hAnsi="Times New Roman"/>
          <w:bCs/>
        </w:rPr>
        <w:t>e</w:t>
      </w:r>
      <w:r w:rsidRPr="008D3A48">
        <w:rPr>
          <w:rFonts w:ascii="Times New Roman" w:hAnsi="Times New Roman"/>
          <w:bCs/>
        </w:rPr>
        <w:t xml:space="preserve">arnings </w:t>
      </w:r>
      <w:r w:rsidR="00A81719">
        <w:rPr>
          <w:rFonts w:ascii="Times New Roman" w:hAnsi="Times New Roman"/>
          <w:bCs/>
        </w:rPr>
        <w:t>a</w:t>
      </w:r>
      <w:r w:rsidRPr="008D3A48">
        <w:rPr>
          <w:rFonts w:ascii="Times New Roman" w:hAnsi="Times New Roman"/>
          <w:bCs/>
        </w:rPr>
        <w:t>nnouncements</w:t>
      </w:r>
      <w:r>
        <w:rPr>
          <w:rFonts w:ascii="Times New Roman" w:hAnsi="Times New Roman"/>
          <w:bCs/>
        </w:rPr>
        <w:t xml:space="preserve"> </w:t>
      </w:r>
      <w:r w:rsidR="00D57B1F">
        <w:rPr>
          <w:rFonts w:ascii="Times New Roman" w:hAnsi="Times New Roman"/>
          <w:bCs/>
        </w:rPr>
        <w:t>–</w:t>
      </w:r>
      <w:r>
        <w:rPr>
          <w:rFonts w:ascii="Times New Roman" w:hAnsi="Times New Roman"/>
          <w:bCs/>
        </w:rPr>
        <w:t xml:space="preserve"> </w:t>
      </w:r>
      <w:r w:rsidR="0039237E">
        <w:rPr>
          <w:rFonts w:ascii="Times New Roman" w:hAnsi="Times New Roman"/>
          <w:bCs/>
        </w:rPr>
        <w:t xml:space="preserve">Alliance Manchester Business School, Financial Markets and Non-Linear Dynamics Conference, </w:t>
      </w:r>
      <w:r w:rsidR="00D57B1F">
        <w:rPr>
          <w:rFonts w:ascii="Times New Roman" w:hAnsi="Times New Roman"/>
          <w:bCs/>
        </w:rPr>
        <w:t>Frontiers of Business Research in China</w:t>
      </w:r>
      <w:r w:rsidR="001A39ED">
        <w:rPr>
          <w:rFonts w:ascii="Times New Roman" w:hAnsi="Times New Roman"/>
          <w:bCs/>
        </w:rPr>
        <w:t xml:space="preserve"> International Conference</w:t>
      </w:r>
      <w:r w:rsidR="000D2D33">
        <w:rPr>
          <w:rFonts w:ascii="Times New Roman" w:hAnsi="Times New Roman"/>
          <w:bCs/>
        </w:rPr>
        <w:t>,</w:t>
      </w:r>
      <w:r w:rsidR="00B60E1D">
        <w:rPr>
          <w:rFonts w:ascii="Times New Roman" w:hAnsi="Times New Roman"/>
          <w:bCs/>
        </w:rPr>
        <w:t xml:space="preserve"> JAE Conference,</w:t>
      </w:r>
      <w:r w:rsidR="000D2D33">
        <w:rPr>
          <w:rFonts w:ascii="Times New Roman" w:hAnsi="Times New Roman"/>
          <w:bCs/>
        </w:rPr>
        <w:t xml:space="preserve"> </w:t>
      </w:r>
      <w:r w:rsidR="00C677CA">
        <w:rPr>
          <w:rFonts w:ascii="Times New Roman" w:hAnsi="Times New Roman"/>
          <w:bCs/>
        </w:rPr>
        <w:t xml:space="preserve">Luxembourg School of Finance, </w:t>
      </w:r>
      <w:r w:rsidR="00701DB0">
        <w:rPr>
          <w:rFonts w:ascii="Times New Roman" w:hAnsi="Times New Roman"/>
          <w:bCs/>
        </w:rPr>
        <w:t xml:space="preserve">Oklahoma State University, </w:t>
      </w:r>
      <w:r w:rsidR="004328A1">
        <w:rPr>
          <w:rFonts w:ascii="Times New Roman" w:hAnsi="Times New Roman"/>
          <w:bCs/>
        </w:rPr>
        <w:t>Warwick Business School</w:t>
      </w:r>
      <w:r w:rsidR="0039237E">
        <w:rPr>
          <w:rFonts w:ascii="Times New Roman" w:hAnsi="Times New Roman"/>
          <w:bCs/>
        </w:rPr>
        <w:t xml:space="preserve">, </w:t>
      </w:r>
      <w:r w:rsidR="00C677CA">
        <w:rPr>
          <w:rFonts w:ascii="Times New Roman" w:hAnsi="Times New Roman"/>
          <w:bCs/>
        </w:rPr>
        <w:t xml:space="preserve">University of Cincinnati, </w:t>
      </w:r>
      <w:r w:rsidR="0039237E">
        <w:rPr>
          <w:rFonts w:ascii="Times New Roman" w:hAnsi="Times New Roman"/>
          <w:bCs/>
        </w:rPr>
        <w:t>University of Wyoming</w:t>
      </w:r>
      <w:r w:rsidR="00A97EA1">
        <w:rPr>
          <w:rFonts w:ascii="Times New Roman" w:hAnsi="Times New Roman"/>
          <w:bCs/>
        </w:rPr>
        <w:t xml:space="preserve">, </w:t>
      </w:r>
      <w:r w:rsidR="00A97EA1" w:rsidRPr="007E70E7">
        <w:rPr>
          <w:rFonts w:ascii="Times New Roman" w:hAnsi="Times New Roman"/>
        </w:rPr>
        <w:t>S</w:t>
      </w:r>
      <w:r w:rsidR="00805C83">
        <w:rPr>
          <w:rFonts w:ascii="Times New Roman" w:hAnsi="Times New Roman"/>
        </w:rPr>
        <w:t>FM</w:t>
      </w:r>
      <w:r w:rsidR="00A97EA1" w:rsidRPr="007E70E7">
        <w:rPr>
          <w:rFonts w:ascii="Times New Roman" w:hAnsi="Times New Roman"/>
        </w:rPr>
        <w:t xml:space="preserve"> Conference.</w:t>
      </w:r>
    </w:p>
    <w:p w14:paraId="0877530E" w14:textId="08E8FFE8" w:rsidR="00FA4C23" w:rsidRPr="00805C83" w:rsidRDefault="00FA4C23" w:rsidP="001A39ED">
      <w:pPr>
        <w:pStyle w:val="ListParagraph"/>
        <w:numPr>
          <w:ilvl w:val="0"/>
          <w:numId w:val="32"/>
        </w:numPr>
        <w:outlineLvl w:val="0"/>
        <w:rPr>
          <w:rFonts w:ascii="Times New Roman" w:hAnsi="Times New Roman"/>
        </w:rPr>
      </w:pPr>
      <w:r>
        <w:rPr>
          <w:rFonts w:ascii="Times New Roman" w:hAnsi="Times New Roman"/>
          <w:bCs/>
        </w:rPr>
        <w:t xml:space="preserve">Anomalies and false </w:t>
      </w:r>
      <w:r w:rsidR="00A81719">
        <w:rPr>
          <w:rFonts w:ascii="Times New Roman" w:hAnsi="Times New Roman"/>
          <w:bCs/>
        </w:rPr>
        <w:t xml:space="preserve">rejections </w:t>
      </w:r>
      <w:r w:rsidR="006A58B6">
        <w:rPr>
          <w:rFonts w:ascii="Times New Roman" w:hAnsi="Times New Roman"/>
          <w:bCs/>
        </w:rPr>
        <w:t>–</w:t>
      </w:r>
      <w:r w:rsidR="00A81719">
        <w:rPr>
          <w:rFonts w:ascii="Times New Roman" w:hAnsi="Times New Roman"/>
          <w:bCs/>
        </w:rPr>
        <w:t xml:space="preserve"> </w:t>
      </w:r>
      <w:r w:rsidR="006A58B6">
        <w:rPr>
          <w:rFonts w:ascii="Times New Roman" w:hAnsi="Times New Roman"/>
          <w:bCs/>
        </w:rPr>
        <w:t>International Conference on Financial Development and Stability in Dynamic Global Economy</w:t>
      </w:r>
      <w:r w:rsidR="003A200C">
        <w:rPr>
          <w:rFonts w:ascii="Times New Roman" w:hAnsi="Times New Roman"/>
          <w:bCs/>
        </w:rPr>
        <w:t xml:space="preserve">, </w:t>
      </w:r>
      <w:r w:rsidR="00F87355">
        <w:rPr>
          <w:rFonts w:ascii="Times New Roman" w:hAnsi="Times New Roman"/>
          <w:bCs/>
        </w:rPr>
        <w:t>Indonesian Financial Management Association International Conference</w:t>
      </w:r>
      <w:r w:rsidR="00E40556">
        <w:rPr>
          <w:rFonts w:ascii="Times New Roman" w:hAnsi="Times New Roman"/>
          <w:bCs/>
        </w:rPr>
        <w:t>, ITAM.</w:t>
      </w:r>
    </w:p>
    <w:p w14:paraId="4BBE10B7" w14:textId="4C4DD8AD" w:rsidR="00805C83" w:rsidRPr="007E70E7" w:rsidRDefault="00805C83" w:rsidP="00805C83">
      <w:pPr>
        <w:pStyle w:val="ListParagraph"/>
        <w:numPr>
          <w:ilvl w:val="0"/>
          <w:numId w:val="32"/>
        </w:numPr>
        <w:outlineLvl w:val="0"/>
        <w:rPr>
          <w:rFonts w:ascii="Times New Roman" w:hAnsi="Times New Roman"/>
        </w:rPr>
      </w:pPr>
      <w:r w:rsidRPr="007E70E7">
        <w:rPr>
          <w:rFonts w:ascii="Times New Roman" w:hAnsi="Times New Roman"/>
        </w:rPr>
        <w:t xml:space="preserve">Tutorial on </w:t>
      </w:r>
      <w:r w:rsidR="00BF1040">
        <w:rPr>
          <w:rFonts w:ascii="Times New Roman" w:hAnsi="Times New Roman"/>
        </w:rPr>
        <w:t>“Latest Developments in the Anomalies Literature”</w:t>
      </w:r>
      <w:r w:rsidR="00063153">
        <w:rPr>
          <w:rFonts w:ascii="Times New Roman" w:hAnsi="Times New Roman"/>
        </w:rPr>
        <w:t xml:space="preserve"> </w:t>
      </w:r>
      <w:r w:rsidRPr="007E70E7">
        <w:rPr>
          <w:rFonts w:ascii="Times New Roman" w:hAnsi="Times New Roman"/>
        </w:rPr>
        <w:t xml:space="preserve">– Securities and Financial Markets Conference. </w:t>
      </w:r>
    </w:p>
    <w:p w14:paraId="5C3A22D5" w14:textId="36012768" w:rsidR="006140AA" w:rsidRPr="006140AA" w:rsidRDefault="006140AA" w:rsidP="006140AA">
      <w:pPr>
        <w:rPr>
          <w:rFonts w:ascii="Times New Roman" w:hAnsi="Times New Roman"/>
          <w:szCs w:val="24"/>
        </w:rPr>
      </w:pPr>
      <w:r w:rsidRPr="006140AA">
        <w:rPr>
          <w:rFonts w:ascii="Times New Roman" w:hAnsi="Times New Roman"/>
        </w:rPr>
        <w:t>20</w:t>
      </w:r>
      <w:r>
        <w:rPr>
          <w:rFonts w:ascii="Times New Roman" w:hAnsi="Times New Roman"/>
        </w:rPr>
        <w:t>20</w:t>
      </w:r>
    </w:p>
    <w:p w14:paraId="37C035A4" w14:textId="09BC1CD2" w:rsidR="00FA446F" w:rsidRPr="00643429" w:rsidRDefault="00F44ABB" w:rsidP="006140AA">
      <w:pPr>
        <w:pStyle w:val="ListParagraph"/>
        <w:numPr>
          <w:ilvl w:val="0"/>
          <w:numId w:val="32"/>
        </w:numPr>
        <w:rPr>
          <w:rFonts w:ascii="Times New Roman" w:hAnsi="Times New Roman"/>
          <w:szCs w:val="24"/>
        </w:rPr>
      </w:pPr>
      <w:r>
        <w:rPr>
          <w:rFonts w:ascii="Times New Roman" w:hAnsi="Times New Roman"/>
        </w:rPr>
        <w:lastRenderedPageBreak/>
        <w:t>The transparency premium – Deakin University, La Trobe University</w:t>
      </w:r>
      <w:r w:rsidR="00643429">
        <w:rPr>
          <w:rFonts w:ascii="Times New Roman" w:hAnsi="Times New Roman"/>
        </w:rPr>
        <w:t>, University of Otago</w:t>
      </w:r>
      <w:r w:rsidR="009C4F69">
        <w:rPr>
          <w:rFonts w:ascii="Times New Roman" w:hAnsi="Times New Roman"/>
        </w:rPr>
        <w:t>.</w:t>
      </w:r>
    </w:p>
    <w:p w14:paraId="10AA60E9" w14:textId="4DC82E3D" w:rsidR="00643429" w:rsidRPr="001C4098" w:rsidRDefault="00643429" w:rsidP="006140AA">
      <w:pPr>
        <w:pStyle w:val="ListParagraph"/>
        <w:numPr>
          <w:ilvl w:val="0"/>
          <w:numId w:val="32"/>
        </w:numPr>
        <w:rPr>
          <w:rFonts w:ascii="Times New Roman" w:hAnsi="Times New Roman"/>
          <w:szCs w:val="24"/>
        </w:rPr>
      </w:pPr>
      <w:r>
        <w:rPr>
          <w:rFonts w:ascii="Times New Roman" w:hAnsi="Times New Roman"/>
        </w:rPr>
        <w:t xml:space="preserve">Factor </w:t>
      </w:r>
      <w:r w:rsidR="00054373">
        <w:rPr>
          <w:rFonts w:ascii="Times New Roman" w:hAnsi="Times New Roman"/>
        </w:rPr>
        <w:t>models and multivariate anomalies</w:t>
      </w:r>
      <w:r w:rsidR="00756677">
        <w:rPr>
          <w:rFonts w:ascii="Times New Roman" w:hAnsi="Times New Roman"/>
        </w:rPr>
        <w:t xml:space="preserve"> </w:t>
      </w:r>
      <w:r>
        <w:rPr>
          <w:rFonts w:ascii="Times New Roman" w:hAnsi="Times New Roman"/>
        </w:rPr>
        <w:t>– Deakin University.</w:t>
      </w:r>
    </w:p>
    <w:p w14:paraId="79BBCE81" w14:textId="22F58978" w:rsidR="001C4098" w:rsidRPr="00C55DBD" w:rsidRDefault="001C4098" w:rsidP="006140AA">
      <w:pPr>
        <w:pStyle w:val="ListParagraph"/>
        <w:numPr>
          <w:ilvl w:val="0"/>
          <w:numId w:val="32"/>
        </w:numPr>
        <w:rPr>
          <w:rFonts w:ascii="Times New Roman" w:hAnsi="Times New Roman"/>
          <w:szCs w:val="24"/>
        </w:rPr>
      </w:pPr>
      <w:r>
        <w:rPr>
          <w:rFonts w:ascii="Times New Roman" w:hAnsi="Times New Roman"/>
        </w:rPr>
        <w:t>Recent developments in the anomal</w:t>
      </w:r>
      <w:r w:rsidR="006F5F0C">
        <w:rPr>
          <w:rFonts w:ascii="Times New Roman" w:hAnsi="Times New Roman"/>
        </w:rPr>
        <w:t>y</w:t>
      </w:r>
      <w:r>
        <w:rPr>
          <w:rFonts w:ascii="Times New Roman" w:hAnsi="Times New Roman"/>
        </w:rPr>
        <w:t xml:space="preserve"> literature </w:t>
      </w:r>
      <w:r w:rsidR="008E606A">
        <w:rPr>
          <w:rFonts w:ascii="Times New Roman" w:hAnsi="Times New Roman"/>
        </w:rPr>
        <w:t>–</w:t>
      </w:r>
      <w:r>
        <w:rPr>
          <w:rFonts w:ascii="Times New Roman" w:hAnsi="Times New Roman"/>
        </w:rPr>
        <w:t xml:space="preserve"> </w:t>
      </w:r>
      <w:r w:rsidR="00561792">
        <w:rPr>
          <w:rFonts w:ascii="Times New Roman" w:hAnsi="Times New Roman"/>
        </w:rPr>
        <w:t>DBS</w:t>
      </w:r>
      <w:r w:rsidR="008E606A">
        <w:rPr>
          <w:rFonts w:ascii="Times New Roman" w:hAnsi="Times New Roman"/>
        </w:rPr>
        <w:t xml:space="preserve"> Student Research Day.</w:t>
      </w:r>
    </w:p>
    <w:p w14:paraId="46EAD19B" w14:textId="507CA7FF" w:rsidR="00C55DBD" w:rsidRPr="00C55DBD" w:rsidRDefault="00C55DBD" w:rsidP="00C55DBD">
      <w:pPr>
        <w:rPr>
          <w:rFonts w:ascii="Times New Roman" w:hAnsi="Times New Roman"/>
          <w:szCs w:val="24"/>
        </w:rPr>
      </w:pPr>
      <w:r w:rsidRPr="00C55DBD">
        <w:rPr>
          <w:rFonts w:ascii="Times New Roman" w:hAnsi="Times New Roman"/>
        </w:rPr>
        <w:t>202</w:t>
      </w:r>
      <w:r>
        <w:rPr>
          <w:rFonts w:ascii="Times New Roman" w:hAnsi="Times New Roman"/>
        </w:rPr>
        <w:t>1</w:t>
      </w:r>
    </w:p>
    <w:p w14:paraId="40A775B8" w14:textId="197E9CEB" w:rsidR="00C55DBD" w:rsidRPr="004F41CE" w:rsidRDefault="00C55DBD" w:rsidP="00C55DBD">
      <w:pPr>
        <w:pStyle w:val="ListParagraph"/>
        <w:numPr>
          <w:ilvl w:val="0"/>
          <w:numId w:val="32"/>
        </w:numPr>
        <w:rPr>
          <w:rFonts w:ascii="Times New Roman" w:hAnsi="Times New Roman"/>
          <w:szCs w:val="24"/>
        </w:rPr>
      </w:pPr>
      <w:r>
        <w:rPr>
          <w:rFonts w:ascii="Times New Roman" w:hAnsi="Times New Roman"/>
        </w:rPr>
        <w:t xml:space="preserve">The real side of distress </w:t>
      </w:r>
      <w:r w:rsidR="0091626B">
        <w:rPr>
          <w:rFonts w:ascii="Times New Roman" w:hAnsi="Times New Roman"/>
        </w:rPr>
        <w:t>–</w:t>
      </w:r>
      <w:r>
        <w:rPr>
          <w:rFonts w:ascii="Times New Roman" w:hAnsi="Times New Roman"/>
        </w:rPr>
        <w:t xml:space="preserve"> </w:t>
      </w:r>
      <w:r w:rsidR="0091626B">
        <w:rPr>
          <w:rFonts w:ascii="Times New Roman" w:hAnsi="Times New Roman"/>
        </w:rPr>
        <w:t>Peking University</w:t>
      </w:r>
      <w:r w:rsidR="00B00599">
        <w:rPr>
          <w:rFonts w:ascii="Times New Roman" w:hAnsi="Times New Roman"/>
        </w:rPr>
        <w:t xml:space="preserve"> HSBC Business School</w:t>
      </w:r>
    </w:p>
    <w:p w14:paraId="1240A2F5" w14:textId="36989E2D" w:rsidR="00AB7CC6" w:rsidRPr="00002425" w:rsidRDefault="004F41CE" w:rsidP="00AB0EB4">
      <w:pPr>
        <w:pStyle w:val="ListParagraph"/>
        <w:numPr>
          <w:ilvl w:val="0"/>
          <w:numId w:val="32"/>
        </w:numPr>
        <w:rPr>
          <w:rFonts w:ascii="Times New Roman" w:hAnsi="Times New Roman"/>
          <w:szCs w:val="24"/>
        </w:rPr>
      </w:pPr>
      <w:r w:rsidRPr="00002425">
        <w:rPr>
          <w:rFonts w:ascii="Times New Roman" w:hAnsi="Times New Roman"/>
        </w:rPr>
        <w:t>True liquidity and fundamental prices</w:t>
      </w:r>
      <w:r w:rsidR="00175D9E" w:rsidRPr="00002425">
        <w:rPr>
          <w:rFonts w:ascii="Times New Roman" w:hAnsi="Times New Roman"/>
        </w:rPr>
        <w:t xml:space="preserve">: US tick size pilot </w:t>
      </w:r>
      <w:r w:rsidR="006D4192" w:rsidRPr="00002425">
        <w:rPr>
          <w:rFonts w:ascii="Times New Roman" w:hAnsi="Times New Roman"/>
        </w:rPr>
        <w:t>–</w:t>
      </w:r>
      <w:r w:rsidR="00175D9E" w:rsidRPr="00002425">
        <w:rPr>
          <w:rFonts w:ascii="Times New Roman" w:hAnsi="Times New Roman"/>
        </w:rPr>
        <w:t xml:space="preserve"> </w:t>
      </w:r>
      <w:r w:rsidR="006D4192" w:rsidRPr="00002425">
        <w:rPr>
          <w:rFonts w:ascii="Times New Roman" w:hAnsi="Times New Roman"/>
        </w:rPr>
        <w:t xml:space="preserve">Mid-Atlantic Research Conference, </w:t>
      </w:r>
      <w:r w:rsidR="00002425" w:rsidRPr="00002425">
        <w:rPr>
          <w:rFonts w:ascii="Times New Roman" w:hAnsi="Times New Roman"/>
        </w:rPr>
        <w:t>MM Online Seminars-Asia Pacific</w:t>
      </w:r>
      <w:r w:rsidR="00346273">
        <w:rPr>
          <w:rFonts w:ascii="Times New Roman" w:hAnsi="Times New Roman"/>
        </w:rPr>
        <w:t>,</w:t>
      </w:r>
    </w:p>
    <w:p w14:paraId="6FE868C4" w14:textId="7283F409" w:rsidR="00002425" w:rsidRDefault="00002425" w:rsidP="00002425">
      <w:pPr>
        <w:rPr>
          <w:rFonts w:ascii="Times New Roman" w:hAnsi="Times New Roman"/>
          <w:szCs w:val="24"/>
        </w:rPr>
      </w:pPr>
    </w:p>
    <w:p w14:paraId="4B35F8C0" w14:textId="77777777" w:rsidR="00002425" w:rsidRPr="00002425" w:rsidRDefault="00002425" w:rsidP="00002425">
      <w:pPr>
        <w:rPr>
          <w:rFonts w:ascii="Times New Roman" w:hAnsi="Times New Roman"/>
          <w:szCs w:val="24"/>
        </w:rPr>
      </w:pPr>
    </w:p>
    <w:p w14:paraId="1240A2F6" w14:textId="77777777" w:rsidR="006E5235" w:rsidRPr="005C3079" w:rsidRDefault="006E5235">
      <w:pPr>
        <w:rPr>
          <w:rFonts w:ascii="Times New Roman" w:hAnsi="Times New Roman"/>
          <w:szCs w:val="24"/>
          <w:u w:val="single"/>
        </w:rPr>
      </w:pPr>
      <w:r w:rsidRPr="005C3079">
        <w:rPr>
          <w:rFonts w:ascii="Times New Roman" w:hAnsi="Times New Roman"/>
          <w:szCs w:val="24"/>
          <w:u w:val="single"/>
        </w:rPr>
        <w:t>Discussant</w:t>
      </w:r>
    </w:p>
    <w:p w14:paraId="1240A2F7" w14:textId="77777777" w:rsidR="006E5235" w:rsidRDefault="006E5235">
      <w:pPr>
        <w:ind w:left="360"/>
        <w:rPr>
          <w:rFonts w:ascii="Times New Roman" w:hAnsi="Times New Roman"/>
          <w:szCs w:val="24"/>
        </w:rPr>
      </w:pPr>
      <w:r w:rsidRPr="005C3079">
        <w:rPr>
          <w:rFonts w:ascii="Times New Roman" w:hAnsi="Times New Roman"/>
          <w:szCs w:val="24"/>
        </w:rPr>
        <w:t>AFA, 2007, 2010.</w:t>
      </w:r>
    </w:p>
    <w:p w14:paraId="1240A2F8" w14:textId="77777777" w:rsidR="002A3421" w:rsidRPr="005C3079" w:rsidRDefault="002A3421">
      <w:pPr>
        <w:ind w:left="360"/>
        <w:rPr>
          <w:rFonts w:ascii="Times New Roman" w:hAnsi="Times New Roman"/>
          <w:szCs w:val="24"/>
        </w:rPr>
      </w:pPr>
      <w:r>
        <w:rPr>
          <w:rFonts w:ascii="Times New Roman" w:hAnsi="Times New Roman"/>
          <w:szCs w:val="24"/>
        </w:rPr>
        <w:t>AEA, 2012.</w:t>
      </w:r>
    </w:p>
    <w:p w14:paraId="1240A2F9" w14:textId="77777777" w:rsidR="006E5235" w:rsidRPr="005C3079" w:rsidRDefault="006E5235">
      <w:pPr>
        <w:ind w:left="360"/>
        <w:rPr>
          <w:rFonts w:ascii="Times New Roman" w:hAnsi="Times New Roman"/>
          <w:szCs w:val="24"/>
        </w:rPr>
      </w:pPr>
      <w:r w:rsidRPr="005C3079">
        <w:rPr>
          <w:rFonts w:ascii="Times New Roman" w:hAnsi="Times New Roman"/>
          <w:szCs w:val="24"/>
        </w:rPr>
        <w:t>Western Finance Association Meetings, 1993, 1994, 1995, 1998, 2003, 2005.</w:t>
      </w:r>
    </w:p>
    <w:p w14:paraId="1240A2FA" w14:textId="030E44AD" w:rsidR="006E5235" w:rsidRPr="005C3079" w:rsidRDefault="00AB3628">
      <w:pPr>
        <w:ind w:left="360"/>
        <w:rPr>
          <w:rFonts w:ascii="Times New Roman" w:hAnsi="Times New Roman"/>
          <w:szCs w:val="24"/>
        </w:rPr>
      </w:pPr>
      <w:r>
        <w:rPr>
          <w:rFonts w:ascii="Times New Roman" w:hAnsi="Times New Roman"/>
          <w:szCs w:val="24"/>
        </w:rPr>
        <w:t>Indian</w:t>
      </w:r>
      <w:r w:rsidR="006E5235" w:rsidRPr="005C3079">
        <w:rPr>
          <w:rFonts w:ascii="Times New Roman" w:hAnsi="Times New Roman"/>
          <w:szCs w:val="24"/>
        </w:rPr>
        <w:t>a University Symposium, 1997.</w:t>
      </w:r>
    </w:p>
    <w:p w14:paraId="1240A2FB" w14:textId="77777777" w:rsidR="006E5235" w:rsidRPr="005C3079" w:rsidRDefault="006E5235">
      <w:pPr>
        <w:ind w:left="720" w:hanging="360"/>
        <w:rPr>
          <w:rFonts w:ascii="Times New Roman" w:hAnsi="Times New Roman"/>
          <w:szCs w:val="24"/>
        </w:rPr>
      </w:pPr>
      <w:r w:rsidRPr="005C3079">
        <w:rPr>
          <w:rFonts w:ascii="Times New Roman" w:hAnsi="Times New Roman"/>
          <w:szCs w:val="24"/>
        </w:rPr>
        <w:t>NBER Market Microstructure Group, 2000, 2002, 2005.</w:t>
      </w:r>
    </w:p>
    <w:p w14:paraId="1240A2FC" w14:textId="77777777" w:rsidR="006E5235" w:rsidRPr="005C3079" w:rsidRDefault="006E5235">
      <w:pPr>
        <w:ind w:left="720" w:hanging="360"/>
        <w:rPr>
          <w:rFonts w:ascii="Times New Roman" w:hAnsi="Times New Roman"/>
          <w:szCs w:val="24"/>
        </w:rPr>
      </w:pPr>
      <w:r w:rsidRPr="005C3079">
        <w:rPr>
          <w:rFonts w:ascii="Times New Roman" w:hAnsi="Times New Roman"/>
          <w:szCs w:val="24"/>
        </w:rPr>
        <w:t>Yale, Nasdaq, JFM conference, 2002.</w:t>
      </w:r>
    </w:p>
    <w:p w14:paraId="1240A2FD" w14:textId="77777777" w:rsidR="006E5235" w:rsidRPr="005C3079" w:rsidRDefault="006E5235">
      <w:pPr>
        <w:ind w:left="720" w:hanging="360"/>
        <w:rPr>
          <w:rFonts w:ascii="Times New Roman" w:hAnsi="Times New Roman"/>
          <w:szCs w:val="24"/>
        </w:rPr>
      </w:pPr>
      <w:r w:rsidRPr="005C3079">
        <w:rPr>
          <w:rFonts w:ascii="Times New Roman" w:hAnsi="Times New Roman"/>
          <w:szCs w:val="24"/>
        </w:rPr>
        <w:t>Accounting and Finance conference, 2002.</w:t>
      </w:r>
    </w:p>
    <w:p w14:paraId="1240A2FE" w14:textId="77777777" w:rsidR="006E5235" w:rsidRPr="005C3079" w:rsidRDefault="006E5235">
      <w:pPr>
        <w:ind w:left="720" w:hanging="360"/>
        <w:rPr>
          <w:rFonts w:ascii="Times New Roman" w:hAnsi="Times New Roman"/>
          <w:szCs w:val="24"/>
        </w:rPr>
      </w:pPr>
      <w:r w:rsidRPr="005C3079">
        <w:rPr>
          <w:rFonts w:ascii="Times New Roman" w:hAnsi="Times New Roman"/>
          <w:szCs w:val="24"/>
        </w:rPr>
        <w:t>Fortis-Georgia Tech Ninth Annual Conference on International Finance, 2003.</w:t>
      </w:r>
    </w:p>
    <w:p w14:paraId="1240A2FF" w14:textId="77777777" w:rsidR="006E5235" w:rsidRPr="005C3079" w:rsidRDefault="006E5235">
      <w:pPr>
        <w:ind w:left="720" w:hanging="360"/>
        <w:rPr>
          <w:rFonts w:ascii="Times New Roman" w:hAnsi="Times New Roman"/>
          <w:szCs w:val="24"/>
        </w:rPr>
      </w:pPr>
      <w:r w:rsidRPr="005C3079">
        <w:rPr>
          <w:rFonts w:ascii="Times New Roman" w:hAnsi="Times New Roman"/>
          <w:szCs w:val="24"/>
        </w:rPr>
        <w:t>Indian School of Business, Winter Finance Conference, 2006.</w:t>
      </w:r>
    </w:p>
    <w:p w14:paraId="1240A300" w14:textId="77777777" w:rsidR="006E5235" w:rsidRPr="005C3079" w:rsidRDefault="006E5235">
      <w:pPr>
        <w:ind w:left="720" w:hanging="360"/>
        <w:rPr>
          <w:rFonts w:ascii="Times New Roman" w:hAnsi="Times New Roman"/>
          <w:szCs w:val="24"/>
        </w:rPr>
      </w:pPr>
      <w:r w:rsidRPr="005C3079">
        <w:rPr>
          <w:rFonts w:ascii="Times New Roman" w:hAnsi="Times New Roman"/>
          <w:szCs w:val="24"/>
        </w:rPr>
        <w:t>Maryland Symposium, 2007.</w:t>
      </w:r>
    </w:p>
    <w:p w14:paraId="1240A301" w14:textId="77777777" w:rsidR="006E5235" w:rsidRPr="005C3079" w:rsidRDefault="006E5235">
      <w:pPr>
        <w:ind w:left="720" w:hanging="360"/>
        <w:rPr>
          <w:rFonts w:ascii="Times New Roman" w:hAnsi="Times New Roman"/>
          <w:szCs w:val="24"/>
        </w:rPr>
      </w:pPr>
      <w:r w:rsidRPr="005C3079">
        <w:rPr>
          <w:rFonts w:ascii="Times New Roman" w:hAnsi="Times New Roman"/>
          <w:szCs w:val="24"/>
        </w:rPr>
        <w:t>Singapore Management University, Summer Finance Camp, 2007</w:t>
      </w:r>
      <w:r w:rsidR="001E67B5">
        <w:rPr>
          <w:rFonts w:ascii="Times New Roman" w:hAnsi="Times New Roman"/>
          <w:szCs w:val="24"/>
        </w:rPr>
        <w:t>, 2011</w:t>
      </w:r>
      <w:r w:rsidR="006053B2">
        <w:rPr>
          <w:rFonts w:ascii="Times New Roman" w:hAnsi="Times New Roman"/>
          <w:szCs w:val="24"/>
        </w:rPr>
        <w:t>, 2014</w:t>
      </w:r>
      <w:r w:rsidRPr="005C3079">
        <w:rPr>
          <w:rFonts w:ascii="Times New Roman" w:hAnsi="Times New Roman"/>
          <w:szCs w:val="24"/>
        </w:rPr>
        <w:t>.</w:t>
      </w:r>
    </w:p>
    <w:p w14:paraId="1240A302" w14:textId="77777777" w:rsidR="006E5235" w:rsidRPr="005C3079" w:rsidRDefault="006E5235">
      <w:pPr>
        <w:ind w:left="720" w:hanging="360"/>
        <w:rPr>
          <w:rFonts w:ascii="Times New Roman" w:hAnsi="Times New Roman"/>
          <w:szCs w:val="24"/>
        </w:rPr>
      </w:pPr>
      <w:r w:rsidRPr="005C3079">
        <w:rPr>
          <w:rFonts w:ascii="Times New Roman" w:hAnsi="Times New Roman"/>
          <w:szCs w:val="24"/>
        </w:rPr>
        <w:t>Financial Econometrics Conference, Montreal, 2009.</w:t>
      </w:r>
    </w:p>
    <w:p w14:paraId="1240A303" w14:textId="77777777" w:rsidR="002833E1" w:rsidRDefault="002833E1">
      <w:pPr>
        <w:ind w:left="720" w:hanging="360"/>
        <w:rPr>
          <w:rFonts w:ascii="Times New Roman" w:hAnsi="Times New Roman"/>
          <w:szCs w:val="24"/>
        </w:rPr>
      </w:pPr>
      <w:r w:rsidRPr="005C3079">
        <w:rPr>
          <w:rFonts w:ascii="Times New Roman" w:hAnsi="Times New Roman"/>
          <w:szCs w:val="24"/>
        </w:rPr>
        <w:t>Junior Faculty Workshop, National University of Singapore, 2010.</w:t>
      </w:r>
    </w:p>
    <w:p w14:paraId="1240A304" w14:textId="77777777" w:rsidR="004A3608" w:rsidRDefault="004A3608">
      <w:pPr>
        <w:ind w:left="720" w:hanging="360"/>
        <w:rPr>
          <w:rFonts w:ascii="Times New Roman" w:hAnsi="Times New Roman"/>
          <w:szCs w:val="24"/>
        </w:rPr>
      </w:pPr>
      <w:r>
        <w:rPr>
          <w:rFonts w:ascii="Times New Roman" w:hAnsi="Times New Roman"/>
          <w:szCs w:val="24"/>
        </w:rPr>
        <w:t>Asian Finance Association Meetings, 2011.</w:t>
      </w:r>
    </w:p>
    <w:p w14:paraId="1240A305" w14:textId="77777777" w:rsidR="00A6288D" w:rsidRDefault="00A6288D">
      <w:pPr>
        <w:ind w:left="720" w:hanging="360"/>
        <w:rPr>
          <w:rFonts w:ascii="Times New Roman" w:hAnsi="Times New Roman"/>
          <w:szCs w:val="24"/>
        </w:rPr>
      </w:pPr>
      <w:r>
        <w:rPr>
          <w:rFonts w:ascii="Times New Roman" w:hAnsi="Times New Roman"/>
          <w:szCs w:val="24"/>
        </w:rPr>
        <w:t>Chulalongkorn Accounting and Finance Symposium, 2011.</w:t>
      </w:r>
    </w:p>
    <w:p w14:paraId="1240A306" w14:textId="77777777" w:rsidR="00530DD4" w:rsidRDefault="00530DD4">
      <w:pPr>
        <w:ind w:left="720" w:hanging="360"/>
        <w:rPr>
          <w:rFonts w:ascii="Times New Roman" w:hAnsi="Times New Roman"/>
          <w:szCs w:val="24"/>
        </w:rPr>
      </w:pPr>
      <w:r>
        <w:rPr>
          <w:rFonts w:ascii="Times New Roman" w:hAnsi="Times New Roman"/>
          <w:szCs w:val="24"/>
        </w:rPr>
        <w:t>First ITAM Finance Conference, 2012.</w:t>
      </w:r>
    </w:p>
    <w:p w14:paraId="1240A307" w14:textId="56269128" w:rsidR="00982AC8" w:rsidRDefault="00982AC8">
      <w:pPr>
        <w:ind w:left="720" w:hanging="360"/>
        <w:rPr>
          <w:rFonts w:ascii="Times New Roman" w:hAnsi="Times New Roman"/>
        </w:rPr>
      </w:pPr>
      <w:r>
        <w:rPr>
          <w:rFonts w:ascii="Times New Roman" w:hAnsi="Times New Roman"/>
        </w:rPr>
        <w:t>Asian Bureau of Financial and Economic Research, 2013</w:t>
      </w:r>
      <w:r w:rsidR="006053B2">
        <w:rPr>
          <w:rFonts w:ascii="Times New Roman" w:hAnsi="Times New Roman"/>
        </w:rPr>
        <w:t>, 2014</w:t>
      </w:r>
      <w:r w:rsidR="007342B1">
        <w:rPr>
          <w:rFonts w:ascii="Times New Roman" w:hAnsi="Times New Roman"/>
        </w:rPr>
        <w:t>, 2015</w:t>
      </w:r>
      <w:r w:rsidR="00E94F50">
        <w:rPr>
          <w:rFonts w:ascii="Times New Roman" w:hAnsi="Times New Roman"/>
        </w:rPr>
        <w:t>, 2019</w:t>
      </w:r>
      <w:r>
        <w:rPr>
          <w:rFonts w:ascii="Times New Roman" w:hAnsi="Times New Roman"/>
        </w:rPr>
        <w:t>.</w:t>
      </w:r>
    </w:p>
    <w:p w14:paraId="472BF068" w14:textId="36E389EC" w:rsidR="00797223" w:rsidRDefault="006053B2" w:rsidP="00797223">
      <w:pPr>
        <w:ind w:left="720" w:hanging="360"/>
        <w:rPr>
          <w:rFonts w:ascii="Times New Roman" w:hAnsi="Times New Roman"/>
        </w:rPr>
      </w:pPr>
      <w:r>
        <w:rPr>
          <w:rFonts w:ascii="Times New Roman" w:hAnsi="Times New Roman"/>
        </w:rPr>
        <w:t>Tsinghua University Workshop, 2014.</w:t>
      </w:r>
    </w:p>
    <w:p w14:paraId="2BEEB053" w14:textId="365C1028" w:rsidR="00E90425" w:rsidRDefault="00E90425">
      <w:pPr>
        <w:ind w:left="720" w:hanging="360"/>
        <w:rPr>
          <w:rFonts w:ascii="Times New Roman" w:hAnsi="Times New Roman"/>
          <w:szCs w:val="24"/>
        </w:rPr>
      </w:pPr>
      <w:r>
        <w:rPr>
          <w:rFonts w:ascii="Times New Roman" w:hAnsi="Times New Roman"/>
          <w:szCs w:val="24"/>
        </w:rPr>
        <w:t>Indian School of Business, CAF conference, 2015.</w:t>
      </w:r>
    </w:p>
    <w:p w14:paraId="2B9D0336" w14:textId="3DA31288" w:rsidR="000C2871" w:rsidRDefault="000C2871">
      <w:pPr>
        <w:ind w:left="720" w:hanging="360"/>
        <w:rPr>
          <w:rFonts w:ascii="Times New Roman" w:hAnsi="Times New Roman"/>
          <w:szCs w:val="24"/>
        </w:rPr>
      </w:pPr>
      <w:r>
        <w:rPr>
          <w:rFonts w:ascii="Times New Roman" w:hAnsi="Times New Roman"/>
          <w:szCs w:val="24"/>
        </w:rPr>
        <w:t>Australasian Finance and Banking Conference, 2015</w:t>
      </w:r>
      <w:r w:rsidR="004367AC">
        <w:rPr>
          <w:rFonts w:ascii="Times New Roman" w:hAnsi="Times New Roman"/>
          <w:szCs w:val="24"/>
        </w:rPr>
        <w:t>, 2016</w:t>
      </w:r>
      <w:r>
        <w:rPr>
          <w:rFonts w:ascii="Times New Roman" w:hAnsi="Times New Roman"/>
          <w:szCs w:val="24"/>
        </w:rPr>
        <w:t>.</w:t>
      </w:r>
    </w:p>
    <w:p w14:paraId="5862800D" w14:textId="6520C0D6" w:rsidR="00797223" w:rsidRDefault="00797223">
      <w:pPr>
        <w:ind w:left="720" w:hanging="360"/>
        <w:rPr>
          <w:rFonts w:ascii="Times New Roman" w:hAnsi="Times New Roman"/>
          <w:szCs w:val="24"/>
        </w:rPr>
      </w:pPr>
      <w:r>
        <w:rPr>
          <w:rFonts w:ascii="Times New Roman" w:hAnsi="Times New Roman"/>
          <w:szCs w:val="24"/>
        </w:rPr>
        <w:t>FSU Suntrust Conference, 2017.</w:t>
      </w:r>
    </w:p>
    <w:p w14:paraId="63354DB2" w14:textId="618AB51A" w:rsidR="002150B3" w:rsidRPr="00BB359C" w:rsidRDefault="002150B3">
      <w:pPr>
        <w:ind w:left="720" w:hanging="360"/>
        <w:rPr>
          <w:rFonts w:ascii="Times New Roman" w:hAnsi="Times New Roman"/>
        </w:rPr>
      </w:pPr>
      <w:r w:rsidRPr="00BB359C">
        <w:rPr>
          <w:rFonts w:ascii="Times New Roman" w:hAnsi="Times New Roman"/>
        </w:rPr>
        <w:t xml:space="preserve">SFM </w:t>
      </w:r>
      <w:r w:rsidR="00B60C03" w:rsidRPr="00BB359C">
        <w:rPr>
          <w:rFonts w:ascii="Times New Roman" w:hAnsi="Times New Roman"/>
        </w:rPr>
        <w:t>C</w:t>
      </w:r>
      <w:r w:rsidRPr="00BB359C">
        <w:rPr>
          <w:rFonts w:ascii="Times New Roman" w:hAnsi="Times New Roman"/>
        </w:rPr>
        <w:t>onference, 2018.</w:t>
      </w:r>
    </w:p>
    <w:p w14:paraId="383C440E" w14:textId="74761C16" w:rsidR="002150B3" w:rsidRPr="00BB359C" w:rsidRDefault="00B60C03">
      <w:pPr>
        <w:ind w:left="720" w:hanging="360"/>
        <w:rPr>
          <w:rFonts w:ascii="Times New Roman" w:hAnsi="Times New Roman"/>
        </w:rPr>
      </w:pPr>
      <w:r w:rsidRPr="00BB359C">
        <w:rPr>
          <w:rFonts w:ascii="Times New Roman" w:hAnsi="Times New Roman"/>
        </w:rPr>
        <w:t>Politics, Stock Markets and the Economy C</w:t>
      </w:r>
      <w:r w:rsidR="002150B3" w:rsidRPr="00BB359C">
        <w:rPr>
          <w:rFonts w:ascii="Times New Roman" w:hAnsi="Times New Roman"/>
        </w:rPr>
        <w:t>onference, 2018.</w:t>
      </w:r>
    </w:p>
    <w:p w14:paraId="4E6ACD28" w14:textId="0EAD1568" w:rsidR="00557D5F" w:rsidRPr="00BB359C" w:rsidRDefault="00557D5F">
      <w:pPr>
        <w:ind w:left="720" w:hanging="360"/>
        <w:rPr>
          <w:rFonts w:ascii="Times New Roman" w:hAnsi="Times New Roman"/>
          <w:szCs w:val="24"/>
        </w:rPr>
      </w:pPr>
      <w:r w:rsidRPr="00BB359C">
        <w:rPr>
          <w:rFonts w:ascii="Times New Roman" w:hAnsi="Times New Roman"/>
        </w:rPr>
        <w:t>NTU Finance Conference, 2018.</w:t>
      </w:r>
    </w:p>
    <w:p w14:paraId="1240A309" w14:textId="77777777" w:rsidR="006E5235" w:rsidRPr="005C3079" w:rsidRDefault="006E5235">
      <w:pPr>
        <w:tabs>
          <w:tab w:val="left" w:pos="800"/>
          <w:tab w:val="left" w:pos="1600"/>
          <w:tab w:val="left" w:pos="2400"/>
          <w:tab w:val="left" w:pos="3200"/>
          <w:tab w:val="left" w:pos="4000"/>
          <w:tab w:val="left" w:pos="4800"/>
          <w:tab w:val="left" w:pos="5600"/>
          <w:tab w:val="left" w:pos="6400"/>
          <w:tab w:val="left" w:pos="7200"/>
          <w:tab w:val="left" w:pos="8000"/>
          <w:tab w:val="left" w:pos="9599"/>
        </w:tabs>
        <w:ind w:right="-960"/>
        <w:jc w:val="both"/>
        <w:rPr>
          <w:rFonts w:ascii="Times New Roman" w:hAnsi="Times New Roman"/>
          <w:b/>
          <w:szCs w:val="24"/>
        </w:rPr>
      </w:pPr>
    </w:p>
    <w:p w14:paraId="1240A30A" w14:textId="77777777" w:rsidR="006E5235" w:rsidRDefault="006E5235">
      <w:pPr>
        <w:tabs>
          <w:tab w:val="left" w:pos="800"/>
          <w:tab w:val="left" w:pos="1600"/>
          <w:tab w:val="left" w:pos="2400"/>
          <w:tab w:val="left" w:pos="3200"/>
          <w:tab w:val="left" w:pos="4000"/>
          <w:tab w:val="left" w:pos="4800"/>
          <w:tab w:val="left" w:pos="5600"/>
          <w:tab w:val="left" w:pos="6400"/>
          <w:tab w:val="left" w:pos="7200"/>
          <w:tab w:val="left" w:pos="8000"/>
          <w:tab w:val="left" w:pos="9599"/>
        </w:tabs>
        <w:ind w:right="-960"/>
        <w:jc w:val="both"/>
        <w:rPr>
          <w:rFonts w:ascii="Times New Roman" w:hAnsi="Times New Roman"/>
          <w:b/>
          <w:szCs w:val="24"/>
        </w:rPr>
      </w:pPr>
      <w:r w:rsidRPr="005C3079">
        <w:rPr>
          <w:rFonts w:ascii="Times New Roman" w:hAnsi="Times New Roman"/>
          <w:b/>
          <w:szCs w:val="24"/>
        </w:rPr>
        <w:t>Refereeing and Editing</w:t>
      </w:r>
    </w:p>
    <w:p w14:paraId="1240A30B" w14:textId="77777777" w:rsidR="00731DF3" w:rsidRPr="005C3079" w:rsidRDefault="00731DF3" w:rsidP="00731DF3">
      <w:pPr>
        <w:pStyle w:val="Heading2"/>
        <w:rPr>
          <w:rFonts w:ascii="Times New Roman" w:hAnsi="Times New Roman"/>
          <w:szCs w:val="24"/>
          <w:u w:val="none"/>
        </w:rPr>
      </w:pPr>
      <w:r>
        <w:rPr>
          <w:rFonts w:ascii="Times New Roman" w:hAnsi="Times New Roman"/>
          <w:szCs w:val="24"/>
        </w:rPr>
        <w:t xml:space="preserve">Managing </w:t>
      </w:r>
      <w:r w:rsidRPr="005C3079">
        <w:rPr>
          <w:rFonts w:ascii="Times New Roman" w:hAnsi="Times New Roman"/>
          <w:szCs w:val="24"/>
        </w:rPr>
        <w:t>Editor</w:t>
      </w:r>
      <w:r w:rsidRPr="005C3079">
        <w:rPr>
          <w:rFonts w:ascii="Times New Roman" w:hAnsi="Times New Roman"/>
          <w:szCs w:val="24"/>
          <w:u w:val="none"/>
        </w:rPr>
        <w:t xml:space="preserve"> </w:t>
      </w:r>
    </w:p>
    <w:p w14:paraId="1240A30C" w14:textId="77777777" w:rsidR="00731DF3" w:rsidRPr="005C3079" w:rsidRDefault="00731DF3" w:rsidP="00731DF3">
      <w:pPr>
        <w:pStyle w:val="Heading2"/>
        <w:rPr>
          <w:rFonts w:ascii="Times New Roman" w:hAnsi="Times New Roman"/>
          <w:szCs w:val="24"/>
          <w:u w:val="none"/>
        </w:rPr>
      </w:pPr>
      <w:r>
        <w:rPr>
          <w:rFonts w:ascii="Times New Roman" w:hAnsi="Times New Roman"/>
          <w:szCs w:val="24"/>
          <w:u w:val="none"/>
        </w:rPr>
        <w:tab/>
      </w:r>
      <w:r w:rsidRPr="005C3079">
        <w:rPr>
          <w:rFonts w:ascii="Times New Roman" w:hAnsi="Times New Roman"/>
          <w:szCs w:val="24"/>
          <w:u w:val="none"/>
        </w:rPr>
        <w:t>Jo</w:t>
      </w:r>
      <w:r>
        <w:rPr>
          <w:rFonts w:ascii="Times New Roman" w:hAnsi="Times New Roman"/>
          <w:szCs w:val="24"/>
          <w:u w:val="none"/>
        </w:rPr>
        <w:t>urnal of Financial Markets. 2013 – present.</w:t>
      </w:r>
    </w:p>
    <w:p w14:paraId="1240A30D" w14:textId="77777777" w:rsidR="00731DF3" w:rsidRPr="005C3079" w:rsidRDefault="00731DF3">
      <w:pPr>
        <w:tabs>
          <w:tab w:val="left" w:pos="800"/>
          <w:tab w:val="left" w:pos="1600"/>
          <w:tab w:val="left" w:pos="2400"/>
          <w:tab w:val="left" w:pos="3200"/>
          <w:tab w:val="left" w:pos="4000"/>
          <w:tab w:val="left" w:pos="4800"/>
          <w:tab w:val="left" w:pos="5600"/>
          <w:tab w:val="left" w:pos="6400"/>
          <w:tab w:val="left" w:pos="7200"/>
          <w:tab w:val="left" w:pos="8000"/>
          <w:tab w:val="left" w:pos="9599"/>
        </w:tabs>
        <w:ind w:right="-960"/>
        <w:jc w:val="both"/>
        <w:rPr>
          <w:rFonts w:ascii="Times New Roman" w:hAnsi="Times New Roman"/>
          <w:b/>
          <w:szCs w:val="24"/>
        </w:rPr>
      </w:pPr>
    </w:p>
    <w:p w14:paraId="1240A30E" w14:textId="77777777" w:rsidR="00E35B97" w:rsidRPr="005C3079" w:rsidRDefault="005B5DC5" w:rsidP="005B5DC5">
      <w:pPr>
        <w:pStyle w:val="Heading2"/>
        <w:rPr>
          <w:rFonts w:ascii="Times New Roman" w:hAnsi="Times New Roman"/>
          <w:szCs w:val="24"/>
          <w:u w:val="none"/>
        </w:rPr>
      </w:pPr>
      <w:r w:rsidRPr="005C3079">
        <w:rPr>
          <w:rFonts w:ascii="Times New Roman" w:hAnsi="Times New Roman"/>
          <w:szCs w:val="24"/>
        </w:rPr>
        <w:t>Editor</w:t>
      </w:r>
      <w:r w:rsidRPr="005C3079">
        <w:rPr>
          <w:rFonts w:ascii="Times New Roman" w:hAnsi="Times New Roman"/>
          <w:szCs w:val="24"/>
          <w:u w:val="none"/>
        </w:rPr>
        <w:t xml:space="preserve"> </w:t>
      </w:r>
    </w:p>
    <w:p w14:paraId="1240A30F" w14:textId="77777777" w:rsidR="005B5DC5" w:rsidRPr="005C3079" w:rsidRDefault="00E35B97" w:rsidP="005B5DC5">
      <w:pPr>
        <w:pStyle w:val="Heading2"/>
        <w:rPr>
          <w:rFonts w:ascii="Times New Roman" w:hAnsi="Times New Roman"/>
          <w:szCs w:val="24"/>
          <w:u w:val="none"/>
        </w:rPr>
      </w:pPr>
      <w:r w:rsidRPr="005C3079">
        <w:rPr>
          <w:rFonts w:ascii="Times New Roman" w:hAnsi="Times New Roman"/>
          <w:szCs w:val="24"/>
          <w:u w:val="none"/>
        </w:rPr>
        <w:tab/>
      </w:r>
      <w:r w:rsidR="005B5DC5" w:rsidRPr="005C3079">
        <w:rPr>
          <w:rFonts w:ascii="Times New Roman" w:hAnsi="Times New Roman"/>
          <w:szCs w:val="24"/>
          <w:u w:val="none"/>
        </w:rPr>
        <w:t>Journal of Financial Markets. 2011-</w:t>
      </w:r>
      <w:r w:rsidR="00731DF3">
        <w:rPr>
          <w:rFonts w:ascii="Times New Roman" w:hAnsi="Times New Roman"/>
          <w:szCs w:val="24"/>
          <w:u w:val="none"/>
        </w:rPr>
        <w:t>2012</w:t>
      </w:r>
      <w:r w:rsidR="005B5DC5" w:rsidRPr="005C3079">
        <w:rPr>
          <w:rFonts w:ascii="Times New Roman" w:hAnsi="Times New Roman"/>
          <w:szCs w:val="24"/>
          <w:u w:val="none"/>
        </w:rPr>
        <w:t>.</w:t>
      </w:r>
    </w:p>
    <w:p w14:paraId="1240A310" w14:textId="77777777" w:rsidR="005B5DC5" w:rsidRPr="005C3079" w:rsidRDefault="005B5DC5">
      <w:pPr>
        <w:tabs>
          <w:tab w:val="left" w:pos="800"/>
          <w:tab w:val="left" w:pos="1600"/>
          <w:tab w:val="left" w:pos="2400"/>
          <w:tab w:val="left" w:pos="3200"/>
          <w:tab w:val="left" w:pos="4000"/>
          <w:tab w:val="left" w:pos="4800"/>
          <w:tab w:val="left" w:pos="5600"/>
          <w:tab w:val="left" w:pos="6400"/>
          <w:tab w:val="left" w:pos="7200"/>
          <w:tab w:val="left" w:pos="8000"/>
          <w:tab w:val="left" w:pos="9599"/>
        </w:tabs>
        <w:ind w:right="-960"/>
        <w:jc w:val="both"/>
        <w:rPr>
          <w:rFonts w:ascii="Times New Roman" w:hAnsi="Times New Roman"/>
          <w:b/>
          <w:szCs w:val="24"/>
        </w:rPr>
      </w:pPr>
    </w:p>
    <w:p w14:paraId="1240A311" w14:textId="77777777" w:rsidR="006E5235" w:rsidRPr="005C3079" w:rsidRDefault="006E5235">
      <w:pPr>
        <w:pStyle w:val="Heading2"/>
        <w:rPr>
          <w:rFonts w:ascii="Times New Roman" w:hAnsi="Times New Roman"/>
          <w:szCs w:val="24"/>
        </w:rPr>
      </w:pPr>
      <w:r w:rsidRPr="005C3079">
        <w:rPr>
          <w:rFonts w:ascii="Times New Roman" w:hAnsi="Times New Roman"/>
          <w:szCs w:val="24"/>
        </w:rPr>
        <w:t xml:space="preserve">Associate Editor </w:t>
      </w:r>
    </w:p>
    <w:p w14:paraId="1240A312" w14:textId="77777777" w:rsidR="006E5235" w:rsidRPr="005C3079" w:rsidRDefault="006E5235" w:rsidP="00605AB5">
      <w:pPr>
        <w:numPr>
          <w:ilvl w:val="0"/>
          <w:numId w:val="3"/>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jc w:val="both"/>
        <w:rPr>
          <w:rFonts w:ascii="Times New Roman" w:hAnsi="Times New Roman"/>
          <w:szCs w:val="24"/>
        </w:rPr>
      </w:pPr>
      <w:r w:rsidRPr="005C3079">
        <w:rPr>
          <w:rFonts w:ascii="Times New Roman" w:hAnsi="Times New Roman"/>
          <w:szCs w:val="24"/>
        </w:rPr>
        <w:t>Review of Financial Studies, 2006-2009.</w:t>
      </w:r>
    </w:p>
    <w:p w14:paraId="1240A313" w14:textId="77777777" w:rsidR="006E5235" w:rsidRPr="005C3079" w:rsidRDefault="006E5235" w:rsidP="00605AB5">
      <w:pPr>
        <w:numPr>
          <w:ilvl w:val="0"/>
          <w:numId w:val="3"/>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jc w:val="both"/>
        <w:rPr>
          <w:rFonts w:ascii="Times New Roman" w:hAnsi="Times New Roman"/>
          <w:szCs w:val="24"/>
        </w:rPr>
      </w:pPr>
      <w:r w:rsidRPr="005C3079">
        <w:rPr>
          <w:rFonts w:ascii="Times New Roman" w:hAnsi="Times New Roman"/>
          <w:szCs w:val="24"/>
        </w:rPr>
        <w:t>Journal of Financial Markets, 2002-</w:t>
      </w:r>
      <w:r w:rsidR="005B5DC5" w:rsidRPr="005C3079">
        <w:rPr>
          <w:rFonts w:ascii="Times New Roman" w:hAnsi="Times New Roman"/>
          <w:szCs w:val="24"/>
        </w:rPr>
        <w:t>2010</w:t>
      </w:r>
      <w:r w:rsidRPr="005C3079">
        <w:rPr>
          <w:rFonts w:ascii="Times New Roman" w:hAnsi="Times New Roman"/>
          <w:szCs w:val="24"/>
        </w:rPr>
        <w:t>.</w:t>
      </w:r>
    </w:p>
    <w:p w14:paraId="1240A314" w14:textId="77777777" w:rsidR="006E5235" w:rsidRPr="005C3079" w:rsidRDefault="006E5235">
      <w:pPr>
        <w:tabs>
          <w:tab w:val="left" w:pos="800"/>
          <w:tab w:val="left" w:pos="1600"/>
          <w:tab w:val="left" w:pos="2400"/>
          <w:tab w:val="left" w:pos="3200"/>
          <w:tab w:val="left" w:pos="4000"/>
          <w:tab w:val="left" w:pos="4800"/>
          <w:tab w:val="left" w:pos="5600"/>
          <w:tab w:val="left" w:pos="6400"/>
          <w:tab w:val="left" w:pos="7200"/>
          <w:tab w:val="left" w:pos="8000"/>
          <w:tab w:val="left" w:pos="9599"/>
        </w:tabs>
        <w:ind w:right="-960"/>
        <w:jc w:val="both"/>
        <w:rPr>
          <w:rFonts w:ascii="Times New Roman" w:hAnsi="Times New Roman"/>
          <w:szCs w:val="24"/>
        </w:rPr>
      </w:pPr>
    </w:p>
    <w:p w14:paraId="1240A315" w14:textId="77777777" w:rsidR="006E5235" w:rsidRPr="005C3079" w:rsidRDefault="006E5235">
      <w:pPr>
        <w:pStyle w:val="Heading2"/>
        <w:rPr>
          <w:rFonts w:ascii="Times New Roman" w:hAnsi="Times New Roman"/>
          <w:szCs w:val="24"/>
        </w:rPr>
      </w:pPr>
      <w:r w:rsidRPr="005C3079">
        <w:rPr>
          <w:rFonts w:ascii="Times New Roman" w:hAnsi="Times New Roman"/>
          <w:szCs w:val="24"/>
        </w:rPr>
        <w:t xml:space="preserve">Referee for </w:t>
      </w:r>
    </w:p>
    <w:p w14:paraId="1240A316" w14:textId="77777777" w:rsidR="006E5235" w:rsidRPr="005C3079" w:rsidRDefault="006E5235">
      <w:pPr>
        <w:tabs>
          <w:tab w:val="left" w:pos="800"/>
          <w:tab w:val="left" w:pos="1600"/>
          <w:tab w:val="left" w:pos="2400"/>
          <w:tab w:val="left" w:pos="3200"/>
          <w:tab w:val="left" w:pos="4000"/>
          <w:tab w:val="left" w:pos="4800"/>
          <w:tab w:val="left" w:pos="5600"/>
          <w:tab w:val="left" w:pos="6400"/>
          <w:tab w:val="left" w:pos="7200"/>
          <w:tab w:val="left" w:pos="8000"/>
          <w:tab w:val="left" w:pos="9599"/>
        </w:tabs>
        <w:ind w:left="360" w:right="-960"/>
        <w:rPr>
          <w:rFonts w:ascii="Times New Roman" w:hAnsi="Times New Roman"/>
          <w:szCs w:val="24"/>
        </w:rPr>
      </w:pPr>
      <w:r w:rsidRPr="005C3079">
        <w:rPr>
          <w:rFonts w:ascii="Times New Roman" w:hAnsi="Times New Roman"/>
          <w:szCs w:val="24"/>
        </w:rPr>
        <w:t>American Economic Review, European Finance Review, European Financial Management, Financial Management, The Financial Review, International Quarterly Journal of Finance, Journal of Accounting, Auditing and Finance, Journal of Applied Econometrics, Journal of Banking and Finance, Journal of Business, Journal of Business and Economic Statistics, Journal of Corporate Finance, Journal of Economics and Finance, Journal of Empirical Finance, Journal of Finance, Journal of Financial Economics, Journal of Financial Intermediation, Journal of Financial Markets, Journal of Financial and Quantitative Analysis, Journal of Financial Research, Journal of Law and Economics, Journal of Service Research, Pacific-Basin Finance Journal, Real Estate Economics,</w:t>
      </w:r>
      <w:r w:rsidR="00AA054D">
        <w:rPr>
          <w:rFonts w:ascii="Times New Roman" w:hAnsi="Times New Roman"/>
          <w:szCs w:val="24"/>
        </w:rPr>
        <w:t xml:space="preserve"> Review of Asset Pricing Studies,</w:t>
      </w:r>
      <w:r w:rsidRPr="005C3079">
        <w:rPr>
          <w:rFonts w:ascii="Times New Roman" w:hAnsi="Times New Roman"/>
          <w:szCs w:val="24"/>
        </w:rPr>
        <w:t xml:space="preserve"> Review of Financial Studies.</w:t>
      </w:r>
    </w:p>
    <w:p w14:paraId="1240A317" w14:textId="77777777" w:rsidR="006E5235" w:rsidRPr="005C3079" w:rsidRDefault="006E5235">
      <w:p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jc w:val="both"/>
        <w:rPr>
          <w:rFonts w:ascii="Times New Roman" w:hAnsi="Times New Roman"/>
          <w:szCs w:val="24"/>
        </w:rPr>
      </w:pPr>
    </w:p>
    <w:p w14:paraId="1240A318" w14:textId="77777777" w:rsidR="006E5235" w:rsidRPr="005C3079" w:rsidRDefault="006E5235">
      <w:pPr>
        <w:pStyle w:val="Heading2"/>
        <w:rPr>
          <w:rFonts w:ascii="Times New Roman" w:hAnsi="Times New Roman"/>
          <w:szCs w:val="24"/>
        </w:rPr>
      </w:pPr>
      <w:r w:rsidRPr="005C3079">
        <w:rPr>
          <w:rFonts w:ascii="Times New Roman" w:hAnsi="Times New Roman"/>
          <w:szCs w:val="24"/>
        </w:rPr>
        <w:t xml:space="preserve">Program Committee </w:t>
      </w:r>
    </w:p>
    <w:p w14:paraId="2E61CDE1" w14:textId="77777777" w:rsidR="00D139BD" w:rsidRDefault="006E5235" w:rsidP="00D139BD">
      <w:pPr>
        <w:numPr>
          <w:ilvl w:val="0"/>
          <w:numId w:val="4"/>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jc w:val="both"/>
        <w:rPr>
          <w:rFonts w:ascii="Times New Roman" w:hAnsi="Times New Roman"/>
          <w:szCs w:val="24"/>
        </w:rPr>
      </w:pPr>
      <w:r w:rsidRPr="005C3079">
        <w:rPr>
          <w:rFonts w:ascii="Times New Roman" w:hAnsi="Times New Roman"/>
          <w:szCs w:val="24"/>
        </w:rPr>
        <w:t>American Finance Association Meetings, 2005, 2008</w:t>
      </w:r>
    </w:p>
    <w:p w14:paraId="1BDAB715" w14:textId="595BB5FF" w:rsidR="00D139BD" w:rsidRPr="00D139BD" w:rsidRDefault="00D139BD" w:rsidP="00D139BD">
      <w:pPr>
        <w:numPr>
          <w:ilvl w:val="0"/>
          <w:numId w:val="4"/>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jc w:val="both"/>
        <w:rPr>
          <w:rFonts w:ascii="Times New Roman" w:hAnsi="Times New Roman"/>
          <w:szCs w:val="24"/>
        </w:rPr>
      </w:pPr>
      <w:r w:rsidRPr="00D139BD">
        <w:rPr>
          <w:rFonts w:ascii="Times New Roman" w:hAnsi="Times New Roman"/>
          <w:szCs w:val="24"/>
        </w:rPr>
        <w:t>ANU Asset Pricing Conference, 2019.</w:t>
      </w:r>
    </w:p>
    <w:p w14:paraId="1240A31A" w14:textId="77777777" w:rsidR="006E5235" w:rsidRDefault="006E5235" w:rsidP="00605AB5">
      <w:pPr>
        <w:numPr>
          <w:ilvl w:val="0"/>
          <w:numId w:val="5"/>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jc w:val="both"/>
        <w:rPr>
          <w:rFonts w:ascii="Times New Roman" w:hAnsi="Times New Roman"/>
          <w:szCs w:val="24"/>
        </w:rPr>
      </w:pPr>
      <w:r w:rsidRPr="005C3079">
        <w:rPr>
          <w:rFonts w:ascii="Times New Roman" w:hAnsi="Times New Roman"/>
          <w:szCs w:val="24"/>
        </w:rPr>
        <w:t>Eastern Finance Association Meetings, 2000.</w:t>
      </w:r>
    </w:p>
    <w:p w14:paraId="7684C130" w14:textId="1B3705CD" w:rsidR="0058555C" w:rsidRPr="0058555C" w:rsidRDefault="0058555C" w:rsidP="0058555C">
      <w:pPr>
        <w:numPr>
          <w:ilvl w:val="0"/>
          <w:numId w:val="5"/>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Pr>
          <w:rFonts w:ascii="Times New Roman" w:hAnsi="Times New Roman"/>
          <w:szCs w:val="24"/>
        </w:rPr>
        <w:t>EMG-ECG Conference 2014.</w:t>
      </w:r>
    </w:p>
    <w:p w14:paraId="1240A31B" w14:textId="77777777" w:rsidR="006E5235" w:rsidRPr="0058555C" w:rsidRDefault="006E5235" w:rsidP="00605AB5">
      <w:pPr>
        <w:numPr>
          <w:ilvl w:val="0"/>
          <w:numId w:val="5"/>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jc w:val="both"/>
        <w:rPr>
          <w:rFonts w:ascii="Times New Roman" w:hAnsi="Times New Roman"/>
          <w:szCs w:val="24"/>
        </w:rPr>
      </w:pPr>
      <w:r w:rsidRPr="005C3079">
        <w:rPr>
          <w:rFonts w:ascii="Times New Roman" w:hAnsi="Times New Roman"/>
          <w:szCs w:val="24"/>
        </w:rPr>
        <w:t xml:space="preserve">European </w:t>
      </w:r>
      <w:r w:rsidRPr="0058555C">
        <w:rPr>
          <w:rFonts w:ascii="Times New Roman" w:hAnsi="Times New Roman"/>
          <w:szCs w:val="24"/>
        </w:rPr>
        <w:t>Finance Association Meetings, 2003-present.</w:t>
      </w:r>
    </w:p>
    <w:p w14:paraId="28E64CD6" w14:textId="2AFD8821" w:rsidR="0058555C" w:rsidRDefault="003D2D21" w:rsidP="0058555C">
      <w:pPr>
        <w:numPr>
          <w:ilvl w:val="0"/>
          <w:numId w:val="5"/>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8555C">
        <w:rPr>
          <w:rFonts w:ascii="Times New Roman" w:hAnsi="Times New Roman"/>
          <w:szCs w:val="24"/>
        </w:rPr>
        <w:t>European Finance Association Meetings, track chair, 2016.</w:t>
      </w:r>
    </w:p>
    <w:p w14:paraId="5B5C3433" w14:textId="35ABF021" w:rsidR="00B47B4D" w:rsidRPr="00381801" w:rsidRDefault="00B47B4D" w:rsidP="00381801">
      <w:pPr>
        <w:numPr>
          <w:ilvl w:val="0"/>
          <w:numId w:val="5"/>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jc w:val="both"/>
        <w:rPr>
          <w:rFonts w:ascii="Times New Roman" w:hAnsi="Times New Roman"/>
          <w:szCs w:val="24"/>
        </w:rPr>
      </w:pPr>
      <w:r w:rsidRPr="0058555C">
        <w:rPr>
          <w:rFonts w:ascii="Times New Roman" w:hAnsi="Times New Roman"/>
          <w:szCs w:val="24"/>
        </w:rPr>
        <w:t>European Financial Management Association Meetings, 2009.</w:t>
      </w:r>
    </w:p>
    <w:p w14:paraId="43D4BE74" w14:textId="555EBDC5" w:rsidR="0058555C" w:rsidRPr="0058555C" w:rsidRDefault="0058555C" w:rsidP="0058555C">
      <w:pPr>
        <w:numPr>
          <w:ilvl w:val="0"/>
          <w:numId w:val="5"/>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8555C">
        <w:rPr>
          <w:rFonts w:ascii="Times New Roman" w:hAnsi="Times New Roman"/>
          <w:bCs/>
          <w:lang w:val="en-AU"/>
        </w:rPr>
        <w:t>Finance Down Under: Building on the Best from the Cellars of Finance</w:t>
      </w:r>
      <w:r>
        <w:rPr>
          <w:rFonts w:ascii="Times New Roman" w:hAnsi="Times New Roman"/>
          <w:bCs/>
          <w:lang w:val="en-AU"/>
        </w:rPr>
        <w:t>, 2015-present</w:t>
      </w:r>
    </w:p>
    <w:p w14:paraId="1240A31C" w14:textId="2FB7E27C" w:rsidR="006E5235" w:rsidRDefault="006E5235" w:rsidP="00605AB5">
      <w:pPr>
        <w:numPr>
          <w:ilvl w:val="0"/>
          <w:numId w:val="4"/>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jc w:val="both"/>
        <w:rPr>
          <w:rFonts w:ascii="Times New Roman" w:hAnsi="Times New Roman"/>
          <w:szCs w:val="24"/>
        </w:rPr>
      </w:pPr>
      <w:r w:rsidRPr="0058555C">
        <w:rPr>
          <w:rFonts w:ascii="Times New Roman" w:hAnsi="Times New Roman"/>
          <w:szCs w:val="24"/>
        </w:rPr>
        <w:t>Financial Management Association Meetings, 1995, 1996, 2004, 2007, 2008.</w:t>
      </w:r>
    </w:p>
    <w:p w14:paraId="3C787BED" w14:textId="14881C61" w:rsidR="00363BAE" w:rsidRPr="0058555C" w:rsidRDefault="00363BAE" w:rsidP="00605AB5">
      <w:pPr>
        <w:numPr>
          <w:ilvl w:val="0"/>
          <w:numId w:val="4"/>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jc w:val="both"/>
        <w:rPr>
          <w:rFonts w:ascii="Times New Roman" w:hAnsi="Times New Roman"/>
          <w:szCs w:val="24"/>
        </w:rPr>
      </w:pPr>
      <w:r>
        <w:t>Financial Markets and Nonlinear Dynamics, 2019, 2021.</w:t>
      </w:r>
    </w:p>
    <w:p w14:paraId="1240A31E" w14:textId="77777777" w:rsidR="006E5235" w:rsidRPr="0058555C" w:rsidRDefault="006E5235" w:rsidP="00605AB5">
      <w:pPr>
        <w:numPr>
          <w:ilvl w:val="0"/>
          <w:numId w:val="5"/>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jc w:val="both"/>
        <w:rPr>
          <w:rFonts w:ascii="Times New Roman" w:hAnsi="Times New Roman"/>
          <w:szCs w:val="24"/>
        </w:rPr>
      </w:pPr>
      <w:r w:rsidRPr="0058555C">
        <w:rPr>
          <w:rFonts w:ascii="Times New Roman" w:hAnsi="Times New Roman"/>
          <w:szCs w:val="24"/>
        </w:rPr>
        <w:t>Western Finance Association Meetings, 2000-present.</w:t>
      </w:r>
    </w:p>
    <w:p w14:paraId="1240A31F" w14:textId="77777777" w:rsidR="006E5235" w:rsidRPr="0058555C" w:rsidRDefault="00F70A66" w:rsidP="00605AB5">
      <w:pPr>
        <w:numPr>
          <w:ilvl w:val="0"/>
          <w:numId w:val="5"/>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jc w:val="both"/>
        <w:rPr>
          <w:rFonts w:ascii="Times New Roman" w:hAnsi="Times New Roman"/>
          <w:szCs w:val="24"/>
        </w:rPr>
      </w:pPr>
      <w:r w:rsidRPr="0058555C">
        <w:rPr>
          <w:rFonts w:ascii="Times New Roman" w:hAnsi="Times New Roman"/>
          <w:szCs w:val="24"/>
        </w:rPr>
        <w:t>Prize Committee, Market Micros</w:t>
      </w:r>
      <w:r w:rsidR="006E5235" w:rsidRPr="0058555C">
        <w:rPr>
          <w:rFonts w:ascii="Times New Roman" w:hAnsi="Times New Roman"/>
          <w:szCs w:val="24"/>
        </w:rPr>
        <w:t>tructure track, European Finance Association, 2003.</w:t>
      </w:r>
    </w:p>
    <w:p w14:paraId="1240A320" w14:textId="5B55329F" w:rsidR="006E5235" w:rsidRPr="0058555C" w:rsidRDefault="00F70A66" w:rsidP="00605AB5">
      <w:pPr>
        <w:numPr>
          <w:ilvl w:val="0"/>
          <w:numId w:val="5"/>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8555C">
        <w:rPr>
          <w:rFonts w:ascii="Times New Roman" w:hAnsi="Times New Roman"/>
          <w:szCs w:val="24"/>
        </w:rPr>
        <w:t>Prize Committee, Micros</w:t>
      </w:r>
      <w:r w:rsidR="006E5235" w:rsidRPr="0058555C">
        <w:rPr>
          <w:rFonts w:ascii="Times New Roman" w:hAnsi="Times New Roman"/>
          <w:szCs w:val="24"/>
        </w:rPr>
        <w:t>tructure track, Financial Management Association Meetings, 2005, 2008.</w:t>
      </w:r>
    </w:p>
    <w:p w14:paraId="1240A321" w14:textId="77777777" w:rsidR="006E5235" w:rsidRPr="005C3079" w:rsidRDefault="006E5235" w:rsidP="00605AB5">
      <w:pPr>
        <w:numPr>
          <w:ilvl w:val="0"/>
          <w:numId w:val="5"/>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szCs w:val="24"/>
        </w:rPr>
        <w:t>Singapore International Conference, 2007-</w:t>
      </w:r>
      <w:r w:rsidR="001B27B4">
        <w:rPr>
          <w:rFonts w:ascii="Times New Roman" w:hAnsi="Times New Roman"/>
          <w:szCs w:val="24"/>
        </w:rPr>
        <w:t>2012</w:t>
      </w:r>
      <w:r w:rsidRPr="005C3079">
        <w:rPr>
          <w:rFonts w:ascii="Times New Roman" w:hAnsi="Times New Roman"/>
          <w:szCs w:val="24"/>
        </w:rPr>
        <w:t>.</w:t>
      </w:r>
    </w:p>
    <w:p w14:paraId="1240A322" w14:textId="77777777" w:rsidR="006E5235" w:rsidRDefault="006E5235" w:rsidP="00605AB5">
      <w:pPr>
        <w:numPr>
          <w:ilvl w:val="0"/>
          <w:numId w:val="5"/>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szCs w:val="24"/>
        </w:rPr>
        <w:t>Conference on Securities Markets, NISM 2008.</w:t>
      </w:r>
    </w:p>
    <w:p w14:paraId="1240A323" w14:textId="77777777" w:rsidR="004B438D" w:rsidRDefault="004B438D" w:rsidP="00605AB5">
      <w:pPr>
        <w:numPr>
          <w:ilvl w:val="0"/>
          <w:numId w:val="5"/>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Pr>
          <w:rFonts w:ascii="Times New Roman" w:hAnsi="Times New Roman"/>
          <w:szCs w:val="24"/>
        </w:rPr>
        <w:t>SFS Finance Calvacade, 2011</w:t>
      </w:r>
      <w:r w:rsidR="00F4750F">
        <w:rPr>
          <w:rFonts w:ascii="Times New Roman" w:hAnsi="Times New Roman"/>
          <w:szCs w:val="24"/>
        </w:rPr>
        <w:t>-present</w:t>
      </w:r>
      <w:r>
        <w:rPr>
          <w:rFonts w:ascii="Times New Roman" w:hAnsi="Times New Roman"/>
          <w:szCs w:val="24"/>
        </w:rPr>
        <w:t>.</w:t>
      </w:r>
    </w:p>
    <w:p w14:paraId="1240A324" w14:textId="4F224F0E" w:rsidR="00520A93" w:rsidRDefault="00E86BB5" w:rsidP="00605AB5">
      <w:pPr>
        <w:numPr>
          <w:ilvl w:val="0"/>
          <w:numId w:val="5"/>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Pr>
          <w:rFonts w:ascii="Times New Roman" w:hAnsi="Times New Roman"/>
          <w:szCs w:val="24"/>
        </w:rPr>
        <w:t xml:space="preserve">NBER </w:t>
      </w:r>
      <w:r w:rsidR="00520A93">
        <w:rPr>
          <w:rFonts w:ascii="Times New Roman" w:hAnsi="Times New Roman"/>
          <w:szCs w:val="24"/>
        </w:rPr>
        <w:t>Market Microstructure group, 2011</w:t>
      </w:r>
      <w:r w:rsidR="00F4750F">
        <w:rPr>
          <w:rFonts w:ascii="Times New Roman" w:hAnsi="Times New Roman"/>
          <w:szCs w:val="24"/>
        </w:rPr>
        <w:t>-</w:t>
      </w:r>
      <w:r w:rsidR="00BF581C">
        <w:rPr>
          <w:rFonts w:ascii="Times New Roman" w:hAnsi="Times New Roman"/>
          <w:szCs w:val="24"/>
        </w:rPr>
        <w:t>2016</w:t>
      </w:r>
      <w:r w:rsidR="00520A93">
        <w:rPr>
          <w:rFonts w:ascii="Times New Roman" w:hAnsi="Times New Roman"/>
          <w:szCs w:val="24"/>
        </w:rPr>
        <w:t>.</w:t>
      </w:r>
    </w:p>
    <w:p w14:paraId="723F9C7B" w14:textId="73776D7E" w:rsidR="002A2C51" w:rsidRPr="002A2C51" w:rsidRDefault="002A2C51" w:rsidP="002A2C51">
      <w:pPr>
        <w:numPr>
          <w:ilvl w:val="0"/>
          <w:numId w:val="5"/>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Pr>
          <w:rFonts w:ascii="Times New Roman" w:hAnsi="Times New Roman"/>
          <w:szCs w:val="24"/>
        </w:rPr>
        <w:t>NBER conference on Competition and Industrial Organization of Securities Markets, 2017.</w:t>
      </w:r>
    </w:p>
    <w:p w14:paraId="1240A325" w14:textId="77777777" w:rsidR="00B60AD3" w:rsidRDefault="00B60AD3" w:rsidP="00605AB5">
      <w:pPr>
        <w:numPr>
          <w:ilvl w:val="0"/>
          <w:numId w:val="5"/>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Pr>
          <w:rFonts w:ascii="Times New Roman" w:hAnsi="Times New Roman"/>
          <w:szCs w:val="24"/>
        </w:rPr>
        <w:t xml:space="preserve">Stern Microstructure </w:t>
      </w:r>
      <w:r w:rsidR="007B22DB">
        <w:rPr>
          <w:rFonts w:ascii="Times New Roman" w:hAnsi="Times New Roman"/>
          <w:szCs w:val="24"/>
        </w:rPr>
        <w:t>Conference, 2012-present.</w:t>
      </w:r>
    </w:p>
    <w:p w14:paraId="1240A326" w14:textId="77777777" w:rsidR="00C515C4" w:rsidRDefault="00C515C4" w:rsidP="00605AB5">
      <w:pPr>
        <w:numPr>
          <w:ilvl w:val="0"/>
          <w:numId w:val="5"/>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Pr>
          <w:rFonts w:ascii="Times New Roman" w:hAnsi="Times New Roman"/>
          <w:szCs w:val="24"/>
        </w:rPr>
        <w:t>Utah W</w:t>
      </w:r>
      <w:r w:rsidR="00F70A66">
        <w:rPr>
          <w:rFonts w:ascii="Times New Roman" w:hAnsi="Times New Roman"/>
          <w:szCs w:val="24"/>
        </w:rPr>
        <w:t>inter Finance Conference, 2012-present.</w:t>
      </w:r>
    </w:p>
    <w:p w14:paraId="1240A328" w14:textId="77777777" w:rsidR="006E5235" w:rsidRPr="005C3079" w:rsidRDefault="006E5235">
      <w:pPr>
        <w:tabs>
          <w:tab w:val="left" w:pos="800"/>
          <w:tab w:val="left" w:pos="1600"/>
          <w:tab w:val="left" w:pos="2400"/>
          <w:tab w:val="left" w:pos="3200"/>
          <w:tab w:val="left" w:pos="4000"/>
          <w:tab w:val="left" w:pos="4800"/>
          <w:tab w:val="left" w:pos="5600"/>
          <w:tab w:val="left" w:pos="6400"/>
          <w:tab w:val="left" w:pos="7200"/>
          <w:tab w:val="left" w:pos="8000"/>
          <w:tab w:val="left" w:pos="9599"/>
        </w:tabs>
        <w:ind w:right="-960"/>
        <w:jc w:val="both"/>
        <w:rPr>
          <w:rFonts w:ascii="Times New Roman" w:hAnsi="Times New Roman"/>
          <w:szCs w:val="24"/>
        </w:rPr>
      </w:pPr>
    </w:p>
    <w:p w14:paraId="1240A329" w14:textId="77777777" w:rsidR="006E5235" w:rsidRPr="005C3079" w:rsidRDefault="006E5235">
      <w:pPr>
        <w:tabs>
          <w:tab w:val="left" w:pos="800"/>
          <w:tab w:val="left" w:pos="1600"/>
          <w:tab w:val="left" w:pos="2400"/>
          <w:tab w:val="left" w:pos="3200"/>
          <w:tab w:val="left" w:pos="4000"/>
          <w:tab w:val="left" w:pos="4800"/>
          <w:tab w:val="left" w:pos="5600"/>
          <w:tab w:val="left" w:pos="6400"/>
          <w:tab w:val="left" w:pos="7200"/>
          <w:tab w:val="left" w:pos="8000"/>
          <w:tab w:val="left" w:pos="9599"/>
        </w:tabs>
        <w:ind w:right="-960"/>
        <w:jc w:val="both"/>
        <w:rPr>
          <w:rFonts w:ascii="Times New Roman" w:hAnsi="Times New Roman"/>
          <w:b/>
          <w:szCs w:val="24"/>
        </w:rPr>
      </w:pPr>
      <w:r w:rsidRPr="005C3079">
        <w:rPr>
          <w:rFonts w:ascii="Times New Roman" w:hAnsi="Times New Roman"/>
          <w:b/>
          <w:szCs w:val="24"/>
        </w:rPr>
        <w:t>Dissertation Committees</w:t>
      </w:r>
    </w:p>
    <w:p w14:paraId="1240A32A" w14:textId="77777777" w:rsidR="006E5235" w:rsidRPr="005C3079" w:rsidRDefault="006E5235" w:rsidP="00605AB5">
      <w:pPr>
        <w:numPr>
          <w:ilvl w:val="0"/>
          <w:numId w:val="6"/>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jc w:val="both"/>
        <w:rPr>
          <w:rFonts w:ascii="Times New Roman" w:hAnsi="Times New Roman"/>
          <w:szCs w:val="24"/>
        </w:rPr>
      </w:pPr>
      <w:r w:rsidRPr="005C3079">
        <w:rPr>
          <w:rFonts w:ascii="Times New Roman" w:hAnsi="Times New Roman"/>
          <w:szCs w:val="24"/>
        </w:rPr>
        <w:t>Brian Mock, M.S. in Economics, 1995, Vanderbilt University.</w:t>
      </w:r>
    </w:p>
    <w:p w14:paraId="1240A32B" w14:textId="77777777" w:rsidR="006E5235" w:rsidRPr="005C3079" w:rsidRDefault="006E5235" w:rsidP="00605AB5">
      <w:pPr>
        <w:numPr>
          <w:ilvl w:val="0"/>
          <w:numId w:val="7"/>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jc w:val="both"/>
        <w:rPr>
          <w:rFonts w:ascii="Times New Roman" w:hAnsi="Times New Roman"/>
          <w:szCs w:val="24"/>
        </w:rPr>
      </w:pPr>
      <w:r w:rsidRPr="005C3079">
        <w:rPr>
          <w:rFonts w:ascii="Times New Roman" w:hAnsi="Times New Roman"/>
          <w:szCs w:val="24"/>
        </w:rPr>
        <w:t>Sukhdave Singh, PhD in Economics, 1997, Vanderbilt University.</w:t>
      </w:r>
    </w:p>
    <w:p w14:paraId="1240A32C" w14:textId="77777777" w:rsidR="006E5235" w:rsidRPr="005C3079" w:rsidRDefault="006E5235" w:rsidP="00605AB5">
      <w:pPr>
        <w:numPr>
          <w:ilvl w:val="0"/>
          <w:numId w:val="7"/>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jc w:val="both"/>
        <w:rPr>
          <w:rFonts w:ascii="Times New Roman" w:hAnsi="Times New Roman"/>
          <w:szCs w:val="24"/>
        </w:rPr>
      </w:pPr>
      <w:r w:rsidRPr="005C3079">
        <w:rPr>
          <w:rFonts w:ascii="Times New Roman" w:hAnsi="Times New Roman"/>
          <w:szCs w:val="24"/>
        </w:rPr>
        <w:t>Derrick Reagle, PhD in Economics, 1998, Vanderbilt University.</w:t>
      </w:r>
    </w:p>
    <w:p w14:paraId="1240A32D" w14:textId="77777777" w:rsidR="006E5235" w:rsidRPr="005C3079" w:rsidRDefault="006E5235" w:rsidP="00605AB5">
      <w:pPr>
        <w:numPr>
          <w:ilvl w:val="0"/>
          <w:numId w:val="7"/>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jc w:val="both"/>
        <w:rPr>
          <w:rFonts w:ascii="Times New Roman" w:hAnsi="Times New Roman"/>
          <w:szCs w:val="24"/>
        </w:rPr>
      </w:pPr>
      <w:r w:rsidRPr="005C3079">
        <w:rPr>
          <w:rFonts w:ascii="Times New Roman" w:hAnsi="Times New Roman"/>
          <w:szCs w:val="24"/>
        </w:rPr>
        <w:t>Hans Heidle, PhD in Finance, 2000, Vanderbilt University.</w:t>
      </w:r>
    </w:p>
    <w:p w14:paraId="1240A32E" w14:textId="77777777" w:rsidR="006E5235" w:rsidRPr="005C3079" w:rsidRDefault="006E5235" w:rsidP="00605AB5">
      <w:pPr>
        <w:numPr>
          <w:ilvl w:val="0"/>
          <w:numId w:val="7"/>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jc w:val="both"/>
        <w:rPr>
          <w:rFonts w:ascii="Times New Roman" w:hAnsi="Times New Roman"/>
          <w:szCs w:val="24"/>
        </w:rPr>
      </w:pPr>
      <w:r w:rsidRPr="005C3079">
        <w:rPr>
          <w:rFonts w:ascii="Times New Roman" w:hAnsi="Times New Roman"/>
          <w:szCs w:val="24"/>
        </w:rPr>
        <w:t>Yi Zhang, PhD in Economics, 2000, Vanderbilt University.</w:t>
      </w:r>
    </w:p>
    <w:p w14:paraId="1240A32F" w14:textId="77777777" w:rsidR="006E5235" w:rsidRPr="005C3079" w:rsidRDefault="006E5235" w:rsidP="00605AB5">
      <w:pPr>
        <w:numPr>
          <w:ilvl w:val="0"/>
          <w:numId w:val="7"/>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szCs w:val="24"/>
        </w:rPr>
        <w:t>Hulya</w:t>
      </w:r>
      <w:r w:rsidR="00065462">
        <w:rPr>
          <w:rFonts w:ascii="Times New Roman" w:hAnsi="Times New Roman"/>
          <w:szCs w:val="24"/>
        </w:rPr>
        <w:t xml:space="preserve"> Bayir, M.S. in Economics, 2000,</w:t>
      </w:r>
      <w:r w:rsidRPr="005C3079">
        <w:rPr>
          <w:rFonts w:ascii="Times New Roman" w:hAnsi="Times New Roman"/>
          <w:szCs w:val="24"/>
        </w:rPr>
        <w:t xml:space="preserve"> Vanderbilt University.</w:t>
      </w:r>
      <w:r w:rsidR="00065462">
        <w:rPr>
          <w:rFonts w:ascii="Times New Roman" w:hAnsi="Times New Roman"/>
          <w:szCs w:val="24"/>
        </w:rPr>
        <w:t xml:space="preserve"> </w:t>
      </w:r>
      <w:r w:rsidR="00065462" w:rsidRPr="005C3079">
        <w:rPr>
          <w:rFonts w:ascii="Times New Roman" w:hAnsi="Times New Roman"/>
          <w:szCs w:val="24"/>
        </w:rPr>
        <w:t>Chairperson.</w:t>
      </w:r>
    </w:p>
    <w:p w14:paraId="1240A330" w14:textId="77777777" w:rsidR="006E5235" w:rsidRPr="005C3079" w:rsidRDefault="006E5235" w:rsidP="00605AB5">
      <w:pPr>
        <w:numPr>
          <w:ilvl w:val="0"/>
          <w:numId w:val="7"/>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color w:val="000000"/>
          <w:szCs w:val="24"/>
        </w:rPr>
        <w:t>James McCulloch,</w:t>
      </w:r>
      <w:r w:rsidR="00065462">
        <w:rPr>
          <w:rFonts w:ascii="Times New Roman" w:hAnsi="Times New Roman"/>
          <w:color w:val="000000"/>
          <w:szCs w:val="24"/>
        </w:rPr>
        <w:t xml:space="preserve"> PhD in Finance, 2003,</w:t>
      </w:r>
      <w:r w:rsidRPr="005C3079">
        <w:rPr>
          <w:rFonts w:ascii="Times New Roman" w:hAnsi="Times New Roman"/>
          <w:color w:val="000000"/>
          <w:szCs w:val="24"/>
        </w:rPr>
        <w:t xml:space="preserve"> University of Technology, Sydney.  </w:t>
      </w:r>
      <w:r w:rsidR="00F77CC2">
        <w:rPr>
          <w:rFonts w:ascii="Times New Roman" w:hAnsi="Times New Roman"/>
          <w:color w:val="000000"/>
          <w:szCs w:val="24"/>
        </w:rPr>
        <w:t>External reviewer</w:t>
      </w:r>
      <w:r w:rsidR="00F77CC2" w:rsidRPr="005C3079">
        <w:rPr>
          <w:rFonts w:ascii="Times New Roman" w:hAnsi="Times New Roman"/>
          <w:color w:val="000000"/>
          <w:szCs w:val="24"/>
        </w:rPr>
        <w:t xml:space="preserve">.  </w:t>
      </w:r>
    </w:p>
    <w:p w14:paraId="1240A331" w14:textId="33246A80" w:rsidR="006E5235" w:rsidRPr="005C3079" w:rsidRDefault="006E5235" w:rsidP="00605AB5">
      <w:pPr>
        <w:numPr>
          <w:ilvl w:val="0"/>
          <w:numId w:val="7"/>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color w:val="000000"/>
          <w:szCs w:val="24"/>
        </w:rPr>
        <w:t>Bidisha Cha</w:t>
      </w:r>
      <w:r w:rsidR="00065462">
        <w:rPr>
          <w:rFonts w:ascii="Times New Roman" w:hAnsi="Times New Roman"/>
          <w:color w:val="000000"/>
          <w:szCs w:val="24"/>
        </w:rPr>
        <w:t xml:space="preserve">krabarty, PhD in Finance, 2004, </w:t>
      </w:r>
      <w:r w:rsidR="008B004C">
        <w:rPr>
          <w:rFonts w:ascii="Times New Roman" w:hAnsi="Times New Roman"/>
          <w:color w:val="000000"/>
          <w:szCs w:val="24"/>
        </w:rPr>
        <w:t>University of</w:t>
      </w:r>
      <w:r w:rsidRPr="005C3079">
        <w:rPr>
          <w:rFonts w:ascii="Times New Roman" w:hAnsi="Times New Roman"/>
          <w:color w:val="000000"/>
          <w:szCs w:val="24"/>
        </w:rPr>
        <w:t xml:space="preserve"> Buffalo.</w:t>
      </w:r>
      <w:r w:rsidR="00065462">
        <w:rPr>
          <w:rFonts w:ascii="Times New Roman" w:hAnsi="Times New Roman"/>
          <w:color w:val="000000"/>
          <w:szCs w:val="24"/>
        </w:rPr>
        <w:t xml:space="preserve"> External reviewer.</w:t>
      </w:r>
    </w:p>
    <w:p w14:paraId="1240A332" w14:textId="72997366" w:rsidR="006E5235" w:rsidRPr="005C3079" w:rsidRDefault="00065462" w:rsidP="00605AB5">
      <w:pPr>
        <w:numPr>
          <w:ilvl w:val="0"/>
          <w:numId w:val="7"/>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Pr>
          <w:rFonts w:ascii="Times New Roman" w:hAnsi="Times New Roman"/>
          <w:color w:val="000000"/>
          <w:szCs w:val="24"/>
        </w:rPr>
        <w:t>Byoung-Hy</w:t>
      </w:r>
      <w:r w:rsidR="00751FC8">
        <w:rPr>
          <w:rFonts w:ascii="Times New Roman" w:hAnsi="Times New Roman"/>
          <w:color w:val="000000"/>
          <w:szCs w:val="24"/>
        </w:rPr>
        <w:t xml:space="preserve">oun Hwang, </w:t>
      </w:r>
      <w:r w:rsidR="006E5235" w:rsidRPr="005C3079">
        <w:rPr>
          <w:rFonts w:ascii="Times New Roman" w:hAnsi="Times New Roman"/>
          <w:color w:val="000000"/>
          <w:szCs w:val="24"/>
        </w:rPr>
        <w:t>Phd in Finance,</w:t>
      </w:r>
      <w:r>
        <w:rPr>
          <w:rFonts w:ascii="Times New Roman" w:hAnsi="Times New Roman"/>
          <w:color w:val="000000"/>
          <w:szCs w:val="24"/>
        </w:rPr>
        <w:t xml:space="preserve"> </w:t>
      </w:r>
      <w:r w:rsidRPr="005C3079">
        <w:rPr>
          <w:rFonts w:ascii="Times New Roman" w:hAnsi="Times New Roman"/>
          <w:color w:val="000000"/>
          <w:szCs w:val="24"/>
        </w:rPr>
        <w:t xml:space="preserve">2009, </w:t>
      </w:r>
      <w:r w:rsidR="006E5235" w:rsidRPr="005C3079">
        <w:rPr>
          <w:rFonts w:ascii="Times New Roman" w:hAnsi="Times New Roman"/>
          <w:color w:val="000000"/>
          <w:szCs w:val="24"/>
        </w:rPr>
        <w:t>Emory University.</w:t>
      </w:r>
    </w:p>
    <w:p w14:paraId="1240A333" w14:textId="77777777" w:rsidR="003B6061" w:rsidRPr="005C3079" w:rsidRDefault="006E5235" w:rsidP="00605AB5">
      <w:pPr>
        <w:numPr>
          <w:ilvl w:val="0"/>
          <w:numId w:val="7"/>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color w:val="000000"/>
          <w:szCs w:val="24"/>
        </w:rPr>
        <w:t xml:space="preserve">Seoyoung Kim, Phd in Finance, </w:t>
      </w:r>
      <w:r w:rsidR="00065462" w:rsidRPr="005C3079">
        <w:rPr>
          <w:rFonts w:ascii="Times New Roman" w:hAnsi="Times New Roman"/>
          <w:color w:val="000000"/>
          <w:szCs w:val="24"/>
        </w:rPr>
        <w:t>2009,</w:t>
      </w:r>
      <w:r w:rsidR="00065462">
        <w:rPr>
          <w:rFonts w:ascii="Times New Roman" w:hAnsi="Times New Roman"/>
          <w:color w:val="000000"/>
          <w:szCs w:val="24"/>
        </w:rPr>
        <w:t xml:space="preserve"> </w:t>
      </w:r>
      <w:r w:rsidRPr="005C3079">
        <w:rPr>
          <w:rFonts w:ascii="Times New Roman" w:hAnsi="Times New Roman"/>
          <w:color w:val="000000"/>
          <w:szCs w:val="24"/>
        </w:rPr>
        <w:t>Emory University.</w:t>
      </w:r>
    </w:p>
    <w:p w14:paraId="1240A334" w14:textId="77777777" w:rsidR="003B6061" w:rsidRPr="00F77CC2" w:rsidRDefault="003B6061" w:rsidP="00605AB5">
      <w:pPr>
        <w:numPr>
          <w:ilvl w:val="0"/>
          <w:numId w:val="7"/>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szCs w:val="24"/>
        </w:rPr>
        <w:t xml:space="preserve">Volkan Kayacetin, </w:t>
      </w:r>
      <w:r w:rsidR="002F647D" w:rsidRPr="005C3079">
        <w:rPr>
          <w:rFonts w:ascii="Times New Roman" w:hAnsi="Times New Roman"/>
          <w:color w:val="000000"/>
          <w:szCs w:val="24"/>
        </w:rPr>
        <w:t>Phd in Finance</w:t>
      </w:r>
      <w:r w:rsidR="00065462">
        <w:rPr>
          <w:rFonts w:ascii="Times New Roman" w:hAnsi="Times New Roman"/>
          <w:color w:val="000000"/>
          <w:szCs w:val="24"/>
        </w:rPr>
        <w:t xml:space="preserve">, </w:t>
      </w:r>
      <w:r w:rsidR="00065462" w:rsidRPr="005C3079">
        <w:rPr>
          <w:rFonts w:ascii="Times New Roman" w:hAnsi="Times New Roman"/>
          <w:szCs w:val="24"/>
        </w:rPr>
        <w:t xml:space="preserve">2010, </w:t>
      </w:r>
      <w:r w:rsidRPr="005C3079">
        <w:rPr>
          <w:rFonts w:ascii="Times New Roman" w:hAnsi="Times New Roman"/>
          <w:szCs w:val="24"/>
        </w:rPr>
        <w:t>University of Alberta.</w:t>
      </w:r>
      <w:r w:rsidR="00F77CC2">
        <w:rPr>
          <w:rFonts w:ascii="Times New Roman" w:hAnsi="Times New Roman"/>
          <w:szCs w:val="24"/>
        </w:rPr>
        <w:t xml:space="preserve"> </w:t>
      </w:r>
      <w:r w:rsidR="00F77CC2">
        <w:rPr>
          <w:rFonts w:ascii="Times New Roman" w:hAnsi="Times New Roman"/>
          <w:color w:val="000000"/>
          <w:szCs w:val="24"/>
        </w:rPr>
        <w:t>External reviewer.</w:t>
      </w:r>
    </w:p>
    <w:p w14:paraId="1240A335" w14:textId="77777777" w:rsidR="006E5235" w:rsidRPr="005C3079" w:rsidRDefault="002F647D" w:rsidP="00605AB5">
      <w:pPr>
        <w:numPr>
          <w:ilvl w:val="0"/>
          <w:numId w:val="7"/>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color w:val="000000"/>
          <w:szCs w:val="24"/>
        </w:rPr>
        <w:lastRenderedPageBreak/>
        <w:t xml:space="preserve">Qing Tong, </w:t>
      </w:r>
      <w:r w:rsidR="006E5235" w:rsidRPr="005C3079">
        <w:rPr>
          <w:rFonts w:ascii="Times New Roman" w:hAnsi="Times New Roman"/>
          <w:color w:val="000000"/>
          <w:szCs w:val="24"/>
        </w:rPr>
        <w:t xml:space="preserve">Phd in Finance, </w:t>
      </w:r>
      <w:r w:rsidR="00065462" w:rsidRPr="005C3079">
        <w:rPr>
          <w:rFonts w:ascii="Times New Roman" w:hAnsi="Times New Roman"/>
          <w:color w:val="000000"/>
          <w:szCs w:val="24"/>
        </w:rPr>
        <w:t xml:space="preserve">2010, </w:t>
      </w:r>
      <w:r w:rsidR="006E5235" w:rsidRPr="005C3079">
        <w:rPr>
          <w:rFonts w:ascii="Times New Roman" w:hAnsi="Times New Roman"/>
          <w:color w:val="000000"/>
          <w:szCs w:val="24"/>
        </w:rPr>
        <w:t>Emory University.</w:t>
      </w:r>
      <w:r w:rsidR="00065462">
        <w:rPr>
          <w:rFonts w:ascii="Times New Roman" w:hAnsi="Times New Roman"/>
          <w:color w:val="000000"/>
          <w:szCs w:val="24"/>
        </w:rPr>
        <w:t xml:space="preserve"> </w:t>
      </w:r>
      <w:r w:rsidR="00065462" w:rsidRPr="005C3079">
        <w:rPr>
          <w:rFonts w:ascii="Times New Roman" w:hAnsi="Times New Roman"/>
          <w:color w:val="000000"/>
          <w:szCs w:val="24"/>
        </w:rPr>
        <w:t>Co-Chair</w:t>
      </w:r>
      <w:r w:rsidR="00065462">
        <w:rPr>
          <w:rFonts w:ascii="Times New Roman" w:hAnsi="Times New Roman"/>
          <w:color w:val="000000"/>
          <w:szCs w:val="24"/>
        </w:rPr>
        <w:t>.</w:t>
      </w:r>
    </w:p>
    <w:p w14:paraId="1240A336" w14:textId="77777777" w:rsidR="006E5235" w:rsidRPr="00F77CC2" w:rsidRDefault="006E5235" w:rsidP="00605AB5">
      <w:pPr>
        <w:numPr>
          <w:ilvl w:val="0"/>
          <w:numId w:val="7"/>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C3079">
        <w:rPr>
          <w:rFonts w:ascii="Times New Roman" w:hAnsi="Times New Roman"/>
          <w:color w:val="000000"/>
          <w:szCs w:val="24"/>
        </w:rPr>
        <w:t xml:space="preserve">Russell Jame, Phd in Finance, </w:t>
      </w:r>
      <w:r w:rsidR="00065462" w:rsidRPr="005C3079">
        <w:rPr>
          <w:rFonts w:ascii="Times New Roman" w:hAnsi="Times New Roman"/>
          <w:color w:val="000000"/>
          <w:szCs w:val="24"/>
        </w:rPr>
        <w:t>2010,</w:t>
      </w:r>
      <w:r w:rsidR="00065462">
        <w:rPr>
          <w:rFonts w:ascii="Times New Roman" w:hAnsi="Times New Roman"/>
          <w:color w:val="000000"/>
          <w:szCs w:val="24"/>
        </w:rPr>
        <w:t xml:space="preserve"> </w:t>
      </w:r>
      <w:r w:rsidRPr="005C3079">
        <w:rPr>
          <w:rFonts w:ascii="Times New Roman" w:hAnsi="Times New Roman"/>
          <w:color w:val="000000"/>
          <w:szCs w:val="24"/>
        </w:rPr>
        <w:t>Emory University.</w:t>
      </w:r>
    </w:p>
    <w:p w14:paraId="1240A337" w14:textId="77777777" w:rsidR="00F77CC2" w:rsidRPr="00F77CC2" w:rsidRDefault="00F77CC2" w:rsidP="00605AB5">
      <w:pPr>
        <w:numPr>
          <w:ilvl w:val="0"/>
          <w:numId w:val="7"/>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Pr>
          <w:rFonts w:ascii="Times New Roman" w:hAnsi="Times New Roman"/>
          <w:color w:val="000000"/>
          <w:szCs w:val="24"/>
        </w:rPr>
        <w:t xml:space="preserve">Huiping Zhang, Phd in Finance, </w:t>
      </w:r>
      <w:r w:rsidR="00065462">
        <w:rPr>
          <w:rFonts w:ascii="Times New Roman" w:hAnsi="Times New Roman"/>
          <w:color w:val="000000"/>
          <w:szCs w:val="24"/>
        </w:rPr>
        <w:t xml:space="preserve">2011, </w:t>
      </w:r>
      <w:r>
        <w:rPr>
          <w:rFonts w:ascii="Times New Roman" w:hAnsi="Times New Roman"/>
          <w:color w:val="000000"/>
          <w:szCs w:val="24"/>
        </w:rPr>
        <w:t>National University of Singapore. External reviewer.</w:t>
      </w:r>
    </w:p>
    <w:p w14:paraId="1240A338" w14:textId="77777777" w:rsidR="00F77CC2" w:rsidRPr="00210F66" w:rsidRDefault="00F77CC2" w:rsidP="00605AB5">
      <w:pPr>
        <w:numPr>
          <w:ilvl w:val="0"/>
          <w:numId w:val="7"/>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sidRPr="005073EC">
        <w:rPr>
          <w:rFonts w:ascii="Times New Roman" w:hAnsi="Times New Roman"/>
          <w:color w:val="000000"/>
          <w:szCs w:val="24"/>
        </w:rPr>
        <w:t>Yue Tang, Phd in Finance,</w:t>
      </w:r>
      <w:r w:rsidR="00065462" w:rsidRPr="005073EC">
        <w:rPr>
          <w:rFonts w:ascii="Times New Roman" w:hAnsi="Times New Roman"/>
          <w:color w:val="000000"/>
          <w:szCs w:val="24"/>
        </w:rPr>
        <w:t xml:space="preserve"> 2011,</w:t>
      </w:r>
      <w:r w:rsidRPr="005073EC">
        <w:rPr>
          <w:rFonts w:ascii="Times New Roman" w:hAnsi="Times New Roman"/>
          <w:color w:val="000000"/>
          <w:szCs w:val="24"/>
        </w:rPr>
        <w:t xml:space="preserve"> Emory University.</w:t>
      </w:r>
    </w:p>
    <w:p w14:paraId="1240A339" w14:textId="77777777" w:rsidR="00210F66" w:rsidRPr="00914CD6" w:rsidRDefault="00210F66" w:rsidP="00605AB5">
      <w:pPr>
        <w:numPr>
          <w:ilvl w:val="0"/>
          <w:numId w:val="7"/>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Pr>
          <w:rFonts w:ascii="Times New Roman" w:hAnsi="Times New Roman"/>
          <w:color w:val="000000"/>
          <w:szCs w:val="24"/>
        </w:rPr>
        <w:t xml:space="preserve">Lei Jiang, Phd in Economics, </w:t>
      </w:r>
      <w:r w:rsidRPr="005073EC">
        <w:rPr>
          <w:rFonts w:ascii="Times New Roman" w:hAnsi="Times New Roman"/>
          <w:color w:val="000000"/>
          <w:szCs w:val="24"/>
        </w:rPr>
        <w:t>2011, Emory University.</w:t>
      </w:r>
    </w:p>
    <w:p w14:paraId="1240A33A" w14:textId="77777777" w:rsidR="00914CD6" w:rsidRPr="001B27B4" w:rsidRDefault="00914CD6" w:rsidP="00605AB5">
      <w:pPr>
        <w:numPr>
          <w:ilvl w:val="0"/>
          <w:numId w:val="7"/>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Pr>
          <w:rFonts w:ascii="Times New Roman" w:hAnsi="Times New Roman"/>
          <w:color w:val="000000"/>
          <w:szCs w:val="24"/>
        </w:rPr>
        <w:t>Mark Rachwalski, Phd in Finance, 2013, Emory University.</w:t>
      </w:r>
    </w:p>
    <w:p w14:paraId="1240A33B" w14:textId="77777777" w:rsidR="001B27B4" w:rsidRPr="001B27B4" w:rsidRDefault="001B27B4" w:rsidP="00605AB5">
      <w:pPr>
        <w:numPr>
          <w:ilvl w:val="0"/>
          <w:numId w:val="7"/>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Pr>
          <w:rFonts w:ascii="Times New Roman" w:hAnsi="Times New Roman"/>
          <w:color w:val="000000"/>
          <w:szCs w:val="24"/>
        </w:rPr>
        <w:t>Quan Wen, Phd in Finance, 2014, Emory University.</w:t>
      </w:r>
    </w:p>
    <w:p w14:paraId="1240A33C" w14:textId="77777777" w:rsidR="001B27B4" w:rsidRPr="001B27B4" w:rsidRDefault="001B27B4" w:rsidP="00605AB5">
      <w:pPr>
        <w:numPr>
          <w:ilvl w:val="0"/>
          <w:numId w:val="7"/>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Pr>
          <w:rFonts w:ascii="Times New Roman" w:hAnsi="Times New Roman"/>
          <w:color w:val="000000"/>
          <w:szCs w:val="24"/>
        </w:rPr>
        <w:t>Dexin Zhou, Phd in Finance, 2014, Emory University.</w:t>
      </w:r>
    </w:p>
    <w:p w14:paraId="1240A33D" w14:textId="77777777" w:rsidR="001B27B4" w:rsidRPr="00395902" w:rsidRDefault="001B27B4" w:rsidP="00605AB5">
      <w:pPr>
        <w:numPr>
          <w:ilvl w:val="0"/>
          <w:numId w:val="7"/>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Pr>
          <w:rFonts w:ascii="Times New Roman" w:hAnsi="Times New Roman"/>
          <w:color w:val="000000"/>
          <w:szCs w:val="24"/>
        </w:rPr>
        <w:t>Joonki Noh, Phd in Finance, 2014, Emory University, Co-Chair.</w:t>
      </w:r>
    </w:p>
    <w:p w14:paraId="15FD4726" w14:textId="44922E7E" w:rsidR="00395902" w:rsidRPr="00395902" w:rsidRDefault="000A56AC" w:rsidP="00395902">
      <w:pPr>
        <w:numPr>
          <w:ilvl w:val="0"/>
          <w:numId w:val="7"/>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Pr>
          <w:rFonts w:ascii="Times New Roman" w:hAnsi="Times New Roman"/>
          <w:szCs w:val="24"/>
        </w:rPr>
        <w:t xml:space="preserve">Badrinath Kottimukkalur, </w:t>
      </w:r>
      <w:r w:rsidR="00437F8F">
        <w:rPr>
          <w:rFonts w:ascii="Times New Roman" w:hAnsi="Times New Roman"/>
          <w:color w:val="000000"/>
          <w:szCs w:val="24"/>
        </w:rPr>
        <w:t xml:space="preserve">Phd in Finance, </w:t>
      </w:r>
      <w:r>
        <w:rPr>
          <w:rFonts w:ascii="Times New Roman" w:hAnsi="Times New Roman"/>
          <w:szCs w:val="24"/>
        </w:rPr>
        <w:t>2017</w:t>
      </w:r>
      <w:r w:rsidR="00395902">
        <w:rPr>
          <w:rFonts w:ascii="Times New Roman" w:hAnsi="Times New Roman"/>
          <w:szCs w:val="24"/>
        </w:rPr>
        <w:t xml:space="preserve">, </w:t>
      </w:r>
      <w:r w:rsidR="00395902">
        <w:rPr>
          <w:rFonts w:ascii="Times New Roman" w:hAnsi="Times New Roman"/>
          <w:color w:val="000000"/>
          <w:szCs w:val="24"/>
        </w:rPr>
        <w:t>Emory University, Chair.</w:t>
      </w:r>
    </w:p>
    <w:p w14:paraId="58EDE76C" w14:textId="370E6327" w:rsidR="00395902" w:rsidRPr="00AB3628" w:rsidRDefault="000A56AC" w:rsidP="00395902">
      <w:pPr>
        <w:numPr>
          <w:ilvl w:val="0"/>
          <w:numId w:val="7"/>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Pr>
          <w:rFonts w:ascii="Times New Roman" w:hAnsi="Times New Roman"/>
          <w:szCs w:val="24"/>
        </w:rPr>
        <w:t xml:space="preserve">Shikha Jaiswal, </w:t>
      </w:r>
      <w:r w:rsidR="00437F8F">
        <w:rPr>
          <w:rFonts w:ascii="Times New Roman" w:hAnsi="Times New Roman"/>
          <w:color w:val="000000"/>
          <w:szCs w:val="24"/>
        </w:rPr>
        <w:t xml:space="preserve">Phd in Finance, </w:t>
      </w:r>
      <w:r>
        <w:rPr>
          <w:rFonts w:ascii="Times New Roman" w:hAnsi="Times New Roman"/>
          <w:szCs w:val="24"/>
        </w:rPr>
        <w:t>2017</w:t>
      </w:r>
      <w:r w:rsidR="00395902">
        <w:rPr>
          <w:rFonts w:ascii="Times New Roman" w:hAnsi="Times New Roman"/>
          <w:szCs w:val="24"/>
        </w:rPr>
        <w:t xml:space="preserve">, </w:t>
      </w:r>
      <w:r w:rsidR="00395902">
        <w:rPr>
          <w:rFonts w:ascii="Times New Roman" w:hAnsi="Times New Roman"/>
          <w:color w:val="000000"/>
          <w:szCs w:val="24"/>
        </w:rPr>
        <w:t>Emory University, Co-Chair.</w:t>
      </w:r>
    </w:p>
    <w:p w14:paraId="29185A43" w14:textId="3DFE9EAB" w:rsidR="00AB3628" w:rsidRDefault="00AB3628" w:rsidP="00395902">
      <w:pPr>
        <w:numPr>
          <w:ilvl w:val="0"/>
          <w:numId w:val="7"/>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Pr>
          <w:rFonts w:ascii="Times New Roman" w:hAnsi="Times New Roman"/>
          <w:szCs w:val="24"/>
        </w:rPr>
        <w:t xml:space="preserve">Zhenping Wang, </w:t>
      </w:r>
      <w:r w:rsidR="00437F8F">
        <w:rPr>
          <w:rFonts w:ascii="Times New Roman" w:hAnsi="Times New Roman"/>
          <w:color w:val="000000"/>
          <w:szCs w:val="24"/>
        </w:rPr>
        <w:t xml:space="preserve">Phd in Finance, </w:t>
      </w:r>
      <w:r>
        <w:rPr>
          <w:rFonts w:ascii="Times New Roman" w:hAnsi="Times New Roman"/>
          <w:szCs w:val="24"/>
        </w:rPr>
        <w:t xml:space="preserve">2018, </w:t>
      </w:r>
      <w:r w:rsidRPr="00AB3628">
        <w:rPr>
          <w:rFonts w:ascii="Times New Roman" w:hAnsi="Times New Roman"/>
          <w:szCs w:val="24"/>
        </w:rPr>
        <w:t>Emory University</w:t>
      </w:r>
      <w:r>
        <w:rPr>
          <w:rFonts w:ascii="Times New Roman" w:hAnsi="Times New Roman"/>
          <w:szCs w:val="24"/>
        </w:rPr>
        <w:t xml:space="preserve">, </w:t>
      </w:r>
      <w:r w:rsidR="00B5048E">
        <w:rPr>
          <w:rFonts w:ascii="Times New Roman" w:hAnsi="Times New Roman"/>
          <w:szCs w:val="24"/>
        </w:rPr>
        <w:t>Co-</w:t>
      </w:r>
      <w:r>
        <w:rPr>
          <w:rFonts w:ascii="Times New Roman" w:hAnsi="Times New Roman"/>
          <w:szCs w:val="24"/>
        </w:rPr>
        <w:t>Chair.</w:t>
      </w:r>
    </w:p>
    <w:p w14:paraId="0287923E" w14:textId="6C19D53E" w:rsidR="002C54F2" w:rsidRDefault="002C54F2" w:rsidP="00395902">
      <w:pPr>
        <w:numPr>
          <w:ilvl w:val="0"/>
          <w:numId w:val="7"/>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Pr>
          <w:rFonts w:ascii="Times New Roman" w:hAnsi="Times New Roman"/>
          <w:szCs w:val="24"/>
        </w:rPr>
        <w:t xml:space="preserve">Stephen Brincks, </w:t>
      </w:r>
      <w:r w:rsidR="00437F8F">
        <w:rPr>
          <w:rFonts w:ascii="Times New Roman" w:hAnsi="Times New Roman"/>
          <w:color w:val="000000"/>
          <w:szCs w:val="24"/>
        </w:rPr>
        <w:t xml:space="preserve">Phd in Finance, </w:t>
      </w:r>
      <w:r>
        <w:rPr>
          <w:rFonts w:ascii="Times New Roman" w:hAnsi="Times New Roman"/>
          <w:szCs w:val="24"/>
        </w:rPr>
        <w:t xml:space="preserve">2019, </w:t>
      </w:r>
      <w:r w:rsidRPr="00AB3628">
        <w:rPr>
          <w:rFonts w:ascii="Times New Roman" w:hAnsi="Times New Roman"/>
          <w:szCs w:val="24"/>
        </w:rPr>
        <w:t>Emory University</w:t>
      </w:r>
      <w:r>
        <w:rPr>
          <w:rFonts w:ascii="Times New Roman" w:hAnsi="Times New Roman"/>
          <w:szCs w:val="24"/>
        </w:rPr>
        <w:t>, Co-Chair</w:t>
      </w:r>
    </w:p>
    <w:p w14:paraId="1F0284AF" w14:textId="74C04773" w:rsidR="006C1DDD" w:rsidRDefault="009A135B" w:rsidP="00395902">
      <w:pPr>
        <w:numPr>
          <w:ilvl w:val="0"/>
          <w:numId w:val="7"/>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Pr>
          <w:rFonts w:ascii="Times New Roman" w:hAnsi="Times New Roman"/>
          <w:szCs w:val="24"/>
        </w:rPr>
        <w:t xml:space="preserve">Jeramia Poland, </w:t>
      </w:r>
      <w:r w:rsidR="00437F8F">
        <w:rPr>
          <w:rFonts w:ascii="Times New Roman" w:hAnsi="Times New Roman"/>
          <w:color w:val="000000"/>
          <w:szCs w:val="24"/>
        </w:rPr>
        <w:t xml:space="preserve">Phd in Finance, </w:t>
      </w:r>
      <w:r>
        <w:rPr>
          <w:rFonts w:ascii="Times New Roman" w:hAnsi="Times New Roman"/>
          <w:szCs w:val="24"/>
        </w:rPr>
        <w:t>2019, Indian School of Business.</w:t>
      </w:r>
    </w:p>
    <w:p w14:paraId="0F81EB1C" w14:textId="4D5D163C" w:rsidR="00105C3E" w:rsidRDefault="00F74569" w:rsidP="00395902">
      <w:pPr>
        <w:numPr>
          <w:ilvl w:val="0"/>
          <w:numId w:val="7"/>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Pr>
          <w:rFonts w:ascii="Times New Roman" w:hAnsi="Times New Roman"/>
          <w:szCs w:val="24"/>
        </w:rPr>
        <w:t>Chandra Sekhar Mangipudi, Phd in Finance, 2020, Emory University.</w:t>
      </w:r>
    </w:p>
    <w:p w14:paraId="072AE034" w14:textId="33EEFF4A" w:rsidR="009D15A7" w:rsidRPr="00395902" w:rsidRDefault="00F4234F" w:rsidP="00395902">
      <w:pPr>
        <w:numPr>
          <w:ilvl w:val="0"/>
          <w:numId w:val="7"/>
        </w:numPr>
        <w:tabs>
          <w:tab w:val="left" w:pos="800"/>
          <w:tab w:val="left" w:pos="1600"/>
          <w:tab w:val="left" w:pos="2400"/>
          <w:tab w:val="left" w:pos="3200"/>
          <w:tab w:val="left" w:pos="4000"/>
          <w:tab w:val="left" w:pos="4800"/>
          <w:tab w:val="left" w:pos="5600"/>
          <w:tab w:val="left" w:pos="6400"/>
          <w:tab w:val="left" w:pos="7200"/>
          <w:tab w:val="left" w:pos="8000"/>
          <w:tab w:val="left" w:pos="9599"/>
        </w:tabs>
        <w:ind w:left="720" w:right="-960"/>
        <w:rPr>
          <w:rFonts w:ascii="Times New Roman" w:hAnsi="Times New Roman"/>
          <w:szCs w:val="24"/>
        </w:rPr>
      </w:pPr>
      <w:r>
        <w:rPr>
          <w:rFonts w:ascii="Times New Roman" w:hAnsi="Times New Roman"/>
          <w:szCs w:val="24"/>
        </w:rPr>
        <w:t>Rohit Allena, Phd in Finance, 2021, Emory University, Co-Chair.</w:t>
      </w:r>
    </w:p>
    <w:sectPr w:rsidR="009D15A7" w:rsidRPr="00395902" w:rsidSect="00751FC8">
      <w:headerReference w:type="default"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26FD0" w14:textId="77777777" w:rsidR="007057B2" w:rsidRDefault="007057B2">
      <w:r>
        <w:separator/>
      </w:r>
    </w:p>
  </w:endnote>
  <w:endnote w:type="continuationSeparator" w:id="0">
    <w:p w14:paraId="23BEF5BB" w14:textId="77777777" w:rsidR="007057B2" w:rsidRDefault="0070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0A345" w14:textId="77777777" w:rsidR="006E5235" w:rsidRDefault="006E5235">
    <w:pPr>
      <w:tabs>
        <w:tab w:val="left" w:pos="800"/>
        <w:tab w:val="left" w:pos="1600"/>
        <w:tab w:val="left" w:pos="2400"/>
        <w:tab w:val="left" w:pos="3200"/>
        <w:tab w:val="left" w:pos="4000"/>
        <w:tab w:val="left" w:pos="4800"/>
        <w:tab w:val="left" w:pos="5600"/>
        <w:tab w:val="left" w:pos="6400"/>
        <w:tab w:val="left" w:pos="7200"/>
        <w:tab w:val="left" w:pos="8000"/>
        <w:tab w:val="left" w:pos="8799"/>
      </w:tabs>
      <w:ind w:right="-160"/>
      <w:rPr>
        <w:rFonts w:ascii="Geneva" w:hAnsi="Geneva"/>
      </w:rPr>
    </w:pPr>
  </w:p>
  <w:p w14:paraId="1240A346" w14:textId="77777777" w:rsidR="006E5235" w:rsidRDefault="006E5235">
    <w:pPr>
      <w:tabs>
        <w:tab w:val="left" w:pos="800"/>
        <w:tab w:val="left" w:pos="1600"/>
        <w:tab w:val="left" w:pos="2400"/>
        <w:tab w:val="left" w:pos="3200"/>
        <w:tab w:val="left" w:pos="4000"/>
        <w:tab w:val="left" w:pos="4800"/>
        <w:tab w:val="left" w:pos="5600"/>
        <w:tab w:val="left" w:pos="6400"/>
        <w:tab w:val="left" w:pos="7200"/>
        <w:tab w:val="left" w:pos="8000"/>
        <w:tab w:val="left" w:pos="8799"/>
      </w:tabs>
      <w:ind w:right="-160"/>
      <w:rPr>
        <w:rFonts w:ascii="Geneva" w:hAnsi="Genev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06183" w14:textId="77777777" w:rsidR="007057B2" w:rsidRDefault="007057B2">
      <w:r>
        <w:separator/>
      </w:r>
    </w:p>
  </w:footnote>
  <w:footnote w:type="continuationSeparator" w:id="0">
    <w:p w14:paraId="2D688809" w14:textId="77777777" w:rsidR="007057B2" w:rsidRDefault="00705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0A343" w14:textId="77777777" w:rsidR="006E5235" w:rsidRDefault="006E5235">
    <w:pPr>
      <w:tabs>
        <w:tab w:val="left" w:pos="800"/>
        <w:tab w:val="left" w:pos="1600"/>
        <w:tab w:val="left" w:pos="2400"/>
        <w:tab w:val="left" w:pos="3200"/>
        <w:tab w:val="left" w:pos="4000"/>
        <w:tab w:val="left" w:pos="4800"/>
        <w:tab w:val="left" w:pos="5600"/>
        <w:tab w:val="left" w:pos="6400"/>
        <w:tab w:val="left" w:pos="7200"/>
        <w:tab w:val="left" w:pos="8000"/>
        <w:tab w:val="left" w:pos="8799"/>
      </w:tabs>
      <w:ind w:right="-160"/>
      <w:rPr>
        <w:rFonts w:ascii="Geneva" w:hAnsi="Geneva"/>
      </w:rPr>
    </w:pPr>
  </w:p>
  <w:p w14:paraId="1240A344" w14:textId="77777777" w:rsidR="006E5235" w:rsidRDefault="006E5235">
    <w:pPr>
      <w:tabs>
        <w:tab w:val="left" w:pos="800"/>
        <w:tab w:val="left" w:pos="1600"/>
        <w:tab w:val="left" w:pos="2400"/>
        <w:tab w:val="left" w:pos="3200"/>
        <w:tab w:val="left" w:pos="4000"/>
        <w:tab w:val="left" w:pos="4800"/>
        <w:tab w:val="left" w:pos="5600"/>
        <w:tab w:val="left" w:pos="6400"/>
        <w:tab w:val="left" w:pos="7200"/>
        <w:tab w:val="left" w:pos="8000"/>
        <w:tab w:val="left" w:pos="8799"/>
      </w:tabs>
      <w:ind w:right="-160"/>
      <w:rPr>
        <w:rFonts w:ascii="Geneva" w:hAnsi="Genev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226F"/>
    <w:multiLevelType w:val="singleLevel"/>
    <w:tmpl w:val="DFB246CA"/>
    <w:lvl w:ilvl="0">
      <w:start w:val="1"/>
      <w:numFmt w:val="decimal"/>
      <w:lvlText w:val="%1."/>
      <w:legacy w:legacy="1" w:legacySpace="0" w:legacyIndent="360"/>
      <w:lvlJc w:val="left"/>
      <w:pPr>
        <w:ind w:left="800" w:hanging="360"/>
      </w:pPr>
    </w:lvl>
  </w:abstractNum>
  <w:abstractNum w:abstractNumId="1" w15:restartNumberingAfterBreak="0">
    <w:nsid w:val="10117C6D"/>
    <w:multiLevelType w:val="hybridMultilevel"/>
    <w:tmpl w:val="26B2E120"/>
    <w:lvl w:ilvl="0" w:tplc="04090001">
      <w:start w:val="1"/>
      <w:numFmt w:val="bullet"/>
      <w:lvlText w:val=""/>
      <w:lvlJc w:val="left"/>
      <w:pPr>
        <w:tabs>
          <w:tab w:val="num" w:pos="20"/>
        </w:tabs>
        <w:ind w:left="20" w:hanging="360"/>
      </w:pPr>
      <w:rPr>
        <w:rFonts w:ascii="Symbol" w:hAnsi="Symbol"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2" w15:restartNumberingAfterBreak="0">
    <w:nsid w:val="12E4753E"/>
    <w:multiLevelType w:val="hybridMultilevel"/>
    <w:tmpl w:val="F788D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52E5C"/>
    <w:multiLevelType w:val="singleLevel"/>
    <w:tmpl w:val="710EC87A"/>
    <w:lvl w:ilvl="0">
      <w:start w:val="1"/>
      <w:numFmt w:val="decimal"/>
      <w:lvlText w:val="%1."/>
      <w:legacy w:legacy="1" w:legacySpace="0" w:legacyIndent="360"/>
      <w:lvlJc w:val="left"/>
      <w:pPr>
        <w:ind w:left="1160" w:hanging="360"/>
      </w:pPr>
    </w:lvl>
  </w:abstractNum>
  <w:abstractNum w:abstractNumId="4" w15:restartNumberingAfterBreak="0">
    <w:nsid w:val="16480163"/>
    <w:multiLevelType w:val="hybridMultilevel"/>
    <w:tmpl w:val="D9BED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E662A"/>
    <w:multiLevelType w:val="hybridMultilevel"/>
    <w:tmpl w:val="3A7C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D6ACF"/>
    <w:multiLevelType w:val="hybridMultilevel"/>
    <w:tmpl w:val="AAE8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D5B42"/>
    <w:multiLevelType w:val="singleLevel"/>
    <w:tmpl w:val="8C40DFC2"/>
    <w:lvl w:ilvl="0">
      <w:start w:val="1"/>
      <w:numFmt w:val="decimal"/>
      <w:lvlText w:val="%1."/>
      <w:legacy w:legacy="1" w:legacySpace="0" w:legacyIndent="360"/>
      <w:lvlJc w:val="left"/>
      <w:pPr>
        <w:ind w:left="1160" w:hanging="360"/>
      </w:pPr>
    </w:lvl>
  </w:abstractNum>
  <w:abstractNum w:abstractNumId="8" w15:restartNumberingAfterBreak="0">
    <w:nsid w:val="29751511"/>
    <w:multiLevelType w:val="hybridMultilevel"/>
    <w:tmpl w:val="DFD8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203C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EA402C6"/>
    <w:multiLevelType w:val="hybridMultilevel"/>
    <w:tmpl w:val="06CE7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3C3823"/>
    <w:multiLevelType w:val="hybridMultilevel"/>
    <w:tmpl w:val="B7860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D597A"/>
    <w:multiLevelType w:val="singleLevel"/>
    <w:tmpl w:val="DFB246CA"/>
    <w:lvl w:ilvl="0">
      <w:start w:val="1"/>
      <w:numFmt w:val="decimal"/>
      <w:lvlText w:val="%1."/>
      <w:legacy w:legacy="1" w:legacySpace="0" w:legacyIndent="360"/>
      <w:lvlJc w:val="left"/>
      <w:pPr>
        <w:ind w:left="800" w:hanging="360"/>
      </w:pPr>
    </w:lvl>
  </w:abstractNum>
  <w:abstractNum w:abstractNumId="13" w15:restartNumberingAfterBreak="0">
    <w:nsid w:val="3AB73AA8"/>
    <w:multiLevelType w:val="hybridMultilevel"/>
    <w:tmpl w:val="F1C4AB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A529F7"/>
    <w:multiLevelType w:val="hybridMultilevel"/>
    <w:tmpl w:val="3DC88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BE3F62"/>
    <w:multiLevelType w:val="hybridMultilevel"/>
    <w:tmpl w:val="A496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51829"/>
    <w:multiLevelType w:val="hybridMultilevel"/>
    <w:tmpl w:val="01A6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81995"/>
    <w:multiLevelType w:val="hybridMultilevel"/>
    <w:tmpl w:val="3AF645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F03376"/>
    <w:multiLevelType w:val="hybridMultilevel"/>
    <w:tmpl w:val="C708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14617"/>
    <w:multiLevelType w:val="singleLevel"/>
    <w:tmpl w:val="329AB804"/>
    <w:lvl w:ilvl="0">
      <w:start w:val="1"/>
      <w:numFmt w:val="decimal"/>
      <w:lvlText w:val="%1."/>
      <w:legacy w:legacy="1" w:legacySpace="0" w:legacyIndent="360"/>
      <w:lvlJc w:val="left"/>
      <w:pPr>
        <w:ind w:left="1160" w:hanging="360"/>
      </w:pPr>
    </w:lvl>
  </w:abstractNum>
  <w:abstractNum w:abstractNumId="20" w15:restartNumberingAfterBreak="0">
    <w:nsid w:val="5ADD0A8D"/>
    <w:multiLevelType w:val="hybridMultilevel"/>
    <w:tmpl w:val="F70046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591EA4"/>
    <w:multiLevelType w:val="hybridMultilevel"/>
    <w:tmpl w:val="3F10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686B81"/>
    <w:multiLevelType w:val="singleLevel"/>
    <w:tmpl w:val="0409000F"/>
    <w:lvl w:ilvl="0">
      <w:start w:val="1"/>
      <w:numFmt w:val="decimal"/>
      <w:lvlText w:val="%1."/>
      <w:lvlJc w:val="left"/>
      <w:pPr>
        <w:tabs>
          <w:tab w:val="num" w:pos="720"/>
        </w:tabs>
        <w:ind w:left="720" w:hanging="360"/>
      </w:pPr>
    </w:lvl>
  </w:abstractNum>
  <w:abstractNum w:abstractNumId="23" w15:restartNumberingAfterBreak="0">
    <w:nsid w:val="613B558B"/>
    <w:multiLevelType w:val="hybridMultilevel"/>
    <w:tmpl w:val="F99A4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C01809"/>
    <w:multiLevelType w:val="hybridMultilevel"/>
    <w:tmpl w:val="7B40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4A7852"/>
    <w:multiLevelType w:val="hybridMultilevel"/>
    <w:tmpl w:val="A0BCE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F01670"/>
    <w:multiLevelType w:val="hybridMultilevel"/>
    <w:tmpl w:val="EC3086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1E3720"/>
    <w:multiLevelType w:val="hybridMultilevel"/>
    <w:tmpl w:val="F7B2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8B7B0A"/>
    <w:multiLevelType w:val="singleLevel"/>
    <w:tmpl w:val="DFB246CA"/>
    <w:lvl w:ilvl="0">
      <w:start w:val="1"/>
      <w:numFmt w:val="decimal"/>
      <w:lvlText w:val="%1."/>
      <w:legacy w:legacy="1" w:legacySpace="0" w:legacyIndent="360"/>
      <w:lvlJc w:val="left"/>
      <w:pPr>
        <w:ind w:left="800" w:hanging="360"/>
      </w:pPr>
    </w:lvl>
  </w:abstractNum>
  <w:abstractNum w:abstractNumId="29" w15:restartNumberingAfterBreak="0">
    <w:nsid w:val="777753D9"/>
    <w:multiLevelType w:val="hybridMultilevel"/>
    <w:tmpl w:val="F9CC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3135A1"/>
    <w:multiLevelType w:val="hybridMultilevel"/>
    <w:tmpl w:val="3ADA4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A34DE3"/>
    <w:multiLevelType w:val="hybridMultilevel"/>
    <w:tmpl w:val="677C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7"/>
  </w:num>
  <w:num w:numId="4">
    <w:abstractNumId w:val="19"/>
  </w:num>
  <w:num w:numId="5">
    <w:abstractNumId w:val="19"/>
    <w:lvlOverride w:ilvl="0">
      <w:lvl w:ilvl="0">
        <w:start w:val="1"/>
        <w:numFmt w:val="decimal"/>
        <w:lvlText w:val="%1."/>
        <w:legacy w:legacy="1" w:legacySpace="0" w:legacyIndent="360"/>
        <w:lvlJc w:val="left"/>
        <w:pPr>
          <w:ind w:left="1160" w:hanging="360"/>
        </w:pPr>
      </w:lvl>
    </w:lvlOverride>
  </w:num>
  <w:num w:numId="6">
    <w:abstractNumId w:val="3"/>
  </w:num>
  <w:num w:numId="7">
    <w:abstractNumId w:val="3"/>
    <w:lvlOverride w:ilvl="0">
      <w:lvl w:ilvl="0">
        <w:start w:val="1"/>
        <w:numFmt w:val="decimal"/>
        <w:lvlText w:val="%1."/>
        <w:legacy w:legacy="1" w:legacySpace="0" w:legacyIndent="360"/>
        <w:lvlJc w:val="left"/>
        <w:pPr>
          <w:ind w:left="1160" w:hanging="360"/>
        </w:pPr>
      </w:lvl>
    </w:lvlOverride>
  </w:num>
  <w:num w:numId="8">
    <w:abstractNumId w:val="22"/>
  </w:num>
  <w:num w:numId="9">
    <w:abstractNumId w:val="9"/>
  </w:num>
  <w:num w:numId="10">
    <w:abstractNumId w:val="13"/>
  </w:num>
  <w:num w:numId="11">
    <w:abstractNumId w:val="1"/>
  </w:num>
  <w:num w:numId="12">
    <w:abstractNumId w:val="17"/>
  </w:num>
  <w:num w:numId="13">
    <w:abstractNumId w:val="27"/>
  </w:num>
  <w:num w:numId="14">
    <w:abstractNumId w:val="30"/>
  </w:num>
  <w:num w:numId="15">
    <w:abstractNumId w:val="23"/>
  </w:num>
  <w:num w:numId="16">
    <w:abstractNumId w:val="21"/>
  </w:num>
  <w:num w:numId="17">
    <w:abstractNumId w:val="8"/>
  </w:num>
  <w:num w:numId="18">
    <w:abstractNumId w:val="29"/>
  </w:num>
  <w:num w:numId="19">
    <w:abstractNumId w:val="16"/>
  </w:num>
  <w:num w:numId="20">
    <w:abstractNumId w:val="6"/>
  </w:num>
  <w:num w:numId="21">
    <w:abstractNumId w:val="5"/>
  </w:num>
  <w:num w:numId="22">
    <w:abstractNumId w:val="24"/>
  </w:num>
  <w:num w:numId="23">
    <w:abstractNumId w:val="25"/>
  </w:num>
  <w:num w:numId="24">
    <w:abstractNumId w:val="4"/>
  </w:num>
  <w:num w:numId="25">
    <w:abstractNumId w:val="15"/>
  </w:num>
  <w:num w:numId="26">
    <w:abstractNumId w:val="26"/>
  </w:num>
  <w:num w:numId="27">
    <w:abstractNumId w:val="14"/>
  </w:num>
  <w:num w:numId="28">
    <w:abstractNumId w:val="10"/>
  </w:num>
  <w:num w:numId="29">
    <w:abstractNumId w:val="11"/>
  </w:num>
  <w:num w:numId="30">
    <w:abstractNumId w:val="20"/>
  </w:num>
  <w:num w:numId="31">
    <w:abstractNumId w:val="31"/>
  </w:num>
  <w:num w:numId="32">
    <w:abstractNumId w:val="18"/>
  </w:num>
  <w:num w:numId="33">
    <w:abstractNumId w:val="28"/>
  </w:num>
  <w:num w:numId="34">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8C8"/>
    <w:rsid w:val="00000291"/>
    <w:rsid w:val="00002425"/>
    <w:rsid w:val="00003E69"/>
    <w:rsid w:val="00004B25"/>
    <w:rsid w:val="00005969"/>
    <w:rsid w:val="00005DE5"/>
    <w:rsid w:val="00011630"/>
    <w:rsid w:val="00011D5F"/>
    <w:rsid w:val="00027E34"/>
    <w:rsid w:val="00031816"/>
    <w:rsid w:val="00045DFF"/>
    <w:rsid w:val="00047D8D"/>
    <w:rsid w:val="000505F9"/>
    <w:rsid w:val="00054373"/>
    <w:rsid w:val="00063153"/>
    <w:rsid w:val="00064C3D"/>
    <w:rsid w:val="00065462"/>
    <w:rsid w:val="000760D3"/>
    <w:rsid w:val="000800FC"/>
    <w:rsid w:val="0008031E"/>
    <w:rsid w:val="00097CC1"/>
    <w:rsid w:val="000A29E0"/>
    <w:rsid w:val="000A56AC"/>
    <w:rsid w:val="000A6757"/>
    <w:rsid w:val="000B7395"/>
    <w:rsid w:val="000B78D4"/>
    <w:rsid w:val="000C2871"/>
    <w:rsid w:val="000C3C9C"/>
    <w:rsid w:val="000C47A7"/>
    <w:rsid w:val="000C4DC8"/>
    <w:rsid w:val="000D00B5"/>
    <w:rsid w:val="000D2D33"/>
    <w:rsid w:val="000D7B9B"/>
    <w:rsid w:val="000E1765"/>
    <w:rsid w:val="000E231D"/>
    <w:rsid w:val="000E77FD"/>
    <w:rsid w:val="000F77E8"/>
    <w:rsid w:val="000F7EFF"/>
    <w:rsid w:val="00105C3E"/>
    <w:rsid w:val="001072D9"/>
    <w:rsid w:val="00107A60"/>
    <w:rsid w:val="00125984"/>
    <w:rsid w:val="00143946"/>
    <w:rsid w:val="00143E43"/>
    <w:rsid w:val="00152B93"/>
    <w:rsid w:val="00156B38"/>
    <w:rsid w:val="00165791"/>
    <w:rsid w:val="00175D9E"/>
    <w:rsid w:val="00176898"/>
    <w:rsid w:val="001821FE"/>
    <w:rsid w:val="0018221F"/>
    <w:rsid w:val="00187ACC"/>
    <w:rsid w:val="001A39ED"/>
    <w:rsid w:val="001B27B4"/>
    <w:rsid w:val="001B3AA8"/>
    <w:rsid w:val="001C3A5D"/>
    <w:rsid w:val="001C4098"/>
    <w:rsid w:val="001C40FF"/>
    <w:rsid w:val="001C4F95"/>
    <w:rsid w:val="001D125B"/>
    <w:rsid w:val="001D1510"/>
    <w:rsid w:val="001D4191"/>
    <w:rsid w:val="001E0AED"/>
    <w:rsid w:val="001E1520"/>
    <w:rsid w:val="001E343A"/>
    <w:rsid w:val="001E41E9"/>
    <w:rsid w:val="001E67B5"/>
    <w:rsid w:val="001F24E5"/>
    <w:rsid w:val="001F7F33"/>
    <w:rsid w:val="002055E4"/>
    <w:rsid w:val="00210F66"/>
    <w:rsid w:val="002150B3"/>
    <w:rsid w:val="00226E4D"/>
    <w:rsid w:val="00231371"/>
    <w:rsid w:val="0023373D"/>
    <w:rsid w:val="00240309"/>
    <w:rsid w:val="00242B4B"/>
    <w:rsid w:val="00244FC9"/>
    <w:rsid w:val="00252D81"/>
    <w:rsid w:val="002667A5"/>
    <w:rsid w:val="00270398"/>
    <w:rsid w:val="002704AD"/>
    <w:rsid w:val="002833E1"/>
    <w:rsid w:val="0029527A"/>
    <w:rsid w:val="002A2C51"/>
    <w:rsid w:val="002A3421"/>
    <w:rsid w:val="002A7ABB"/>
    <w:rsid w:val="002B1B26"/>
    <w:rsid w:val="002B3825"/>
    <w:rsid w:val="002C0988"/>
    <w:rsid w:val="002C54F2"/>
    <w:rsid w:val="002D14CC"/>
    <w:rsid w:val="002D17A2"/>
    <w:rsid w:val="002D671F"/>
    <w:rsid w:val="002D789E"/>
    <w:rsid w:val="002E71F8"/>
    <w:rsid w:val="002F190C"/>
    <w:rsid w:val="002F2760"/>
    <w:rsid w:val="002F5456"/>
    <w:rsid w:val="002F647D"/>
    <w:rsid w:val="003025D2"/>
    <w:rsid w:val="00304FBA"/>
    <w:rsid w:val="00306309"/>
    <w:rsid w:val="00345B2E"/>
    <w:rsid w:val="00346273"/>
    <w:rsid w:val="00354797"/>
    <w:rsid w:val="00363BAE"/>
    <w:rsid w:val="0037107F"/>
    <w:rsid w:val="00373E48"/>
    <w:rsid w:val="003742E0"/>
    <w:rsid w:val="003779E3"/>
    <w:rsid w:val="00381801"/>
    <w:rsid w:val="00384F76"/>
    <w:rsid w:val="00385DDB"/>
    <w:rsid w:val="00391121"/>
    <w:rsid w:val="0039237E"/>
    <w:rsid w:val="00395902"/>
    <w:rsid w:val="00396A92"/>
    <w:rsid w:val="003A200C"/>
    <w:rsid w:val="003B175B"/>
    <w:rsid w:val="003B6061"/>
    <w:rsid w:val="003C0655"/>
    <w:rsid w:val="003C065A"/>
    <w:rsid w:val="003C0941"/>
    <w:rsid w:val="003C748E"/>
    <w:rsid w:val="003D2D21"/>
    <w:rsid w:val="0042137D"/>
    <w:rsid w:val="00421BC9"/>
    <w:rsid w:val="00423913"/>
    <w:rsid w:val="00423E6C"/>
    <w:rsid w:val="00426CB2"/>
    <w:rsid w:val="0043063D"/>
    <w:rsid w:val="004316D6"/>
    <w:rsid w:val="004328A1"/>
    <w:rsid w:val="004367AC"/>
    <w:rsid w:val="00437F8F"/>
    <w:rsid w:val="0044550E"/>
    <w:rsid w:val="00456D0C"/>
    <w:rsid w:val="00462653"/>
    <w:rsid w:val="004719B0"/>
    <w:rsid w:val="004753A7"/>
    <w:rsid w:val="00476631"/>
    <w:rsid w:val="004778CA"/>
    <w:rsid w:val="00477D0C"/>
    <w:rsid w:val="004815A8"/>
    <w:rsid w:val="00482EDE"/>
    <w:rsid w:val="0048648E"/>
    <w:rsid w:val="00487631"/>
    <w:rsid w:val="004A3608"/>
    <w:rsid w:val="004A40A5"/>
    <w:rsid w:val="004A46B5"/>
    <w:rsid w:val="004B438D"/>
    <w:rsid w:val="004C39E3"/>
    <w:rsid w:val="004D7ACE"/>
    <w:rsid w:val="004E15B2"/>
    <w:rsid w:val="004E220B"/>
    <w:rsid w:val="004F41CE"/>
    <w:rsid w:val="004F714A"/>
    <w:rsid w:val="005073EC"/>
    <w:rsid w:val="00520A93"/>
    <w:rsid w:val="00520AB2"/>
    <w:rsid w:val="005215EE"/>
    <w:rsid w:val="00522C82"/>
    <w:rsid w:val="00530DD4"/>
    <w:rsid w:val="00531C3A"/>
    <w:rsid w:val="00533539"/>
    <w:rsid w:val="005356E8"/>
    <w:rsid w:val="0054518D"/>
    <w:rsid w:val="00553481"/>
    <w:rsid w:val="00556CCE"/>
    <w:rsid w:val="00557D5F"/>
    <w:rsid w:val="00561792"/>
    <w:rsid w:val="00562266"/>
    <w:rsid w:val="005636EE"/>
    <w:rsid w:val="00567DE9"/>
    <w:rsid w:val="00570842"/>
    <w:rsid w:val="005737C2"/>
    <w:rsid w:val="0057738A"/>
    <w:rsid w:val="00580093"/>
    <w:rsid w:val="00581102"/>
    <w:rsid w:val="0058555C"/>
    <w:rsid w:val="005868C2"/>
    <w:rsid w:val="00592D25"/>
    <w:rsid w:val="005A15E2"/>
    <w:rsid w:val="005A47EE"/>
    <w:rsid w:val="005B208B"/>
    <w:rsid w:val="005B21BF"/>
    <w:rsid w:val="005B5DC5"/>
    <w:rsid w:val="005C3079"/>
    <w:rsid w:val="005C399E"/>
    <w:rsid w:val="005C48C8"/>
    <w:rsid w:val="005C6392"/>
    <w:rsid w:val="005D482C"/>
    <w:rsid w:val="005E5E91"/>
    <w:rsid w:val="005E73DA"/>
    <w:rsid w:val="005F5717"/>
    <w:rsid w:val="006053B2"/>
    <w:rsid w:val="00605AB5"/>
    <w:rsid w:val="0060660D"/>
    <w:rsid w:val="006068E9"/>
    <w:rsid w:val="006140AA"/>
    <w:rsid w:val="00614D59"/>
    <w:rsid w:val="00617FB9"/>
    <w:rsid w:val="00626F6C"/>
    <w:rsid w:val="00643429"/>
    <w:rsid w:val="00662052"/>
    <w:rsid w:val="0066743F"/>
    <w:rsid w:val="0067470D"/>
    <w:rsid w:val="00683505"/>
    <w:rsid w:val="00695C13"/>
    <w:rsid w:val="006968A2"/>
    <w:rsid w:val="006A58B6"/>
    <w:rsid w:val="006B1178"/>
    <w:rsid w:val="006B1924"/>
    <w:rsid w:val="006B3B4A"/>
    <w:rsid w:val="006B4DC1"/>
    <w:rsid w:val="006C1DDD"/>
    <w:rsid w:val="006D311B"/>
    <w:rsid w:val="006D4192"/>
    <w:rsid w:val="006E45AA"/>
    <w:rsid w:val="006E5235"/>
    <w:rsid w:val="006E6834"/>
    <w:rsid w:val="006F2338"/>
    <w:rsid w:val="006F5F0C"/>
    <w:rsid w:val="006F714F"/>
    <w:rsid w:val="00700BDB"/>
    <w:rsid w:val="0070121A"/>
    <w:rsid w:val="00701DB0"/>
    <w:rsid w:val="00701E1F"/>
    <w:rsid w:val="007057B2"/>
    <w:rsid w:val="00705A62"/>
    <w:rsid w:val="00711CD2"/>
    <w:rsid w:val="0072085F"/>
    <w:rsid w:val="0072415C"/>
    <w:rsid w:val="00731DF3"/>
    <w:rsid w:val="007342B1"/>
    <w:rsid w:val="00735A66"/>
    <w:rsid w:val="00751E1B"/>
    <w:rsid w:val="00751FC8"/>
    <w:rsid w:val="00756677"/>
    <w:rsid w:val="007600F1"/>
    <w:rsid w:val="00771C7B"/>
    <w:rsid w:val="00773575"/>
    <w:rsid w:val="00797223"/>
    <w:rsid w:val="007B1B83"/>
    <w:rsid w:val="007B22DB"/>
    <w:rsid w:val="007B3119"/>
    <w:rsid w:val="007C4D60"/>
    <w:rsid w:val="007D33D6"/>
    <w:rsid w:val="007E059B"/>
    <w:rsid w:val="007E3366"/>
    <w:rsid w:val="007E70E7"/>
    <w:rsid w:val="007F007F"/>
    <w:rsid w:val="007F1A00"/>
    <w:rsid w:val="007F2E5D"/>
    <w:rsid w:val="007F3F9D"/>
    <w:rsid w:val="00801C11"/>
    <w:rsid w:val="00805C83"/>
    <w:rsid w:val="00812D1D"/>
    <w:rsid w:val="0082272B"/>
    <w:rsid w:val="00823B87"/>
    <w:rsid w:val="00830D72"/>
    <w:rsid w:val="00845753"/>
    <w:rsid w:val="00851F47"/>
    <w:rsid w:val="00853AE9"/>
    <w:rsid w:val="00864D8F"/>
    <w:rsid w:val="0087177B"/>
    <w:rsid w:val="00875C35"/>
    <w:rsid w:val="00893E6F"/>
    <w:rsid w:val="008A7954"/>
    <w:rsid w:val="008B004C"/>
    <w:rsid w:val="008B7122"/>
    <w:rsid w:val="008C76F8"/>
    <w:rsid w:val="008D0E48"/>
    <w:rsid w:val="008D3A48"/>
    <w:rsid w:val="008D437D"/>
    <w:rsid w:val="008D7F63"/>
    <w:rsid w:val="008E1E0D"/>
    <w:rsid w:val="008E37E3"/>
    <w:rsid w:val="008E4A5D"/>
    <w:rsid w:val="008E606A"/>
    <w:rsid w:val="008E639A"/>
    <w:rsid w:val="00903C4F"/>
    <w:rsid w:val="00904554"/>
    <w:rsid w:val="00904FB8"/>
    <w:rsid w:val="00907A53"/>
    <w:rsid w:val="00910FB8"/>
    <w:rsid w:val="0091271F"/>
    <w:rsid w:val="00914CD6"/>
    <w:rsid w:val="0091626B"/>
    <w:rsid w:val="00926173"/>
    <w:rsid w:val="00930FA7"/>
    <w:rsid w:val="0093136F"/>
    <w:rsid w:val="009324E9"/>
    <w:rsid w:val="00946087"/>
    <w:rsid w:val="00950D02"/>
    <w:rsid w:val="00954657"/>
    <w:rsid w:val="00957887"/>
    <w:rsid w:val="00967E17"/>
    <w:rsid w:val="00973700"/>
    <w:rsid w:val="00975C23"/>
    <w:rsid w:val="00982AC8"/>
    <w:rsid w:val="0098556A"/>
    <w:rsid w:val="009918B6"/>
    <w:rsid w:val="00993733"/>
    <w:rsid w:val="00993844"/>
    <w:rsid w:val="00996B49"/>
    <w:rsid w:val="009A135B"/>
    <w:rsid w:val="009A5E11"/>
    <w:rsid w:val="009A6C24"/>
    <w:rsid w:val="009C4F69"/>
    <w:rsid w:val="009C67CD"/>
    <w:rsid w:val="009D0A30"/>
    <w:rsid w:val="009D15A7"/>
    <w:rsid w:val="009D45AE"/>
    <w:rsid w:val="009D6163"/>
    <w:rsid w:val="009F531A"/>
    <w:rsid w:val="009F6B7B"/>
    <w:rsid w:val="00A01888"/>
    <w:rsid w:val="00A06CDC"/>
    <w:rsid w:val="00A10771"/>
    <w:rsid w:val="00A10D0C"/>
    <w:rsid w:val="00A24319"/>
    <w:rsid w:val="00A31631"/>
    <w:rsid w:val="00A365CD"/>
    <w:rsid w:val="00A366F5"/>
    <w:rsid w:val="00A40C0C"/>
    <w:rsid w:val="00A41CD1"/>
    <w:rsid w:val="00A42CBB"/>
    <w:rsid w:val="00A43773"/>
    <w:rsid w:val="00A46018"/>
    <w:rsid w:val="00A61A1D"/>
    <w:rsid w:val="00A6288D"/>
    <w:rsid w:val="00A77BB4"/>
    <w:rsid w:val="00A81719"/>
    <w:rsid w:val="00A83A92"/>
    <w:rsid w:val="00A85EF0"/>
    <w:rsid w:val="00A91AC1"/>
    <w:rsid w:val="00A93149"/>
    <w:rsid w:val="00A97EA1"/>
    <w:rsid w:val="00AA054D"/>
    <w:rsid w:val="00AA66FD"/>
    <w:rsid w:val="00AB3628"/>
    <w:rsid w:val="00AB7CC6"/>
    <w:rsid w:val="00AE2D92"/>
    <w:rsid w:val="00AF0CD1"/>
    <w:rsid w:val="00AF24C9"/>
    <w:rsid w:val="00AF6261"/>
    <w:rsid w:val="00B00599"/>
    <w:rsid w:val="00B10795"/>
    <w:rsid w:val="00B10832"/>
    <w:rsid w:val="00B124D1"/>
    <w:rsid w:val="00B2224B"/>
    <w:rsid w:val="00B2327C"/>
    <w:rsid w:val="00B42F2E"/>
    <w:rsid w:val="00B47B4D"/>
    <w:rsid w:val="00B5048E"/>
    <w:rsid w:val="00B60AD3"/>
    <w:rsid w:val="00B60C03"/>
    <w:rsid w:val="00B60E1D"/>
    <w:rsid w:val="00B62CC8"/>
    <w:rsid w:val="00B631E6"/>
    <w:rsid w:val="00B65E13"/>
    <w:rsid w:val="00B66CE1"/>
    <w:rsid w:val="00B67582"/>
    <w:rsid w:val="00B72912"/>
    <w:rsid w:val="00B82BC5"/>
    <w:rsid w:val="00B86DA2"/>
    <w:rsid w:val="00B97770"/>
    <w:rsid w:val="00BA3ABF"/>
    <w:rsid w:val="00BA6390"/>
    <w:rsid w:val="00BB091A"/>
    <w:rsid w:val="00BB359C"/>
    <w:rsid w:val="00BB6A21"/>
    <w:rsid w:val="00BC249A"/>
    <w:rsid w:val="00BC56A2"/>
    <w:rsid w:val="00BC5702"/>
    <w:rsid w:val="00BD5071"/>
    <w:rsid w:val="00BE02FD"/>
    <w:rsid w:val="00BF1040"/>
    <w:rsid w:val="00BF1435"/>
    <w:rsid w:val="00BF46AC"/>
    <w:rsid w:val="00BF581C"/>
    <w:rsid w:val="00C00AAF"/>
    <w:rsid w:val="00C07D23"/>
    <w:rsid w:val="00C11EC6"/>
    <w:rsid w:val="00C17CA3"/>
    <w:rsid w:val="00C410E1"/>
    <w:rsid w:val="00C42680"/>
    <w:rsid w:val="00C44186"/>
    <w:rsid w:val="00C45614"/>
    <w:rsid w:val="00C47FE0"/>
    <w:rsid w:val="00C512A9"/>
    <w:rsid w:val="00C515C4"/>
    <w:rsid w:val="00C52C6F"/>
    <w:rsid w:val="00C55DBD"/>
    <w:rsid w:val="00C579DD"/>
    <w:rsid w:val="00C6009B"/>
    <w:rsid w:val="00C600F5"/>
    <w:rsid w:val="00C63DF1"/>
    <w:rsid w:val="00C677CA"/>
    <w:rsid w:val="00C7777A"/>
    <w:rsid w:val="00C86C3B"/>
    <w:rsid w:val="00CA122F"/>
    <w:rsid w:val="00CA6416"/>
    <w:rsid w:val="00CB47E2"/>
    <w:rsid w:val="00CB664E"/>
    <w:rsid w:val="00CC7E53"/>
    <w:rsid w:val="00CD254E"/>
    <w:rsid w:val="00CD44B7"/>
    <w:rsid w:val="00CE6DA7"/>
    <w:rsid w:val="00CF150D"/>
    <w:rsid w:val="00D00DA6"/>
    <w:rsid w:val="00D01741"/>
    <w:rsid w:val="00D139BD"/>
    <w:rsid w:val="00D1624A"/>
    <w:rsid w:val="00D21496"/>
    <w:rsid w:val="00D2359A"/>
    <w:rsid w:val="00D30DC2"/>
    <w:rsid w:val="00D47C00"/>
    <w:rsid w:val="00D52D86"/>
    <w:rsid w:val="00D57B1F"/>
    <w:rsid w:val="00D75D47"/>
    <w:rsid w:val="00D76EC3"/>
    <w:rsid w:val="00D77214"/>
    <w:rsid w:val="00D77963"/>
    <w:rsid w:val="00DA334A"/>
    <w:rsid w:val="00DA724C"/>
    <w:rsid w:val="00DB733C"/>
    <w:rsid w:val="00DC5685"/>
    <w:rsid w:val="00DD131E"/>
    <w:rsid w:val="00DE5599"/>
    <w:rsid w:val="00DE6709"/>
    <w:rsid w:val="00DF325D"/>
    <w:rsid w:val="00DF4CC2"/>
    <w:rsid w:val="00E03D70"/>
    <w:rsid w:val="00E06CEC"/>
    <w:rsid w:val="00E12F18"/>
    <w:rsid w:val="00E22050"/>
    <w:rsid w:val="00E222CB"/>
    <w:rsid w:val="00E32AB8"/>
    <w:rsid w:val="00E35B97"/>
    <w:rsid w:val="00E40556"/>
    <w:rsid w:val="00E42C7F"/>
    <w:rsid w:val="00E45703"/>
    <w:rsid w:val="00E53EF5"/>
    <w:rsid w:val="00E57FDB"/>
    <w:rsid w:val="00E61D5D"/>
    <w:rsid w:val="00E66474"/>
    <w:rsid w:val="00E71A5F"/>
    <w:rsid w:val="00E71FEA"/>
    <w:rsid w:val="00E776C6"/>
    <w:rsid w:val="00E80DA9"/>
    <w:rsid w:val="00E86BB5"/>
    <w:rsid w:val="00E90076"/>
    <w:rsid w:val="00E90425"/>
    <w:rsid w:val="00E92F3A"/>
    <w:rsid w:val="00E94362"/>
    <w:rsid w:val="00E94F50"/>
    <w:rsid w:val="00EA659D"/>
    <w:rsid w:val="00EB6DE3"/>
    <w:rsid w:val="00EC03F9"/>
    <w:rsid w:val="00ED0766"/>
    <w:rsid w:val="00ED1C56"/>
    <w:rsid w:val="00ED671B"/>
    <w:rsid w:val="00ED794D"/>
    <w:rsid w:val="00EE72D9"/>
    <w:rsid w:val="00EF0827"/>
    <w:rsid w:val="00EF34D8"/>
    <w:rsid w:val="00EF3555"/>
    <w:rsid w:val="00EF7A1C"/>
    <w:rsid w:val="00F13881"/>
    <w:rsid w:val="00F13E84"/>
    <w:rsid w:val="00F153A6"/>
    <w:rsid w:val="00F16E01"/>
    <w:rsid w:val="00F218D4"/>
    <w:rsid w:val="00F22C11"/>
    <w:rsid w:val="00F22D28"/>
    <w:rsid w:val="00F2546D"/>
    <w:rsid w:val="00F26829"/>
    <w:rsid w:val="00F37FB3"/>
    <w:rsid w:val="00F4234F"/>
    <w:rsid w:val="00F44ABB"/>
    <w:rsid w:val="00F4750F"/>
    <w:rsid w:val="00F60C65"/>
    <w:rsid w:val="00F619F9"/>
    <w:rsid w:val="00F70A66"/>
    <w:rsid w:val="00F74569"/>
    <w:rsid w:val="00F774E4"/>
    <w:rsid w:val="00F77CC2"/>
    <w:rsid w:val="00F80A7F"/>
    <w:rsid w:val="00F83308"/>
    <w:rsid w:val="00F87355"/>
    <w:rsid w:val="00F933D4"/>
    <w:rsid w:val="00FA446F"/>
    <w:rsid w:val="00FA47D0"/>
    <w:rsid w:val="00FA4C23"/>
    <w:rsid w:val="00FA7D99"/>
    <w:rsid w:val="00FB4BBD"/>
    <w:rsid w:val="00FC1515"/>
    <w:rsid w:val="00FC20F6"/>
    <w:rsid w:val="00FD259D"/>
    <w:rsid w:val="00FD4E7A"/>
    <w:rsid w:val="00FD4FCE"/>
    <w:rsid w:val="00FE54DC"/>
    <w:rsid w:val="00FF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0A20D"/>
  <w15:docId w15:val="{D1A82233-B719-4197-A13D-805A5405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435"/>
    <w:rPr>
      <w:rFonts w:ascii="New York" w:hAnsi="New York"/>
      <w:sz w:val="24"/>
    </w:rPr>
  </w:style>
  <w:style w:type="paragraph" w:styleId="Heading1">
    <w:name w:val="heading 1"/>
    <w:basedOn w:val="Normal"/>
    <w:next w:val="Normal"/>
    <w:qFormat/>
    <w:rsid w:val="00BF1435"/>
    <w:pPr>
      <w:keepNext/>
      <w:tabs>
        <w:tab w:val="left" w:pos="800"/>
        <w:tab w:val="left" w:pos="1600"/>
        <w:tab w:val="left" w:pos="2400"/>
        <w:tab w:val="left" w:pos="3200"/>
        <w:tab w:val="left" w:pos="4000"/>
        <w:tab w:val="left" w:pos="4800"/>
        <w:tab w:val="left" w:pos="5600"/>
        <w:tab w:val="left" w:pos="6400"/>
        <w:tab w:val="left" w:pos="7200"/>
        <w:tab w:val="left" w:pos="8000"/>
        <w:tab w:val="left" w:pos="9599"/>
      </w:tabs>
      <w:ind w:right="-960"/>
      <w:jc w:val="both"/>
      <w:outlineLvl w:val="0"/>
    </w:pPr>
    <w:rPr>
      <w:b/>
    </w:rPr>
  </w:style>
  <w:style w:type="paragraph" w:styleId="Heading2">
    <w:name w:val="heading 2"/>
    <w:basedOn w:val="Normal"/>
    <w:next w:val="Normal"/>
    <w:qFormat/>
    <w:rsid w:val="00BF1435"/>
    <w:pPr>
      <w:keepNext/>
      <w:tabs>
        <w:tab w:val="left" w:pos="800"/>
        <w:tab w:val="left" w:pos="1600"/>
        <w:tab w:val="left" w:pos="2400"/>
        <w:tab w:val="left" w:pos="3200"/>
        <w:tab w:val="left" w:pos="4000"/>
        <w:tab w:val="left" w:pos="4800"/>
        <w:tab w:val="left" w:pos="5600"/>
        <w:tab w:val="left" w:pos="6400"/>
        <w:tab w:val="left" w:pos="7200"/>
        <w:tab w:val="left" w:pos="8000"/>
        <w:tab w:val="left" w:pos="9599"/>
      </w:tabs>
      <w:ind w:right="-960"/>
      <w:jc w:val="both"/>
      <w:outlineLvl w:val="1"/>
    </w:pPr>
    <w:rPr>
      <w:u w:val="single"/>
    </w:rPr>
  </w:style>
  <w:style w:type="paragraph" w:styleId="Heading3">
    <w:name w:val="heading 3"/>
    <w:basedOn w:val="Normal"/>
    <w:next w:val="Normal"/>
    <w:qFormat/>
    <w:rsid w:val="00BF1435"/>
    <w:pPr>
      <w:keepNext/>
      <w:tabs>
        <w:tab w:val="left" w:pos="800"/>
        <w:tab w:val="left" w:pos="1600"/>
        <w:tab w:val="left" w:pos="2400"/>
        <w:tab w:val="left" w:pos="3200"/>
        <w:tab w:val="left" w:pos="4000"/>
        <w:tab w:val="left" w:pos="4800"/>
        <w:tab w:val="left" w:pos="5600"/>
        <w:tab w:val="left" w:pos="6400"/>
        <w:tab w:val="left" w:pos="7200"/>
        <w:tab w:val="left" w:pos="8000"/>
        <w:tab w:val="left" w:pos="9599"/>
      </w:tabs>
      <w:ind w:left="200" w:right="-960"/>
      <w:jc w:val="both"/>
      <w:outlineLvl w:val="2"/>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F1435"/>
    <w:pPr>
      <w:tabs>
        <w:tab w:val="center" w:pos="4320"/>
        <w:tab w:val="right" w:pos="8640"/>
      </w:tabs>
    </w:pPr>
  </w:style>
  <w:style w:type="paragraph" w:styleId="Header">
    <w:name w:val="header"/>
    <w:basedOn w:val="Normal"/>
    <w:semiHidden/>
    <w:rsid w:val="00BF1435"/>
    <w:pPr>
      <w:tabs>
        <w:tab w:val="center" w:pos="4320"/>
        <w:tab w:val="right" w:pos="8640"/>
      </w:tabs>
    </w:pPr>
  </w:style>
  <w:style w:type="paragraph" w:styleId="BodyText">
    <w:name w:val="Body Text"/>
    <w:basedOn w:val="Normal"/>
    <w:semiHidden/>
    <w:rsid w:val="00BF1435"/>
    <w:rPr>
      <w:color w:val="000000"/>
    </w:rPr>
  </w:style>
  <w:style w:type="paragraph" w:styleId="Title">
    <w:name w:val="Title"/>
    <w:basedOn w:val="Normal"/>
    <w:qFormat/>
    <w:rsid w:val="00BF1435"/>
    <w:pPr>
      <w:tabs>
        <w:tab w:val="left" w:pos="800"/>
        <w:tab w:val="left" w:pos="1600"/>
        <w:tab w:val="left" w:pos="2400"/>
        <w:tab w:val="left" w:pos="3200"/>
        <w:tab w:val="left" w:pos="4000"/>
        <w:tab w:val="left" w:pos="4800"/>
        <w:tab w:val="left" w:pos="5600"/>
        <w:tab w:val="left" w:pos="6400"/>
        <w:tab w:val="left" w:pos="7200"/>
        <w:tab w:val="left" w:pos="8000"/>
        <w:tab w:val="left" w:pos="9599"/>
      </w:tabs>
      <w:ind w:left="200" w:right="-960"/>
      <w:jc w:val="center"/>
    </w:pPr>
    <w:rPr>
      <w:sz w:val="28"/>
    </w:rPr>
  </w:style>
  <w:style w:type="paragraph" w:styleId="BlockText">
    <w:name w:val="Block Text"/>
    <w:basedOn w:val="Normal"/>
    <w:semiHidden/>
    <w:rsid w:val="00BF1435"/>
    <w:pPr>
      <w:tabs>
        <w:tab w:val="left" w:pos="800"/>
        <w:tab w:val="left" w:pos="1600"/>
        <w:tab w:val="left" w:pos="2400"/>
        <w:tab w:val="left" w:pos="3200"/>
        <w:tab w:val="left" w:pos="4000"/>
        <w:tab w:val="left" w:pos="4800"/>
        <w:tab w:val="left" w:pos="5600"/>
        <w:tab w:val="left" w:pos="6400"/>
        <w:tab w:val="left" w:pos="7200"/>
        <w:tab w:val="left" w:pos="8000"/>
        <w:tab w:val="left" w:pos="9540"/>
      </w:tabs>
      <w:ind w:left="800" w:right="-900"/>
    </w:pPr>
    <w:rPr>
      <w:rFonts w:ascii="Times New Roman" w:hAnsi="Times New Roman"/>
    </w:rPr>
  </w:style>
  <w:style w:type="paragraph" w:styleId="FootnoteText">
    <w:name w:val="footnote text"/>
    <w:basedOn w:val="Normal"/>
    <w:semiHidden/>
    <w:rsid w:val="00BF1435"/>
    <w:rPr>
      <w:sz w:val="20"/>
    </w:rPr>
  </w:style>
  <w:style w:type="character" w:styleId="FootnoteReference">
    <w:name w:val="footnote reference"/>
    <w:basedOn w:val="DefaultParagraphFont"/>
    <w:semiHidden/>
    <w:rsid w:val="00BF1435"/>
    <w:rPr>
      <w:vertAlign w:val="superscript"/>
    </w:rPr>
  </w:style>
  <w:style w:type="character" w:styleId="Strong">
    <w:name w:val="Strong"/>
    <w:basedOn w:val="DefaultParagraphFont"/>
    <w:qFormat/>
    <w:rsid w:val="00BF1435"/>
    <w:rPr>
      <w:b/>
      <w:bCs/>
    </w:rPr>
  </w:style>
  <w:style w:type="paragraph" w:styleId="BalloonText">
    <w:name w:val="Balloon Text"/>
    <w:basedOn w:val="Normal"/>
    <w:semiHidden/>
    <w:rsid w:val="00BF1435"/>
    <w:rPr>
      <w:rFonts w:ascii="Tahoma" w:hAnsi="Tahoma" w:cs="Tahoma"/>
      <w:sz w:val="16"/>
      <w:szCs w:val="16"/>
    </w:rPr>
  </w:style>
  <w:style w:type="paragraph" w:styleId="ListParagraph">
    <w:name w:val="List Paragraph"/>
    <w:basedOn w:val="Normal"/>
    <w:uiPriority w:val="34"/>
    <w:qFormat/>
    <w:rsid w:val="00B66CE1"/>
    <w:pPr>
      <w:ind w:left="720"/>
      <w:contextualSpacing/>
    </w:pPr>
  </w:style>
  <w:style w:type="character" w:styleId="Hyperlink">
    <w:name w:val="Hyperlink"/>
    <w:basedOn w:val="DefaultParagraphFont"/>
    <w:uiPriority w:val="99"/>
    <w:unhideWhenUsed/>
    <w:rsid w:val="00751FC8"/>
    <w:rPr>
      <w:color w:val="0000FF" w:themeColor="hyperlink"/>
      <w:u w:val="single"/>
    </w:rPr>
  </w:style>
  <w:style w:type="paragraph" w:styleId="NormalWeb">
    <w:name w:val="Normal (Web)"/>
    <w:basedOn w:val="Normal"/>
    <w:uiPriority w:val="99"/>
    <w:semiHidden/>
    <w:unhideWhenUsed/>
    <w:rsid w:val="002A7ABB"/>
    <w:pPr>
      <w:spacing w:before="100" w:beforeAutospacing="1" w:after="100" w:afterAutospacing="1"/>
    </w:pPr>
    <w:rPr>
      <w:rFonts w:ascii="Times New Roman" w:hAnsi="Times New Roman"/>
      <w:szCs w:val="24"/>
    </w:rPr>
  </w:style>
  <w:style w:type="character" w:styleId="PlaceholderText">
    <w:name w:val="Placeholder Text"/>
    <w:basedOn w:val="DefaultParagraphFont"/>
    <w:uiPriority w:val="99"/>
    <w:semiHidden/>
    <w:rsid w:val="007E70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865437">
      <w:bodyDiv w:val="1"/>
      <w:marLeft w:val="0"/>
      <w:marRight w:val="0"/>
      <w:marTop w:val="0"/>
      <w:marBottom w:val="0"/>
      <w:divBdr>
        <w:top w:val="none" w:sz="0" w:space="0" w:color="auto"/>
        <w:left w:val="none" w:sz="0" w:space="0" w:color="auto"/>
        <w:bottom w:val="none" w:sz="0" w:space="0" w:color="auto"/>
        <w:right w:val="none" w:sz="0" w:space="0" w:color="auto"/>
      </w:divBdr>
    </w:div>
    <w:div w:id="1255701131">
      <w:bodyDiv w:val="1"/>
      <w:marLeft w:val="0"/>
      <w:marRight w:val="0"/>
      <w:marTop w:val="0"/>
      <w:marBottom w:val="0"/>
      <w:divBdr>
        <w:top w:val="none" w:sz="0" w:space="0" w:color="auto"/>
        <w:left w:val="none" w:sz="0" w:space="0" w:color="auto"/>
        <w:bottom w:val="none" w:sz="0" w:space="0" w:color="auto"/>
        <w:right w:val="none" w:sz="0" w:space="0" w:color="auto"/>
      </w:divBdr>
    </w:div>
    <w:div w:id="185460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run.Chordia@emory.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2EAFF-49CF-4558-AEB9-E5BE2DE8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15406</TotalTime>
  <Pages>13</Pages>
  <Words>4763</Words>
  <Characters>27150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TARUN CHORDIA</vt:lpstr>
    </vt:vector>
  </TitlesOfParts>
  <Company>Vanderbilt University</Company>
  <LinksUpToDate>false</LinksUpToDate>
  <CharactersWithSpaces>31850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TARUN CHORDIA</dc:title>
  <dc:creator>Tarun Chordia</dc:creator>
  <cp:lastModifiedBy>Chordia, Tarun</cp:lastModifiedBy>
  <cp:revision>173</cp:revision>
  <cp:lastPrinted>2020-08-11T21:59:00Z</cp:lastPrinted>
  <dcterms:created xsi:type="dcterms:W3CDTF">2019-04-25T07:46:00Z</dcterms:created>
  <dcterms:modified xsi:type="dcterms:W3CDTF">2021-04-07T17:35:00Z</dcterms:modified>
</cp:coreProperties>
</file>