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9B3D" w14:textId="2F051828" w:rsidR="00667B64" w:rsidRPr="0028624F" w:rsidRDefault="004255B0" w:rsidP="0009154D">
      <w:pPr>
        <w:widowControl w:val="0"/>
        <w:spacing w:after="0" w:line="240" w:lineRule="auto"/>
        <w:rPr>
          <w:b/>
          <w:sz w:val="28"/>
          <w:szCs w:val="28"/>
        </w:rPr>
      </w:pPr>
      <w:r w:rsidRPr="0028624F">
        <w:rPr>
          <w:b/>
          <w:sz w:val="28"/>
          <w:szCs w:val="28"/>
        </w:rPr>
        <w:t xml:space="preserve">Curriculum vitae </w:t>
      </w:r>
      <w:r w:rsidR="00667B64" w:rsidRPr="0028624F">
        <w:rPr>
          <w:b/>
          <w:sz w:val="28"/>
          <w:szCs w:val="28"/>
        </w:rPr>
        <w:t xml:space="preserve">- </w:t>
      </w:r>
      <w:r w:rsidR="00FF0575" w:rsidRPr="0028624F">
        <w:rPr>
          <w:b/>
          <w:sz w:val="28"/>
          <w:szCs w:val="28"/>
        </w:rPr>
        <w:t>Professor</w:t>
      </w:r>
      <w:r w:rsidR="00667B64" w:rsidRPr="0028624F">
        <w:rPr>
          <w:b/>
          <w:sz w:val="28"/>
          <w:szCs w:val="28"/>
        </w:rPr>
        <w:t xml:space="preserve"> Michael Hornberger</w:t>
      </w:r>
    </w:p>
    <w:p w14:paraId="092D9B3E" w14:textId="77777777" w:rsidR="00667B64" w:rsidRDefault="00667B64" w:rsidP="002A2018">
      <w:pPr>
        <w:widowControl w:val="0"/>
        <w:spacing w:after="0" w:line="240" w:lineRule="auto"/>
        <w:rPr>
          <w:b/>
        </w:rPr>
      </w:pPr>
    </w:p>
    <w:p w14:paraId="092D9B40" w14:textId="77777777" w:rsidR="000B0FE1" w:rsidRPr="006B1D62" w:rsidRDefault="00667B64" w:rsidP="002A2018">
      <w:pPr>
        <w:widowControl w:val="0"/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  <w:b/>
          <w:u w:val="single"/>
        </w:rPr>
        <w:t>Address</w:t>
      </w:r>
      <w:r w:rsidRPr="006B1D62">
        <w:rPr>
          <w:rFonts w:asciiTheme="minorHAnsi" w:hAnsiTheme="minorHAnsi"/>
        </w:rPr>
        <w:t xml:space="preserve"> </w:t>
      </w:r>
      <w:r w:rsidRPr="006B1D62">
        <w:rPr>
          <w:rFonts w:asciiTheme="minorHAnsi" w:hAnsiTheme="minorHAnsi"/>
        </w:rPr>
        <w:tab/>
      </w:r>
      <w:r w:rsidR="000B0FE1" w:rsidRPr="006B1D62">
        <w:rPr>
          <w:rFonts w:asciiTheme="minorHAnsi" w:hAnsiTheme="minorHAnsi"/>
        </w:rPr>
        <w:t>Norwich Medical School</w:t>
      </w:r>
    </w:p>
    <w:p w14:paraId="092D9B41" w14:textId="77777777" w:rsidR="000B0FE1" w:rsidRPr="006B1D62" w:rsidRDefault="000B0FE1" w:rsidP="002A2018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Bob Champion Research and Education Building</w:t>
      </w:r>
    </w:p>
    <w:p w14:paraId="092D9B42" w14:textId="77777777" w:rsidR="000B0FE1" w:rsidRPr="006B1D62" w:rsidRDefault="000B0FE1" w:rsidP="002A2018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James Watson Road</w:t>
      </w:r>
    </w:p>
    <w:p w14:paraId="092D9B43" w14:textId="77777777" w:rsidR="000B0FE1" w:rsidRPr="006B1D62" w:rsidRDefault="000B0FE1" w:rsidP="002A2018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University of East Anglia</w:t>
      </w:r>
    </w:p>
    <w:p w14:paraId="092D9B44" w14:textId="77777777" w:rsidR="000B0FE1" w:rsidRPr="006B1D62" w:rsidRDefault="000B0FE1" w:rsidP="002A2018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Norwich Research Park</w:t>
      </w:r>
    </w:p>
    <w:p w14:paraId="092D9B45" w14:textId="77777777" w:rsidR="000B0FE1" w:rsidRPr="006B1D62" w:rsidRDefault="000B0FE1" w:rsidP="002A2018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Norwich, NR4 7UQ</w:t>
      </w:r>
    </w:p>
    <w:p w14:paraId="092D9B46" w14:textId="77777777" w:rsidR="000B0FE1" w:rsidRPr="006B1D62" w:rsidRDefault="000B0FE1" w:rsidP="002A2018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Tel.: +44 (0) 7757090507</w:t>
      </w:r>
    </w:p>
    <w:p w14:paraId="092D9B47" w14:textId="77777777" w:rsidR="000B0FE1" w:rsidRPr="006B1D62" w:rsidRDefault="000B0FE1" w:rsidP="002A2018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Email: </w:t>
      </w:r>
      <w:hyperlink r:id="rId8" w:history="1">
        <w:r w:rsidRPr="006B1D62">
          <w:rPr>
            <w:rStyle w:val="Hyperlink"/>
            <w:rFonts w:asciiTheme="minorHAnsi" w:hAnsiTheme="minorHAnsi"/>
          </w:rPr>
          <w:t>m.hornberger@uea.ac.uk</w:t>
        </w:r>
      </w:hyperlink>
    </w:p>
    <w:p w14:paraId="092D9B4A" w14:textId="77777777" w:rsidR="00667B64" w:rsidRPr="006B1D62" w:rsidRDefault="00667B64" w:rsidP="002A2018">
      <w:pPr>
        <w:widowControl w:val="0"/>
        <w:spacing w:after="0" w:line="240" w:lineRule="auto"/>
        <w:rPr>
          <w:rFonts w:asciiTheme="minorHAnsi" w:hAnsiTheme="minorHAnsi"/>
          <w:u w:val="single"/>
        </w:rPr>
      </w:pPr>
    </w:p>
    <w:p w14:paraId="092D9B53" w14:textId="3E649A87" w:rsidR="00667B64" w:rsidRPr="008612D6" w:rsidRDefault="006F26AD" w:rsidP="002A2018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D9CC1" wp14:editId="092D9C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36195"/>
                <wp:effectExtent l="0" t="0" r="0" b="19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6846E" id="Rounded Rectangle 2" o:spid="_x0000_s1026" style="position:absolute;margin-left:0;margin-top:0;width:478.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" fillcolor="#a5a5a5 [2092]" stroked="f" strokeweight="2pt"/>
            </w:pict>
          </mc:Fallback>
        </mc:AlternateContent>
      </w:r>
    </w:p>
    <w:p w14:paraId="092D9B55" w14:textId="77777777" w:rsidR="00667B64" w:rsidRDefault="00667B64" w:rsidP="00DE79B1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u w:val="single"/>
        </w:rPr>
        <w:t>Work History</w:t>
      </w:r>
    </w:p>
    <w:p w14:paraId="240DB504" w14:textId="50DBBF46" w:rsidR="00BE0EC6" w:rsidRDefault="00BE0EC6" w:rsidP="00450240">
      <w:pPr>
        <w:spacing w:after="120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11/18 – onwards</w:t>
      </w:r>
      <w:r>
        <w:rPr>
          <w:rFonts w:asciiTheme="minorHAnsi" w:hAnsiTheme="minorHAnsi"/>
        </w:rPr>
        <w:tab/>
        <w:t>Associate Dean of Innovation – Faculty of Medicine and Health Sciences, University of East Anglia, UK</w:t>
      </w:r>
    </w:p>
    <w:p w14:paraId="55C29DAA" w14:textId="69172BAC" w:rsidR="00450240" w:rsidRDefault="00450240" w:rsidP="00450240">
      <w:pPr>
        <w:spacing w:after="120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07/18 – </w:t>
      </w:r>
      <w:r w:rsidR="000D5DD2">
        <w:rPr>
          <w:rFonts w:asciiTheme="minorHAnsi" w:hAnsiTheme="minorHAnsi"/>
        </w:rPr>
        <w:t>11/18</w:t>
      </w:r>
      <w:r>
        <w:rPr>
          <w:rFonts w:asciiTheme="minorHAnsi" w:hAnsiTheme="minorHAnsi"/>
        </w:rPr>
        <w:tab/>
        <w:t xml:space="preserve">Research Theme Lead – </w:t>
      </w:r>
      <w:proofErr w:type="spellStart"/>
      <w:r>
        <w:rPr>
          <w:rFonts w:asciiTheme="minorHAnsi" w:hAnsiTheme="minorHAnsi"/>
        </w:rPr>
        <w:t>Lifecourse</w:t>
      </w:r>
      <w:proofErr w:type="spellEnd"/>
      <w:r>
        <w:rPr>
          <w:rFonts w:asciiTheme="minorHAnsi" w:hAnsiTheme="minorHAnsi"/>
        </w:rPr>
        <w:t xml:space="preserve"> &amp; Aging, </w:t>
      </w:r>
      <w:r w:rsidRPr="006B1D62">
        <w:rPr>
          <w:rFonts w:asciiTheme="minorHAnsi" w:hAnsiTheme="minorHAnsi"/>
        </w:rPr>
        <w:t>Norwich Medical School, University of East Anglia, UK</w:t>
      </w:r>
    </w:p>
    <w:p w14:paraId="7CB9FEF3" w14:textId="34F2E9AE" w:rsidR="00684D1A" w:rsidRDefault="00684D1A" w:rsidP="0032214D">
      <w:pPr>
        <w:spacing w:after="120"/>
        <w:ind w:left="2160" w:hanging="2160"/>
        <w:rPr>
          <w:lang w:eastAsia="en-GB"/>
        </w:rPr>
      </w:pPr>
      <w:r>
        <w:rPr>
          <w:rFonts w:asciiTheme="minorHAnsi" w:hAnsiTheme="minorHAnsi"/>
        </w:rPr>
        <w:t xml:space="preserve">10/16 – </w:t>
      </w:r>
      <w:r w:rsidR="00450240">
        <w:rPr>
          <w:rFonts w:asciiTheme="minorHAnsi" w:hAnsiTheme="minorHAnsi"/>
        </w:rPr>
        <w:t>07/18</w:t>
      </w:r>
      <w:r>
        <w:rPr>
          <w:rFonts w:asciiTheme="minorHAnsi" w:hAnsiTheme="minorHAnsi"/>
        </w:rPr>
        <w:tab/>
      </w:r>
      <w:r>
        <w:rPr>
          <w:lang w:eastAsia="en-GB"/>
        </w:rPr>
        <w:t>Head of Department of Medicine, Norwich Medical School, University of East Anglia</w:t>
      </w:r>
      <w:r w:rsidR="00450240">
        <w:rPr>
          <w:lang w:eastAsia="en-GB"/>
        </w:rPr>
        <w:t>, UK</w:t>
      </w:r>
    </w:p>
    <w:p w14:paraId="092D9B56" w14:textId="088584A9" w:rsidR="00330913" w:rsidRDefault="00330913" w:rsidP="0032214D">
      <w:pPr>
        <w:spacing w:after="120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11/15</w:t>
      </w:r>
      <w:r w:rsidR="002A2018" w:rsidRPr="006B1D62">
        <w:rPr>
          <w:rFonts w:asciiTheme="minorHAnsi" w:hAnsiTheme="minorHAnsi"/>
        </w:rPr>
        <w:t xml:space="preserve"> -</w:t>
      </w:r>
      <w:r w:rsidRPr="006B1D62">
        <w:rPr>
          <w:rFonts w:asciiTheme="minorHAnsi" w:hAnsiTheme="minorHAnsi"/>
        </w:rPr>
        <w:t xml:space="preserve"> onwards</w:t>
      </w:r>
      <w:r w:rsidRPr="006B1D62">
        <w:rPr>
          <w:rFonts w:asciiTheme="minorHAnsi" w:hAnsiTheme="minorHAnsi"/>
        </w:rPr>
        <w:tab/>
        <w:t xml:space="preserve">Chair of </w:t>
      </w:r>
      <w:r w:rsidR="007C0034">
        <w:rPr>
          <w:rFonts w:asciiTheme="minorHAnsi" w:hAnsiTheme="minorHAnsi"/>
        </w:rPr>
        <w:t xml:space="preserve">Applied </w:t>
      </w:r>
      <w:r w:rsidRPr="006B1D62">
        <w:rPr>
          <w:rFonts w:asciiTheme="minorHAnsi" w:hAnsiTheme="minorHAnsi"/>
        </w:rPr>
        <w:t>Dementia Research, Norwich Medical School, University of East Anglia, UK</w:t>
      </w:r>
    </w:p>
    <w:p w14:paraId="67EE436E" w14:textId="1F8F4F67" w:rsidR="009B0E09" w:rsidRPr="006B1D62" w:rsidRDefault="009B0E09" w:rsidP="0032214D">
      <w:pPr>
        <w:spacing w:after="120"/>
        <w:ind w:left="2160" w:hanging="2160"/>
        <w:rPr>
          <w:rFonts w:asciiTheme="minorHAnsi" w:hAnsiTheme="minorHAnsi"/>
        </w:rPr>
      </w:pPr>
      <w:r w:rsidRPr="009B0E09">
        <w:t xml:space="preserve">11/15 – </w:t>
      </w:r>
      <w:r w:rsidR="000D5DD2">
        <w:t>07/19</w:t>
      </w:r>
      <w:r w:rsidRPr="009B0E09">
        <w:tab/>
        <w:t>Research Programme Director of Dementia and Complexity in Later Life, NSFT</w:t>
      </w:r>
    </w:p>
    <w:p w14:paraId="092D9B57" w14:textId="77777777" w:rsidR="00DE79B1" w:rsidRPr="006B1D62" w:rsidRDefault="00DE79B1" w:rsidP="0032214D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02/14</w:t>
      </w:r>
      <w:r w:rsidR="002A2018" w:rsidRPr="006B1D62">
        <w:rPr>
          <w:rFonts w:asciiTheme="minorHAnsi" w:hAnsiTheme="minorHAnsi"/>
        </w:rPr>
        <w:t xml:space="preserve"> - </w:t>
      </w:r>
      <w:r w:rsidR="00CA0D62" w:rsidRPr="006B1D62">
        <w:rPr>
          <w:rFonts w:asciiTheme="minorHAnsi" w:hAnsiTheme="minorHAnsi"/>
        </w:rPr>
        <w:t>11/15</w:t>
      </w:r>
      <w:r w:rsidRPr="006B1D62">
        <w:rPr>
          <w:rFonts w:asciiTheme="minorHAnsi" w:hAnsiTheme="minorHAnsi"/>
        </w:rPr>
        <w:tab/>
        <w:t>Senior Research Associate, Department of Clinical Neurosciences, University of Cambridge, UK</w:t>
      </w:r>
    </w:p>
    <w:p w14:paraId="092D9B58" w14:textId="77777777" w:rsidR="00667B64" w:rsidRPr="006B1D62" w:rsidRDefault="00DE79B1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01/11 – 02/14</w:t>
      </w:r>
      <w:r w:rsidR="00667B64" w:rsidRPr="006B1D62">
        <w:rPr>
          <w:rFonts w:asciiTheme="minorHAnsi" w:hAnsiTheme="minorHAnsi"/>
        </w:rPr>
        <w:tab/>
        <w:t xml:space="preserve">Australian Research Council (ARC) Research Fellow, </w:t>
      </w:r>
      <w:proofErr w:type="spellStart"/>
      <w:r w:rsidR="00667B64" w:rsidRPr="006B1D62">
        <w:rPr>
          <w:rFonts w:asciiTheme="minorHAnsi" w:hAnsiTheme="minorHAnsi"/>
        </w:rPr>
        <w:t>NeuRA</w:t>
      </w:r>
      <w:proofErr w:type="spellEnd"/>
      <w:r w:rsidR="00667B64" w:rsidRPr="006B1D62">
        <w:rPr>
          <w:rFonts w:asciiTheme="minorHAnsi" w:hAnsiTheme="minorHAnsi"/>
        </w:rPr>
        <w:t>, Sydney, Australia</w:t>
      </w:r>
    </w:p>
    <w:p w14:paraId="092D9B59" w14:textId="77777777" w:rsidR="00667B64" w:rsidRPr="006B1D62" w:rsidRDefault="00667B64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07/11 – </w:t>
      </w:r>
      <w:r w:rsidR="00DE79B1" w:rsidRPr="006B1D62">
        <w:rPr>
          <w:rFonts w:asciiTheme="minorHAnsi" w:hAnsiTheme="minorHAnsi"/>
        </w:rPr>
        <w:t>02/14</w:t>
      </w:r>
      <w:r w:rsidRPr="006B1D62">
        <w:rPr>
          <w:rFonts w:asciiTheme="minorHAnsi" w:hAnsiTheme="minorHAnsi"/>
        </w:rPr>
        <w:tab/>
        <w:t>Conjoint senior lecturer, Faculty of Medicine, University of New South Wales, Sydney, Australia</w:t>
      </w:r>
    </w:p>
    <w:p w14:paraId="092D9B5A" w14:textId="77777777" w:rsidR="00667B64" w:rsidRPr="006B1D62" w:rsidRDefault="00667B64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01/09 – 07/11</w:t>
      </w:r>
      <w:r w:rsidRPr="006B1D62">
        <w:rPr>
          <w:rFonts w:asciiTheme="minorHAnsi" w:hAnsiTheme="minorHAnsi"/>
        </w:rPr>
        <w:tab/>
        <w:t>Conjoint lecturer, Faculty of Medicine, University of New South Wales, Sydney, Australia</w:t>
      </w:r>
    </w:p>
    <w:p w14:paraId="092D9B5B" w14:textId="77777777" w:rsidR="00667B64" w:rsidRPr="006B1D62" w:rsidRDefault="00667B64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01/10 – 01/11 </w:t>
      </w:r>
      <w:r w:rsidRPr="006B1D62">
        <w:rPr>
          <w:rFonts w:asciiTheme="minorHAnsi" w:hAnsiTheme="minorHAnsi"/>
        </w:rPr>
        <w:tab/>
        <w:t xml:space="preserve">Senior Research Officer, </w:t>
      </w:r>
      <w:proofErr w:type="spellStart"/>
      <w:r w:rsidRPr="006B1D62">
        <w:rPr>
          <w:rFonts w:asciiTheme="minorHAnsi" w:hAnsiTheme="minorHAnsi"/>
        </w:rPr>
        <w:t>NeuRA</w:t>
      </w:r>
      <w:proofErr w:type="spellEnd"/>
      <w:r w:rsidRPr="006B1D62">
        <w:rPr>
          <w:rFonts w:asciiTheme="minorHAnsi" w:hAnsiTheme="minorHAnsi"/>
        </w:rPr>
        <w:t>, Sydney, Australia</w:t>
      </w:r>
    </w:p>
    <w:p w14:paraId="092D9B5C" w14:textId="77777777" w:rsidR="00667B64" w:rsidRPr="006B1D62" w:rsidRDefault="00667B64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11/07 – 01/10</w:t>
      </w:r>
      <w:r w:rsidRPr="006B1D62">
        <w:rPr>
          <w:rFonts w:asciiTheme="minorHAnsi" w:hAnsiTheme="minorHAnsi"/>
        </w:rPr>
        <w:tab/>
        <w:t xml:space="preserve">Research Officer, </w:t>
      </w:r>
      <w:proofErr w:type="spellStart"/>
      <w:r w:rsidRPr="006B1D62">
        <w:rPr>
          <w:rFonts w:asciiTheme="minorHAnsi" w:hAnsiTheme="minorHAnsi"/>
        </w:rPr>
        <w:t>NeuRA</w:t>
      </w:r>
      <w:proofErr w:type="spellEnd"/>
      <w:r w:rsidRPr="006B1D62">
        <w:rPr>
          <w:rFonts w:asciiTheme="minorHAnsi" w:hAnsiTheme="minorHAnsi"/>
        </w:rPr>
        <w:t>, Sydney, Australia</w:t>
      </w:r>
    </w:p>
    <w:p w14:paraId="092D9B5D" w14:textId="77777777" w:rsidR="00667B64" w:rsidRPr="006B1D62" w:rsidRDefault="00667B64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07/07 – 11/07</w:t>
      </w:r>
      <w:r w:rsidRPr="006B1D62">
        <w:rPr>
          <w:rFonts w:asciiTheme="minorHAnsi" w:hAnsiTheme="minorHAnsi"/>
        </w:rPr>
        <w:tab/>
        <w:t>Post-doctoral Research Fellow, Department of Clinical Neurosciences, University of Cambridge, UK</w:t>
      </w:r>
    </w:p>
    <w:p w14:paraId="09539B4B" w14:textId="1B7F13E0" w:rsidR="0032214D" w:rsidRPr="006B1D62" w:rsidRDefault="00667B64" w:rsidP="0032214D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11/06 – 07/07</w:t>
      </w:r>
      <w:r w:rsidRPr="006B1D62">
        <w:rPr>
          <w:rFonts w:asciiTheme="minorHAnsi" w:hAnsiTheme="minorHAnsi"/>
        </w:rPr>
        <w:tab/>
        <w:t>Research Fellow Institute of Child Health, University College London, UK</w:t>
      </w:r>
    </w:p>
    <w:p w14:paraId="092D9B61" w14:textId="752A4ACB" w:rsidR="00667B64" w:rsidRPr="006B1D62" w:rsidRDefault="00667B64" w:rsidP="0032214D">
      <w:pPr>
        <w:widowControl w:val="0"/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04/03 – 11/06</w:t>
      </w:r>
      <w:r w:rsidRPr="006B1D62">
        <w:rPr>
          <w:rFonts w:asciiTheme="minorHAnsi" w:hAnsiTheme="minorHAnsi"/>
        </w:rPr>
        <w:tab/>
      </w:r>
      <w:r w:rsidRPr="006B1D62">
        <w:rPr>
          <w:rFonts w:asciiTheme="minorHAnsi" w:hAnsiTheme="minorHAnsi"/>
        </w:rPr>
        <w:tab/>
        <w:t>Research Assistant, MRC-Cognition &amp; Brain Sciences Unit, Cambridge, UK</w:t>
      </w:r>
    </w:p>
    <w:p w14:paraId="2183494A" w14:textId="23FC5E3E" w:rsidR="009B0E09" w:rsidRDefault="00667B64" w:rsidP="008612D6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02/02 – 04/03</w:t>
      </w:r>
      <w:r w:rsidRPr="006B1D62">
        <w:rPr>
          <w:rFonts w:asciiTheme="minorHAnsi" w:hAnsiTheme="minorHAnsi"/>
        </w:rPr>
        <w:tab/>
        <w:t>Research Assistant, Institute of Cognitive Neuroscience, University College London, U</w:t>
      </w:r>
      <w:r w:rsidR="008612D6">
        <w:rPr>
          <w:rFonts w:asciiTheme="minorHAnsi" w:hAnsiTheme="minorHAnsi"/>
        </w:rPr>
        <w:t>K</w:t>
      </w:r>
    </w:p>
    <w:p w14:paraId="23B83708" w14:textId="77777777" w:rsidR="00796267" w:rsidRDefault="00796267" w:rsidP="008612D6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</w:p>
    <w:p w14:paraId="092D9B64" w14:textId="77777777" w:rsidR="00DE79B1" w:rsidRPr="006B1D62" w:rsidRDefault="00DE79B1" w:rsidP="00667B64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u w:val="single"/>
        </w:rPr>
        <w:t xml:space="preserve">Teaching </w:t>
      </w:r>
    </w:p>
    <w:p w14:paraId="3B4CFFE8" w14:textId="553EEFE2" w:rsidR="00E157E6" w:rsidRDefault="00E157E6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11/15 – onwards</w:t>
      </w:r>
      <w:r>
        <w:rPr>
          <w:rFonts w:asciiTheme="minorHAnsi" w:hAnsiTheme="minorHAnsi"/>
        </w:rPr>
        <w:tab/>
        <w:t xml:space="preserve">Functional Neuroanatomy – Norwich Medical School, MBBS course, </w:t>
      </w:r>
      <w:r>
        <w:rPr>
          <w:rFonts w:asciiTheme="minorHAnsi" w:hAnsiTheme="minorHAnsi"/>
        </w:rPr>
        <w:lastRenderedPageBreak/>
        <w:t>University of East Anglia</w:t>
      </w:r>
    </w:p>
    <w:p w14:paraId="625A9377" w14:textId="2F1F7240" w:rsidR="00E157E6" w:rsidRDefault="00E157E6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11/15 – onwards</w:t>
      </w:r>
      <w:r>
        <w:rPr>
          <w:rFonts w:asciiTheme="minorHAnsi" w:hAnsiTheme="minorHAnsi"/>
        </w:rPr>
        <w:tab/>
        <w:t>Cognitive Assessment in the Elderly – Norwich Medical School, Clinical Psychology course, University of East Anglia</w:t>
      </w:r>
    </w:p>
    <w:p w14:paraId="6EE52D14" w14:textId="1B1C658B" w:rsidR="00E157E6" w:rsidRDefault="00E157E6" w:rsidP="00E157E6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11/15 – onwards</w:t>
      </w:r>
      <w:r>
        <w:rPr>
          <w:rFonts w:asciiTheme="minorHAnsi" w:hAnsiTheme="minorHAnsi"/>
        </w:rPr>
        <w:tab/>
        <w:t>Neuroradiology and Scan interpretation – Norwich Medical School, Clinical Psychology course, University of East Anglia</w:t>
      </w:r>
    </w:p>
    <w:p w14:paraId="092D9B65" w14:textId="660FAAA6" w:rsidR="00990628" w:rsidRPr="006B1D62" w:rsidRDefault="00990628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10/14 – </w:t>
      </w:r>
      <w:r w:rsidR="00CA0D62" w:rsidRPr="006B1D62">
        <w:rPr>
          <w:rFonts w:asciiTheme="minorHAnsi" w:hAnsiTheme="minorHAnsi"/>
        </w:rPr>
        <w:t>11/15</w:t>
      </w:r>
      <w:r w:rsidR="002A2018" w:rsidRPr="006B1D62">
        <w:rPr>
          <w:rFonts w:asciiTheme="minorHAnsi" w:hAnsiTheme="minorHAnsi"/>
        </w:rPr>
        <w:tab/>
        <w:t>Part II P</w:t>
      </w:r>
      <w:r w:rsidRPr="006B1D62">
        <w:rPr>
          <w:rFonts w:asciiTheme="minorHAnsi" w:hAnsiTheme="minorHAnsi"/>
        </w:rPr>
        <w:t xml:space="preserve">roject </w:t>
      </w:r>
      <w:r w:rsidR="002A2018" w:rsidRPr="006B1D62">
        <w:rPr>
          <w:rFonts w:asciiTheme="minorHAnsi" w:hAnsiTheme="minorHAnsi"/>
        </w:rPr>
        <w:t>S</w:t>
      </w:r>
      <w:r w:rsidRPr="006B1D62">
        <w:rPr>
          <w:rFonts w:asciiTheme="minorHAnsi" w:hAnsiTheme="minorHAnsi"/>
        </w:rPr>
        <w:t>upervisor</w:t>
      </w:r>
      <w:r w:rsidR="00AD71AC" w:rsidRPr="006B1D62">
        <w:rPr>
          <w:rFonts w:asciiTheme="minorHAnsi" w:hAnsiTheme="minorHAnsi"/>
        </w:rPr>
        <w:t xml:space="preserve"> – Psychological and </w:t>
      </w:r>
      <w:r w:rsidR="00B2386E" w:rsidRPr="006B1D62">
        <w:rPr>
          <w:rFonts w:asciiTheme="minorHAnsi" w:hAnsiTheme="minorHAnsi"/>
        </w:rPr>
        <w:t>Behavioural</w:t>
      </w:r>
      <w:r w:rsidR="00AD71AC" w:rsidRPr="006B1D62">
        <w:rPr>
          <w:rFonts w:asciiTheme="minorHAnsi" w:hAnsiTheme="minorHAnsi"/>
        </w:rPr>
        <w:t xml:space="preserve"> Science Tripos</w:t>
      </w:r>
      <w:r w:rsidR="00B2386E" w:rsidRPr="006B1D62">
        <w:rPr>
          <w:rFonts w:asciiTheme="minorHAnsi" w:hAnsiTheme="minorHAnsi"/>
        </w:rPr>
        <w:t>, University of Cambridge, UK</w:t>
      </w:r>
    </w:p>
    <w:p w14:paraId="092D9B66" w14:textId="77777777" w:rsidR="00DE79B1" w:rsidRPr="006B1D62" w:rsidRDefault="00DE79B1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07/11 – 02/14</w:t>
      </w:r>
      <w:r w:rsidRPr="006B1D62">
        <w:rPr>
          <w:rFonts w:asciiTheme="minorHAnsi" w:hAnsiTheme="minorHAnsi"/>
        </w:rPr>
        <w:tab/>
        <w:t xml:space="preserve">Conjoint </w:t>
      </w:r>
      <w:r w:rsidR="002A2018" w:rsidRPr="006B1D62">
        <w:rPr>
          <w:rFonts w:asciiTheme="minorHAnsi" w:hAnsiTheme="minorHAnsi"/>
        </w:rPr>
        <w:t>S</w:t>
      </w:r>
      <w:r w:rsidRPr="006B1D62">
        <w:rPr>
          <w:rFonts w:asciiTheme="minorHAnsi" w:hAnsiTheme="minorHAnsi"/>
        </w:rPr>
        <w:t xml:space="preserve">enior </w:t>
      </w:r>
      <w:r w:rsidR="002A2018" w:rsidRPr="006B1D62">
        <w:rPr>
          <w:rFonts w:asciiTheme="minorHAnsi" w:hAnsiTheme="minorHAnsi"/>
        </w:rPr>
        <w:t>L</w:t>
      </w:r>
      <w:r w:rsidRPr="006B1D62">
        <w:rPr>
          <w:rFonts w:asciiTheme="minorHAnsi" w:hAnsiTheme="minorHAnsi"/>
        </w:rPr>
        <w:t>ecturer, Faculty of Medicine, University of New South Wales, Sydney, Australia</w:t>
      </w:r>
    </w:p>
    <w:p w14:paraId="092D9B67" w14:textId="77777777" w:rsidR="00DE79B1" w:rsidRPr="006B1D62" w:rsidRDefault="00DE79B1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01/09 – 07/11</w:t>
      </w:r>
      <w:r w:rsidRPr="006B1D62">
        <w:rPr>
          <w:rFonts w:asciiTheme="minorHAnsi" w:hAnsiTheme="minorHAnsi"/>
        </w:rPr>
        <w:tab/>
        <w:t xml:space="preserve">Conjoint </w:t>
      </w:r>
      <w:r w:rsidR="002A2018" w:rsidRPr="006B1D62">
        <w:rPr>
          <w:rFonts w:asciiTheme="minorHAnsi" w:hAnsiTheme="minorHAnsi"/>
        </w:rPr>
        <w:t>L</w:t>
      </w:r>
      <w:r w:rsidRPr="006B1D62">
        <w:rPr>
          <w:rFonts w:asciiTheme="minorHAnsi" w:hAnsiTheme="minorHAnsi"/>
        </w:rPr>
        <w:t>ecturer, Faculty of Medicine, University of New South Wales, Sydney, Australia</w:t>
      </w:r>
    </w:p>
    <w:p w14:paraId="092D9B68" w14:textId="77777777" w:rsidR="00DE79B1" w:rsidRPr="006B1D62" w:rsidRDefault="00DE79B1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02/07 – 05/07</w:t>
      </w:r>
      <w:r w:rsidRPr="006B1D62">
        <w:rPr>
          <w:rFonts w:asciiTheme="minorHAnsi" w:hAnsiTheme="minorHAnsi"/>
        </w:rPr>
        <w:tab/>
        <w:t xml:space="preserve">Associate Lecturer for </w:t>
      </w:r>
      <w:r w:rsidR="002A2018" w:rsidRPr="006B1D62">
        <w:rPr>
          <w:rFonts w:asciiTheme="minorHAnsi" w:hAnsiTheme="minorHAnsi"/>
        </w:rPr>
        <w:t>U</w:t>
      </w:r>
      <w:r w:rsidRPr="006B1D62">
        <w:rPr>
          <w:rFonts w:asciiTheme="minorHAnsi" w:hAnsiTheme="minorHAnsi"/>
        </w:rPr>
        <w:t xml:space="preserve">ndergraduate Psychology </w:t>
      </w:r>
      <w:r w:rsidR="002A2018" w:rsidRPr="006B1D62">
        <w:rPr>
          <w:rFonts w:asciiTheme="minorHAnsi" w:hAnsiTheme="minorHAnsi"/>
        </w:rPr>
        <w:t>C</w:t>
      </w:r>
      <w:r w:rsidRPr="006B1D62">
        <w:rPr>
          <w:rFonts w:asciiTheme="minorHAnsi" w:hAnsiTheme="minorHAnsi"/>
        </w:rPr>
        <w:t>ourse. Goldsmith College, University of London, UK</w:t>
      </w:r>
    </w:p>
    <w:p w14:paraId="092D9B69" w14:textId="1C2F8D11" w:rsidR="00DE79B1" w:rsidRPr="006B1D62" w:rsidRDefault="00DE79B1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11/05 – 11/06</w:t>
      </w:r>
      <w:r w:rsidRPr="006B1D62">
        <w:rPr>
          <w:rFonts w:asciiTheme="minorHAnsi" w:hAnsiTheme="minorHAnsi"/>
        </w:rPr>
        <w:tab/>
      </w:r>
      <w:r w:rsidRPr="006B1D62">
        <w:rPr>
          <w:rFonts w:asciiTheme="minorHAnsi" w:hAnsiTheme="minorHAnsi"/>
          <w:lang w:val="en-US"/>
        </w:rPr>
        <w:t>Tutor for Medical and Veterinary Sciences - Neurobiology Section; Teaching and supervision of Cambridge University undergraduate students.</w:t>
      </w:r>
      <w:r w:rsidRPr="006B1D62">
        <w:rPr>
          <w:rFonts w:asciiTheme="minorHAnsi" w:hAnsiTheme="minorHAnsi"/>
        </w:rPr>
        <w:t xml:space="preserve"> University</w:t>
      </w:r>
      <w:r w:rsidR="00B2386E" w:rsidRPr="006B1D62">
        <w:rPr>
          <w:rFonts w:asciiTheme="minorHAnsi" w:hAnsiTheme="minorHAnsi"/>
        </w:rPr>
        <w:t xml:space="preserve"> of Cambridge</w:t>
      </w:r>
      <w:r w:rsidRPr="006B1D62">
        <w:rPr>
          <w:rFonts w:asciiTheme="minorHAnsi" w:hAnsiTheme="minorHAnsi"/>
        </w:rPr>
        <w:t>, UK</w:t>
      </w:r>
    </w:p>
    <w:p w14:paraId="092D9B6A" w14:textId="77777777" w:rsidR="00DE79B1" w:rsidRPr="006B1D62" w:rsidRDefault="00DE79B1" w:rsidP="00DE79B1">
      <w:pPr>
        <w:widowControl w:val="0"/>
        <w:spacing w:after="120" w:line="240" w:lineRule="auto"/>
        <w:ind w:left="2160" w:hanging="21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02/05 – 11/06</w:t>
      </w:r>
      <w:r w:rsidRPr="006B1D62">
        <w:rPr>
          <w:rFonts w:asciiTheme="minorHAnsi" w:hAnsiTheme="minorHAnsi"/>
        </w:rPr>
        <w:tab/>
        <w:t xml:space="preserve">Associate </w:t>
      </w:r>
      <w:r w:rsidR="002A2018" w:rsidRPr="006B1D62">
        <w:rPr>
          <w:rFonts w:asciiTheme="minorHAnsi" w:hAnsiTheme="minorHAnsi"/>
        </w:rPr>
        <w:t>L</w:t>
      </w:r>
      <w:r w:rsidRPr="006B1D62">
        <w:rPr>
          <w:rFonts w:asciiTheme="minorHAnsi" w:hAnsiTheme="minorHAnsi"/>
        </w:rPr>
        <w:t xml:space="preserve">ecturer and </w:t>
      </w:r>
      <w:r w:rsidR="002A2018" w:rsidRPr="006B1D62">
        <w:rPr>
          <w:rFonts w:asciiTheme="minorHAnsi" w:hAnsiTheme="minorHAnsi"/>
        </w:rPr>
        <w:t>T</w:t>
      </w:r>
      <w:r w:rsidRPr="006B1D62">
        <w:rPr>
          <w:rFonts w:asciiTheme="minorHAnsi" w:hAnsiTheme="minorHAnsi"/>
        </w:rPr>
        <w:t xml:space="preserve">utor for </w:t>
      </w:r>
      <w:r w:rsidR="002A2018" w:rsidRPr="006B1D62">
        <w:rPr>
          <w:rFonts w:asciiTheme="minorHAnsi" w:hAnsiTheme="minorHAnsi"/>
        </w:rPr>
        <w:t>C</w:t>
      </w:r>
      <w:r w:rsidRPr="006B1D62">
        <w:rPr>
          <w:rFonts w:asciiTheme="minorHAnsi" w:hAnsiTheme="minorHAnsi"/>
        </w:rPr>
        <w:t>ourse SD226 (Biological Psychology); Teaching and supervision of Open University graduate students. Open University, Milton Keynes, UK</w:t>
      </w:r>
    </w:p>
    <w:p w14:paraId="092D9B6B" w14:textId="77777777" w:rsidR="00DE79B1" w:rsidRPr="006B1D62" w:rsidRDefault="006F26AD" w:rsidP="00667B64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2D9CC5" wp14:editId="092D9CC6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076950" cy="36195"/>
                <wp:effectExtent l="0" t="0" r="0" b="19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0C6D4" id="Rounded Rectangle 4" o:spid="_x0000_s1026" style="position:absolute;margin-left:0;margin-top:5.45pt;width:478.5pt;height:2.8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" fillcolor="#a5a5a5 [2092]" stroked="f" strokeweight="2pt">
                <w10:wrap anchorx="margin"/>
              </v:roundrect>
            </w:pict>
          </mc:Fallback>
        </mc:AlternateContent>
      </w:r>
    </w:p>
    <w:p w14:paraId="2D48D059" w14:textId="77777777" w:rsidR="009B0E09" w:rsidRPr="006B1D62" w:rsidRDefault="009B0E09" w:rsidP="009B0E09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u w:val="single"/>
        </w:rPr>
        <w:t>Education</w:t>
      </w:r>
    </w:p>
    <w:p w14:paraId="5D6DA69E" w14:textId="77777777" w:rsidR="009B0E09" w:rsidRPr="006B1D62" w:rsidRDefault="009B0E09" w:rsidP="009B0E09">
      <w:pPr>
        <w:widowControl w:val="0"/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2002 – 2006</w:t>
      </w:r>
      <w:r w:rsidRPr="006B1D62">
        <w:rPr>
          <w:rFonts w:asciiTheme="minorHAnsi" w:hAnsiTheme="minorHAnsi"/>
        </w:rPr>
        <w:tab/>
        <w:t>Ph.D. in Psychology</w:t>
      </w:r>
    </w:p>
    <w:p w14:paraId="529DF5C1" w14:textId="77777777" w:rsidR="009B0E09" w:rsidRPr="006B1D62" w:rsidRDefault="009B0E09" w:rsidP="009B0E09">
      <w:pPr>
        <w:widowControl w:val="0"/>
        <w:spacing w:after="12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Institute of Cognitive Neuroscience, University College London, UK</w:t>
      </w:r>
    </w:p>
    <w:p w14:paraId="10E9DEB5" w14:textId="77777777" w:rsidR="009B0E09" w:rsidRPr="006B1D62" w:rsidRDefault="009B0E09" w:rsidP="009B0E09">
      <w:pPr>
        <w:widowControl w:val="0"/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1998 – 2001</w:t>
      </w:r>
      <w:r w:rsidRPr="006B1D62">
        <w:rPr>
          <w:rFonts w:asciiTheme="minorHAnsi" w:hAnsiTheme="minorHAnsi"/>
        </w:rPr>
        <w:tab/>
        <w:t>M.Sc. in Human Biology Distinction: “Summa cum laude”</w:t>
      </w:r>
    </w:p>
    <w:p w14:paraId="77118750" w14:textId="77777777" w:rsidR="009B0E09" w:rsidRPr="006B1D62" w:rsidRDefault="009B0E09" w:rsidP="009B0E09">
      <w:pPr>
        <w:widowControl w:val="0"/>
        <w:spacing w:after="12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Cognitive Neurology, University Vienna, Austria</w:t>
      </w:r>
    </w:p>
    <w:p w14:paraId="768105CA" w14:textId="77777777" w:rsidR="009B0E09" w:rsidRPr="006B1D62" w:rsidRDefault="009B0E09" w:rsidP="009B0E09">
      <w:pPr>
        <w:widowControl w:val="0"/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1996 – 1998</w:t>
      </w:r>
      <w:r w:rsidRPr="006B1D62">
        <w:rPr>
          <w:rFonts w:asciiTheme="minorHAnsi" w:hAnsiTheme="minorHAnsi"/>
        </w:rPr>
        <w:tab/>
        <w:t>B.A. Honours Degree in Biology</w:t>
      </w:r>
    </w:p>
    <w:p w14:paraId="4EC80ECB" w14:textId="77777777" w:rsidR="009B0E09" w:rsidRPr="006B1D62" w:rsidRDefault="009B0E09" w:rsidP="009B0E09">
      <w:pPr>
        <w:widowControl w:val="0"/>
        <w:spacing w:after="0" w:line="240" w:lineRule="auto"/>
        <w:ind w:left="720" w:firstLine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Biology, University of Osnabrück, Germany</w:t>
      </w:r>
    </w:p>
    <w:p w14:paraId="535E96B7" w14:textId="77777777" w:rsidR="009B0E09" w:rsidRDefault="009B0E09" w:rsidP="00DE79B1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</w:p>
    <w:p w14:paraId="727FAAB9" w14:textId="77777777" w:rsidR="009B0E09" w:rsidRPr="006B1D62" w:rsidRDefault="009B0E09" w:rsidP="009B0E09">
      <w:pPr>
        <w:widowControl w:val="0"/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6C582E7" wp14:editId="023BAFF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76950" cy="36195"/>
                <wp:effectExtent l="0" t="0" r="0" b="190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4E84F" id="Rounded Rectangle 3" o:spid="_x0000_s1026" style="position:absolute;margin-left:0;margin-top:.95pt;width:478.5pt;height:2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" fillcolor="#a5a5a5 [2092]" stroked="f" strokeweight="2pt">
                <w10:wrap anchorx="margin"/>
              </v:roundrect>
            </w:pict>
          </mc:Fallback>
        </mc:AlternateContent>
      </w:r>
    </w:p>
    <w:p w14:paraId="09784287" w14:textId="7ABD58FC" w:rsidR="00604986" w:rsidRPr="002F3242" w:rsidRDefault="00667B64" w:rsidP="002F3242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u w:val="single"/>
        </w:rPr>
        <w:t>Grants and Fellowships</w:t>
      </w:r>
    </w:p>
    <w:p w14:paraId="23315B95" w14:textId="58A6EDA4" w:rsidR="00604986" w:rsidRDefault="00604986" w:rsidP="00604986">
      <w:pPr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2020-2022</w:t>
      </w:r>
      <w:r>
        <w:rPr>
          <w:rFonts w:asciiTheme="minorHAnsi" w:hAnsiTheme="minorHAnsi"/>
          <w:sz w:val="21"/>
          <w:szCs w:val="21"/>
        </w:rPr>
        <w:tab/>
        <w:t xml:space="preserve">Department of Transport (PI) - </w:t>
      </w:r>
      <w:r w:rsidRPr="00604986">
        <w:rPr>
          <w:rFonts w:asciiTheme="minorHAnsi" w:hAnsiTheme="minorHAnsi"/>
          <w:sz w:val="21"/>
          <w:szCs w:val="21"/>
        </w:rPr>
        <w:t xml:space="preserve">Driver Effect of Cognitive Impairment on Spatial </w:t>
      </w:r>
      <w:r>
        <w:rPr>
          <w:rFonts w:asciiTheme="minorHAnsi" w:hAnsiTheme="minorHAnsi"/>
          <w:sz w:val="21"/>
          <w:szCs w:val="21"/>
        </w:rPr>
        <w:t>Orientation and Navigation (</w:t>
      </w:r>
      <w:r w:rsidRPr="00604986">
        <w:rPr>
          <w:rFonts w:asciiTheme="minorHAnsi" w:hAnsiTheme="minorHAnsi"/>
          <w:sz w:val="21"/>
          <w:szCs w:val="21"/>
        </w:rPr>
        <w:t>DECISION</w:t>
      </w:r>
      <w:r>
        <w:rPr>
          <w:rFonts w:asciiTheme="minorHAnsi" w:hAnsiTheme="minorHAnsi"/>
          <w:sz w:val="21"/>
          <w:szCs w:val="21"/>
        </w:rPr>
        <w:t>). £98,589</w:t>
      </w:r>
    </w:p>
    <w:p w14:paraId="399B38D4" w14:textId="78139B15" w:rsidR="00297114" w:rsidRDefault="00297114" w:rsidP="0029711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2019-2024</w:t>
      </w:r>
      <w:r>
        <w:rPr>
          <w:rFonts w:asciiTheme="minorHAnsi" w:hAnsiTheme="minorHAnsi"/>
          <w:sz w:val="21"/>
          <w:szCs w:val="21"/>
        </w:rPr>
        <w:tab/>
        <w:t>NIHR; Hornberger (co-</w:t>
      </w:r>
      <w:r w:rsidR="003E05DE">
        <w:rPr>
          <w:rFonts w:asciiTheme="minorHAnsi" w:hAnsiTheme="minorHAnsi"/>
          <w:sz w:val="21"/>
          <w:szCs w:val="21"/>
        </w:rPr>
        <w:t>PI</w:t>
      </w:r>
      <w:r>
        <w:rPr>
          <w:rFonts w:asciiTheme="minorHAnsi" w:hAnsiTheme="minorHAnsi"/>
          <w:sz w:val="21"/>
          <w:szCs w:val="21"/>
        </w:rPr>
        <w:t xml:space="preserve">) - </w:t>
      </w:r>
      <w:r w:rsidRPr="00297114">
        <w:rPr>
          <w:rFonts w:eastAsia="Times New Roman" w:cs="Calibri"/>
          <w:color w:val="000000"/>
          <w:lang w:eastAsia="en-GB"/>
        </w:rPr>
        <w:t>ARC Ageing and Multi-morbidity theme</w:t>
      </w:r>
      <w:r>
        <w:rPr>
          <w:rFonts w:eastAsia="Times New Roman" w:cs="Calibri"/>
          <w:color w:val="000000"/>
          <w:lang w:eastAsia="en-GB"/>
        </w:rPr>
        <w:t xml:space="preserve">. </w:t>
      </w:r>
      <w:r w:rsidRPr="00297114">
        <w:rPr>
          <w:rFonts w:eastAsia="Times New Roman" w:cs="Calibri"/>
          <w:color w:val="000000"/>
          <w:lang w:eastAsia="en-GB"/>
        </w:rPr>
        <w:t>£234,006.00</w:t>
      </w:r>
    </w:p>
    <w:p w14:paraId="76B0E254" w14:textId="15C4DE22" w:rsidR="008B68DF" w:rsidRDefault="008B68DF" w:rsidP="00CB3DCC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2019-2020</w:t>
      </w:r>
      <w:r>
        <w:rPr>
          <w:rFonts w:asciiTheme="minorHAnsi" w:hAnsiTheme="minorHAnsi"/>
          <w:sz w:val="21"/>
          <w:szCs w:val="21"/>
        </w:rPr>
        <w:tab/>
        <w:t xml:space="preserve">NNUH Research Capability Funding; Hornberger and Morris - </w:t>
      </w:r>
      <w:r w:rsidRPr="008B68DF">
        <w:rPr>
          <w:rFonts w:asciiTheme="minorHAnsi" w:hAnsiTheme="minorHAnsi"/>
          <w:sz w:val="21"/>
          <w:szCs w:val="21"/>
        </w:rPr>
        <w:t>Impact of HRT use and APOE genotype on cognitive performance in menopause – implications for dementia risk reduction treatments</w:t>
      </w:r>
      <w:r>
        <w:rPr>
          <w:rFonts w:asciiTheme="minorHAnsi" w:hAnsiTheme="minorHAnsi"/>
          <w:sz w:val="21"/>
          <w:szCs w:val="21"/>
        </w:rPr>
        <w:t xml:space="preserve">. £35,757 </w:t>
      </w:r>
    </w:p>
    <w:p w14:paraId="7B4627FF" w14:textId="77777777" w:rsidR="008B68DF" w:rsidRDefault="008B68DF" w:rsidP="00CB3DCC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41CC4521" w14:textId="447C7C14" w:rsidR="00B77EC5" w:rsidRDefault="00B77EC5" w:rsidP="00CB3DCC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2019-2022</w:t>
      </w:r>
      <w:r>
        <w:rPr>
          <w:rFonts w:asciiTheme="minorHAnsi" w:hAnsiTheme="minorHAnsi"/>
          <w:sz w:val="21"/>
          <w:szCs w:val="21"/>
        </w:rPr>
        <w:tab/>
        <w:t xml:space="preserve">NIHR </w:t>
      </w:r>
      <w:proofErr w:type="spellStart"/>
      <w:r>
        <w:rPr>
          <w:rFonts w:asciiTheme="minorHAnsi" w:hAnsiTheme="minorHAnsi"/>
          <w:sz w:val="21"/>
          <w:szCs w:val="21"/>
        </w:rPr>
        <w:t>RfPB</w:t>
      </w:r>
      <w:proofErr w:type="spellEnd"/>
      <w:r>
        <w:rPr>
          <w:rFonts w:asciiTheme="minorHAnsi" w:hAnsiTheme="minorHAnsi"/>
          <w:sz w:val="21"/>
          <w:szCs w:val="21"/>
        </w:rPr>
        <w:t xml:space="preserve">; Kishita et al. (Co-CI) </w:t>
      </w:r>
      <w:r w:rsidR="00CB3DCC">
        <w:rPr>
          <w:rFonts w:asciiTheme="minorHAnsi" w:hAnsiTheme="minorHAnsi"/>
          <w:sz w:val="21"/>
          <w:szCs w:val="21"/>
        </w:rPr>
        <w:t>–</w:t>
      </w:r>
      <w:r>
        <w:rPr>
          <w:rFonts w:asciiTheme="minorHAnsi" w:hAnsiTheme="minorHAnsi"/>
          <w:sz w:val="21"/>
          <w:szCs w:val="21"/>
        </w:rPr>
        <w:t xml:space="preserve"> </w:t>
      </w:r>
      <w:r w:rsidR="00CB3DCC" w:rsidRPr="00CB3DCC">
        <w:rPr>
          <w:rFonts w:asciiTheme="minorHAnsi" w:hAnsiTheme="minorHAnsi"/>
          <w:sz w:val="21"/>
          <w:szCs w:val="21"/>
        </w:rPr>
        <w:t>Online</w:t>
      </w:r>
      <w:r w:rsidR="00CB3DCC">
        <w:rPr>
          <w:rFonts w:asciiTheme="minorHAnsi" w:hAnsiTheme="minorHAnsi"/>
          <w:sz w:val="21"/>
          <w:szCs w:val="21"/>
        </w:rPr>
        <w:t xml:space="preserve"> </w:t>
      </w:r>
      <w:r w:rsidR="00CB3DCC" w:rsidRPr="00CB3DCC">
        <w:rPr>
          <w:rFonts w:asciiTheme="minorHAnsi" w:hAnsiTheme="minorHAnsi"/>
          <w:sz w:val="21"/>
          <w:szCs w:val="21"/>
        </w:rPr>
        <w:t>Acceptance and Commitment Therapy for family carers of people with dementia: A</w:t>
      </w:r>
      <w:r w:rsidR="00CB3DCC">
        <w:rPr>
          <w:rFonts w:asciiTheme="minorHAnsi" w:hAnsiTheme="minorHAnsi"/>
          <w:sz w:val="21"/>
          <w:szCs w:val="21"/>
        </w:rPr>
        <w:t xml:space="preserve"> </w:t>
      </w:r>
      <w:r w:rsidR="00CB3DCC" w:rsidRPr="00CB3DCC">
        <w:rPr>
          <w:rFonts w:asciiTheme="minorHAnsi" w:hAnsiTheme="minorHAnsi"/>
          <w:sz w:val="21"/>
          <w:szCs w:val="21"/>
        </w:rPr>
        <w:t>feasibility study of a new mode of delivery (iACT4CARERS)</w:t>
      </w:r>
      <w:r w:rsidR="00CB3DCC">
        <w:rPr>
          <w:rFonts w:asciiTheme="minorHAnsi" w:hAnsiTheme="minorHAnsi"/>
          <w:sz w:val="21"/>
          <w:szCs w:val="21"/>
        </w:rPr>
        <w:t>. £</w:t>
      </w:r>
      <w:r w:rsidR="008612D6">
        <w:rPr>
          <w:rFonts w:asciiTheme="minorHAnsi" w:hAnsiTheme="minorHAnsi"/>
          <w:sz w:val="21"/>
          <w:szCs w:val="21"/>
        </w:rPr>
        <w:t>250,000</w:t>
      </w:r>
    </w:p>
    <w:p w14:paraId="0A4EC937" w14:textId="77777777" w:rsidR="00B77EC5" w:rsidRDefault="00B77EC5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4272E641" w14:textId="5FD669B8" w:rsidR="007F3A93" w:rsidRDefault="007F3A93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2018-2023</w:t>
      </w:r>
      <w:r>
        <w:rPr>
          <w:rFonts w:asciiTheme="minorHAnsi" w:hAnsiTheme="minorHAnsi"/>
          <w:sz w:val="21"/>
          <w:szCs w:val="21"/>
        </w:rPr>
        <w:tab/>
      </w:r>
      <w:proofErr w:type="spellStart"/>
      <w:r>
        <w:rPr>
          <w:rFonts w:asciiTheme="minorHAnsi" w:hAnsiTheme="minorHAnsi"/>
          <w:sz w:val="21"/>
          <w:szCs w:val="21"/>
        </w:rPr>
        <w:t>Wellcome</w:t>
      </w:r>
      <w:proofErr w:type="spellEnd"/>
      <w:r>
        <w:rPr>
          <w:rFonts w:asciiTheme="minorHAnsi" w:hAnsiTheme="minorHAnsi"/>
          <w:sz w:val="21"/>
          <w:szCs w:val="21"/>
        </w:rPr>
        <w:t xml:space="preserve"> Trust; Penny et al. (Co-CI) - </w:t>
      </w:r>
      <w:r w:rsidRPr="007F3A93">
        <w:rPr>
          <w:rFonts w:asciiTheme="minorHAnsi" w:hAnsiTheme="minorHAnsi"/>
          <w:sz w:val="21"/>
          <w:szCs w:val="21"/>
        </w:rPr>
        <w:t>University of East Anglia Brain Imaging Centre</w:t>
      </w:r>
      <w:r>
        <w:rPr>
          <w:rFonts w:asciiTheme="minorHAnsi" w:hAnsiTheme="minorHAnsi"/>
          <w:sz w:val="21"/>
          <w:szCs w:val="21"/>
        </w:rPr>
        <w:t xml:space="preserve"> – Multi-user equipment grant. </w:t>
      </w:r>
      <w:r w:rsidR="00A05949">
        <w:rPr>
          <w:rFonts w:asciiTheme="minorHAnsi" w:hAnsiTheme="minorHAnsi"/>
          <w:sz w:val="21"/>
          <w:szCs w:val="21"/>
        </w:rPr>
        <w:t>£</w:t>
      </w:r>
      <w:r>
        <w:rPr>
          <w:rFonts w:asciiTheme="minorHAnsi" w:hAnsiTheme="minorHAnsi"/>
          <w:sz w:val="21"/>
          <w:szCs w:val="21"/>
        </w:rPr>
        <w:t>1,000,000</w:t>
      </w:r>
    </w:p>
    <w:p w14:paraId="65407624" w14:textId="77777777" w:rsidR="007F3A93" w:rsidRDefault="007F3A93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41D395B3" w14:textId="2572DC1C" w:rsidR="00D60C5A" w:rsidRDefault="00D60C5A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2018-2019</w:t>
      </w:r>
      <w:r>
        <w:rPr>
          <w:rFonts w:asciiTheme="minorHAnsi" w:hAnsiTheme="minorHAnsi"/>
          <w:sz w:val="21"/>
          <w:szCs w:val="21"/>
        </w:rPr>
        <w:tab/>
        <w:t xml:space="preserve">Alzheimer’s Research UK: Hornberger (PI) - </w:t>
      </w:r>
      <w:r w:rsidRPr="00D60C5A">
        <w:rPr>
          <w:rFonts w:asciiTheme="minorHAnsi" w:hAnsiTheme="minorHAnsi"/>
          <w:sz w:val="21"/>
          <w:szCs w:val="21"/>
        </w:rPr>
        <w:t>Getting lost – Spatial disorientation in Mild Cognitive Impairment and its diagnostic implications</w:t>
      </w:r>
      <w:r>
        <w:rPr>
          <w:rFonts w:asciiTheme="minorHAnsi" w:hAnsiTheme="minorHAnsi"/>
          <w:sz w:val="21"/>
          <w:szCs w:val="21"/>
        </w:rPr>
        <w:t>. £59,074</w:t>
      </w:r>
    </w:p>
    <w:p w14:paraId="696EE445" w14:textId="77777777" w:rsidR="00D60C5A" w:rsidRDefault="00D60C5A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6A4B35A9" w14:textId="6D22C1BA" w:rsidR="00F37B9A" w:rsidRDefault="00F37B9A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2018-2019</w:t>
      </w:r>
      <w:r>
        <w:rPr>
          <w:rFonts w:asciiTheme="minorHAnsi" w:hAnsiTheme="minorHAnsi"/>
          <w:sz w:val="21"/>
          <w:szCs w:val="21"/>
        </w:rPr>
        <w:tab/>
        <w:t xml:space="preserve">Medical Research Council: Murray et al. (Co-CI) - </w:t>
      </w:r>
      <w:r w:rsidRPr="00F37B9A">
        <w:rPr>
          <w:rFonts w:asciiTheme="minorHAnsi" w:hAnsiTheme="minorHAnsi"/>
          <w:sz w:val="21"/>
          <w:szCs w:val="21"/>
        </w:rPr>
        <w:t>Early-life origins of brain resilience to mental illness and cognitive impairment across the life-course</w:t>
      </w:r>
      <w:r>
        <w:rPr>
          <w:rFonts w:asciiTheme="minorHAnsi" w:hAnsiTheme="minorHAnsi"/>
          <w:sz w:val="21"/>
          <w:szCs w:val="21"/>
        </w:rPr>
        <w:t>. £192,240</w:t>
      </w:r>
    </w:p>
    <w:p w14:paraId="29E3B90E" w14:textId="77777777" w:rsidR="00F37B9A" w:rsidRDefault="00F37B9A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3201C1D1" w14:textId="107B7D1D" w:rsidR="00236EFE" w:rsidRDefault="00236EFE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2018-2020</w:t>
      </w:r>
      <w:r>
        <w:rPr>
          <w:rFonts w:asciiTheme="minorHAnsi" w:hAnsiTheme="minorHAnsi"/>
          <w:sz w:val="21"/>
          <w:szCs w:val="21"/>
        </w:rPr>
        <w:tab/>
        <w:t xml:space="preserve">Alzheimer’s Research UK: Minihane et al. (Co-CI) - </w:t>
      </w:r>
      <w:r w:rsidRPr="00236EFE">
        <w:rPr>
          <w:rFonts w:asciiTheme="minorHAnsi" w:hAnsiTheme="minorHAnsi"/>
          <w:sz w:val="21"/>
          <w:szCs w:val="21"/>
        </w:rPr>
        <w:t xml:space="preserve">Diet, physical </w:t>
      </w:r>
      <w:proofErr w:type="gramStart"/>
      <w:r w:rsidRPr="00236EFE">
        <w:rPr>
          <w:rFonts w:asciiTheme="minorHAnsi" w:hAnsiTheme="minorHAnsi"/>
          <w:sz w:val="21"/>
          <w:szCs w:val="21"/>
        </w:rPr>
        <w:t>activity</w:t>
      </w:r>
      <w:proofErr w:type="gramEnd"/>
      <w:r w:rsidRPr="00236EFE">
        <w:rPr>
          <w:rFonts w:asciiTheme="minorHAnsi" w:hAnsiTheme="minorHAnsi"/>
          <w:sz w:val="21"/>
          <w:szCs w:val="21"/>
        </w:rPr>
        <w:t xml:space="preserve"> and dementia risk in UK adults: Epidemiology and </w:t>
      </w:r>
      <w:proofErr w:type="spellStart"/>
      <w:r w:rsidRPr="00236EFE">
        <w:rPr>
          <w:rFonts w:asciiTheme="minorHAnsi" w:hAnsiTheme="minorHAnsi"/>
          <w:sz w:val="21"/>
          <w:szCs w:val="21"/>
        </w:rPr>
        <w:t>MedEx</w:t>
      </w:r>
      <w:proofErr w:type="spellEnd"/>
      <w:r w:rsidRPr="00236EFE">
        <w:rPr>
          <w:rFonts w:asciiTheme="minorHAnsi" w:hAnsiTheme="minorHAnsi"/>
          <w:sz w:val="21"/>
          <w:szCs w:val="21"/>
        </w:rPr>
        <w:t xml:space="preserve"> feasibility study</w:t>
      </w:r>
      <w:r>
        <w:rPr>
          <w:rFonts w:asciiTheme="minorHAnsi" w:hAnsiTheme="minorHAnsi"/>
          <w:sz w:val="21"/>
          <w:szCs w:val="21"/>
        </w:rPr>
        <w:t>. £757,733</w:t>
      </w:r>
    </w:p>
    <w:p w14:paraId="2D818F08" w14:textId="77777777" w:rsidR="00236EFE" w:rsidRDefault="00236EFE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48590F50" w14:textId="4E51C50F" w:rsidR="00A84BAB" w:rsidRDefault="00A84BAB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2018 -2019</w:t>
      </w:r>
      <w:r>
        <w:rPr>
          <w:rFonts w:asciiTheme="minorHAnsi" w:hAnsiTheme="minorHAnsi"/>
          <w:sz w:val="21"/>
          <w:szCs w:val="21"/>
        </w:rPr>
        <w:tab/>
        <w:t>Burdett Trust for Nursing: West, Teague, Sayer, Hornberger - Strengthening Nursing Leadersh</w:t>
      </w:r>
      <w:r w:rsidRPr="00A84BAB">
        <w:rPr>
          <w:rFonts w:asciiTheme="minorHAnsi" w:hAnsiTheme="minorHAnsi"/>
          <w:sz w:val="21"/>
          <w:szCs w:val="21"/>
        </w:rPr>
        <w:t>ip</w:t>
      </w:r>
      <w:r>
        <w:rPr>
          <w:rFonts w:asciiTheme="minorHAnsi" w:hAnsiTheme="minorHAnsi"/>
          <w:sz w:val="21"/>
          <w:szCs w:val="21"/>
        </w:rPr>
        <w:t xml:space="preserve"> grant. £37,517.</w:t>
      </w:r>
    </w:p>
    <w:p w14:paraId="5FC86DCF" w14:textId="77777777" w:rsidR="00A84BAB" w:rsidRDefault="00A84BAB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02E9242B" w14:textId="753481DB" w:rsidR="009615D5" w:rsidRDefault="009615D5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 w:rsidRPr="009615D5">
        <w:rPr>
          <w:rFonts w:asciiTheme="minorHAnsi" w:hAnsiTheme="minorHAnsi"/>
          <w:sz w:val="21"/>
          <w:szCs w:val="21"/>
        </w:rPr>
        <w:t xml:space="preserve">2017-2019           </w:t>
      </w:r>
      <w:proofErr w:type="spellStart"/>
      <w:r w:rsidRPr="009615D5">
        <w:rPr>
          <w:rFonts w:asciiTheme="minorHAnsi" w:hAnsiTheme="minorHAnsi"/>
          <w:sz w:val="21"/>
          <w:szCs w:val="21"/>
        </w:rPr>
        <w:t>Wellcome</w:t>
      </w:r>
      <w:proofErr w:type="spellEnd"/>
      <w:r w:rsidRPr="009615D5">
        <w:rPr>
          <w:rFonts w:asciiTheme="minorHAnsi" w:hAnsiTheme="minorHAnsi"/>
          <w:sz w:val="21"/>
          <w:szCs w:val="21"/>
        </w:rPr>
        <w:t xml:space="preserve"> Trust: Lazar et al. (Co-CI) - Early sleep and circadian markers of Alzheimer’s disease: The impact of APOE-ε4 on circadian rhythm and sleep-wake homeostasis in humans. £99,973</w:t>
      </w:r>
    </w:p>
    <w:p w14:paraId="0D6942A8" w14:textId="77777777" w:rsidR="009615D5" w:rsidRDefault="009615D5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</w:p>
    <w:p w14:paraId="6669ADFE" w14:textId="451D3AE5" w:rsidR="00B101C3" w:rsidRDefault="00B101C3" w:rsidP="00B101C3">
      <w:pPr>
        <w:pStyle w:val="Default"/>
        <w:ind w:left="1440" w:hanging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2017 - 2019</w:t>
      </w:r>
      <w:r>
        <w:rPr>
          <w:rFonts w:asciiTheme="minorHAnsi" w:hAnsiTheme="minorHAnsi"/>
          <w:sz w:val="21"/>
          <w:szCs w:val="21"/>
        </w:rPr>
        <w:tab/>
        <w:t xml:space="preserve">Cranberry Institute: Vauzour, Hornberger - </w:t>
      </w:r>
      <w:r w:rsidRPr="00B101C3">
        <w:rPr>
          <w:rFonts w:asciiTheme="minorHAnsi" w:hAnsiTheme="minorHAnsi"/>
          <w:sz w:val="21"/>
          <w:szCs w:val="21"/>
        </w:rPr>
        <w:t>The impact of Cranberries on the gut microbiota and cognition in “at-genetic-risk” Alzheimer’s disease participants: a double blind, randomised placebo controlled, parallel group study.</w:t>
      </w:r>
      <w:r>
        <w:rPr>
          <w:rFonts w:asciiTheme="minorHAnsi" w:hAnsiTheme="minorHAnsi"/>
          <w:sz w:val="21"/>
          <w:szCs w:val="21"/>
        </w:rPr>
        <w:t xml:space="preserve"> UK£183,035.</w:t>
      </w:r>
      <w:r w:rsidRPr="00B101C3">
        <w:rPr>
          <w:rFonts w:asciiTheme="minorHAnsi" w:hAnsiTheme="minorHAnsi"/>
          <w:sz w:val="21"/>
          <w:szCs w:val="21"/>
        </w:rPr>
        <w:tab/>
      </w:r>
      <w:r w:rsidRPr="00B101C3">
        <w:rPr>
          <w:rFonts w:asciiTheme="minorHAnsi" w:hAnsiTheme="minorHAnsi"/>
          <w:sz w:val="21"/>
          <w:szCs w:val="21"/>
        </w:rPr>
        <w:tab/>
      </w:r>
    </w:p>
    <w:p w14:paraId="0CB5F8EF" w14:textId="77777777" w:rsidR="00B101C3" w:rsidRDefault="00B101C3" w:rsidP="004971C4">
      <w:pPr>
        <w:pStyle w:val="Default"/>
        <w:rPr>
          <w:rFonts w:asciiTheme="minorHAnsi" w:hAnsiTheme="minorHAnsi"/>
          <w:sz w:val="21"/>
          <w:szCs w:val="21"/>
        </w:rPr>
      </w:pPr>
    </w:p>
    <w:p w14:paraId="6DC9EF34" w14:textId="7E7194E2" w:rsidR="001D653D" w:rsidRPr="00C4155B" w:rsidRDefault="001D653D" w:rsidP="004971C4">
      <w:pPr>
        <w:pStyle w:val="Default"/>
        <w:rPr>
          <w:rFonts w:asciiTheme="minorHAnsi" w:hAnsiTheme="minorHAnsi"/>
          <w:sz w:val="21"/>
          <w:szCs w:val="21"/>
        </w:rPr>
      </w:pPr>
      <w:r w:rsidRPr="00C4155B">
        <w:rPr>
          <w:rFonts w:asciiTheme="minorHAnsi" w:hAnsiTheme="minorHAnsi"/>
          <w:sz w:val="21"/>
          <w:szCs w:val="21"/>
        </w:rPr>
        <w:t>2016 – 2018</w:t>
      </w:r>
      <w:r w:rsidRPr="00C4155B">
        <w:rPr>
          <w:rFonts w:asciiTheme="minorHAnsi" w:hAnsiTheme="minorHAnsi"/>
          <w:sz w:val="21"/>
          <w:szCs w:val="21"/>
        </w:rPr>
        <w:tab/>
        <w:t xml:space="preserve">Alzheimer Research UK and </w:t>
      </w:r>
      <w:r w:rsidRPr="00C4155B">
        <w:rPr>
          <w:rFonts w:asciiTheme="minorHAnsi" w:hAnsiTheme="minorHAnsi" w:cs="Arial"/>
          <w:bCs/>
          <w:sz w:val="21"/>
          <w:szCs w:val="21"/>
        </w:rPr>
        <w:t>Deutsche Telekom partnership grant:</w:t>
      </w:r>
      <w:r w:rsidRPr="00C4155B">
        <w:rPr>
          <w:rFonts w:asciiTheme="minorHAnsi" w:hAnsiTheme="minorHAnsi"/>
          <w:sz w:val="21"/>
          <w:szCs w:val="21"/>
        </w:rPr>
        <w:t xml:space="preserve"> Spiers, Hornberger – </w:t>
      </w:r>
    </w:p>
    <w:p w14:paraId="76EA8BF5" w14:textId="77777777" w:rsidR="001D653D" w:rsidRPr="00C4155B" w:rsidRDefault="001D653D" w:rsidP="004971C4">
      <w:pPr>
        <w:pStyle w:val="Default"/>
        <w:ind w:left="720" w:firstLine="720"/>
        <w:rPr>
          <w:rFonts w:asciiTheme="minorHAnsi" w:hAnsiTheme="minorHAnsi" w:cs="Arial"/>
          <w:iCs/>
          <w:sz w:val="21"/>
          <w:szCs w:val="21"/>
        </w:rPr>
      </w:pPr>
      <w:r w:rsidRPr="00C4155B">
        <w:rPr>
          <w:rFonts w:asciiTheme="minorHAnsi" w:hAnsiTheme="minorHAnsi" w:cs="Arial"/>
          <w:iCs/>
          <w:sz w:val="21"/>
          <w:szCs w:val="21"/>
        </w:rPr>
        <w:t xml:space="preserve">Understanding Human Navigation using Mobile Gaming, Big Data and Machine Learning. </w:t>
      </w:r>
    </w:p>
    <w:p w14:paraId="1F082FC4" w14:textId="56E6D292" w:rsidR="001D653D" w:rsidRDefault="001D653D" w:rsidP="004971C4">
      <w:pPr>
        <w:pStyle w:val="Default"/>
        <w:spacing w:after="120"/>
        <w:ind w:left="720" w:firstLine="720"/>
        <w:rPr>
          <w:rFonts w:asciiTheme="minorHAnsi" w:hAnsiTheme="minorHAnsi" w:cs="Arial"/>
          <w:iCs/>
          <w:sz w:val="21"/>
          <w:szCs w:val="21"/>
        </w:rPr>
      </w:pPr>
      <w:r w:rsidRPr="00C4155B">
        <w:rPr>
          <w:rFonts w:asciiTheme="minorHAnsi" w:hAnsiTheme="minorHAnsi" w:cs="Arial"/>
          <w:iCs/>
          <w:sz w:val="21"/>
          <w:szCs w:val="21"/>
        </w:rPr>
        <w:t>UK£146,322</w:t>
      </w:r>
    </w:p>
    <w:p w14:paraId="5E08A40E" w14:textId="7029168F" w:rsidR="00EA099A" w:rsidRPr="006B1D62" w:rsidRDefault="00EA099A" w:rsidP="004971C4">
      <w:pPr>
        <w:pStyle w:val="Default"/>
        <w:spacing w:after="120"/>
        <w:ind w:left="1440" w:hanging="14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sz w:val="21"/>
          <w:szCs w:val="21"/>
        </w:rPr>
        <w:t>2016 – 2019</w:t>
      </w:r>
      <w:r>
        <w:rPr>
          <w:rFonts w:asciiTheme="minorHAnsi" w:hAnsiTheme="minorHAnsi"/>
          <w:sz w:val="21"/>
          <w:szCs w:val="21"/>
        </w:rPr>
        <w:tab/>
      </w:r>
      <w:r w:rsidRPr="00C4155B">
        <w:rPr>
          <w:rFonts w:asciiTheme="minorHAnsi" w:hAnsiTheme="minorHAnsi"/>
          <w:sz w:val="21"/>
          <w:szCs w:val="21"/>
        </w:rPr>
        <w:t>Alzheimer Research UK</w:t>
      </w:r>
      <w:r>
        <w:rPr>
          <w:rFonts w:asciiTheme="minorHAnsi" w:hAnsiTheme="minorHAnsi"/>
          <w:sz w:val="21"/>
          <w:szCs w:val="21"/>
        </w:rPr>
        <w:t xml:space="preserve"> (Co-CI) – The impact of acute systemic inflammation upon cerebrospinal fluid and blood biomarkers of brain inflammation and injury in dementia: a study in acute hip fracture and memory clinic patients. UK£277,786</w:t>
      </w:r>
    </w:p>
    <w:p w14:paraId="181D2C20" w14:textId="73535EE3" w:rsidR="001D653D" w:rsidRDefault="001D653D" w:rsidP="00335DEF">
      <w:pPr>
        <w:pStyle w:val="Default"/>
        <w:spacing w:after="120"/>
        <w:ind w:left="1440" w:hanging="1440"/>
        <w:rPr>
          <w:rFonts w:asciiTheme="minorHAnsi" w:hAnsiTheme="minorHAnsi"/>
          <w:sz w:val="21"/>
          <w:szCs w:val="21"/>
        </w:rPr>
      </w:pPr>
      <w:r w:rsidRPr="00C4155B">
        <w:rPr>
          <w:rFonts w:asciiTheme="minorHAnsi" w:hAnsiTheme="minorHAnsi"/>
          <w:sz w:val="21"/>
          <w:szCs w:val="21"/>
        </w:rPr>
        <w:t>2016 – 2019</w:t>
      </w:r>
      <w:r w:rsidRPr="00C4155B">
        <w:rPr>
          <w:rFonts w:asciiTheme="minorHAnsi" w:hAnsiTheme="minorHAnsi"/>
          <w:sz w:val="21"/>
          <w:szCs w:val="21"/>
        </w:rPr>
        <w:tab/>
        <w:t xml:space="preserve">Motor Neurone Disease Association health care research grant: Mioshi, Hornberger, Shepstone, Dick – Practical management of cognitive and neuropsychiatric symptoms in MDN - development of the </w:t>
      </w:r>
      <w:proofErr w:type="spellStart"/>
      <w:r w:rsidRPr="00C4155B">
        <w:rPr>
          <w:rFonts w:asciiTheme="minorHAnsi" w:hAnsiTheme="minorHAnsi"/>
          <w:sz w:val="21"/>
          <w:szCs w:val="21"/>
        </w:rPr>
        <w:t>MiNDToolkit</w:t>
      </w:r>
      <w:proofErr w:type="spellEnd"/>
      <w:r w:rsidRPr="00C4155B">
        <w:rPr>
          <w:rFonts w:asciiTheme="minorHAnsi" w:hAnsiTheme="minorHAnsi"/>
          <w:sz w:val="21"/>
          <w:szCs w:val="21"/>
        </w:rPr>
        <w:t>. UK£199,957.</w:t>
      </w:r>
    </w:p>
    <w:p w14:paraId="0CDF17A9" w14:textId="505F759C" w:rsidR="00EA099A" w:rsidRPr="006B1D62" w:rsidRDefault="005125CB" w:rsidP="00335DEF">
      <w:pPr>
        <w:autoSpaceDE w:val="0"/>
        <w:autoSpaceDN w:val="0"/>
        <w:adjustRightInd w:val="0"/>
        <w:spacing w:after="120" w:line="240" w:lineRule="auto"/>
        <w:ind w:left="1440" w:hanging="1440"/>
        <w:rPr>
          <w:rFonts w:asciiTheme="minorHAnsi" w:eastAsiaTheme="minorHAnsi" w:hAnsiTheme="minorHAnsi" w:cs="Arial"/>
        </w:rPr>
      </w:pPr>
      <w:r w:rsidRPr="006B1D62">
        <w:rPr>
          <w:rFonts w:asciiTheme="minorHAnsi" w:hAnsiTheme="minorHAnsi" w:cs="Arial"/>
        </w:rPr>
        <w:t>2016</w:t>
      </w:r>
      <w:r w:rsidRPr="006B1D62">
        <w:rPr>
          <w:rFonts w:asciiTheme="minorHAnsi" w:hAnsiTheme="minorHAnsi" w:cs="Arial"/>
        </w:rPr>
        <w:tab/>
      </w:r>
      <w:r w:rsidRPr="006B1D62">
        <w:rPr>
          <w:rFonts w:asciiTheme="minorHAnsi" w:eastAsiaTheme="minorHAnsi" w:hAnsiTheme="minorHAnsi" w:cs="Arial"/>
          <w:bCs/>
          <w:color w:val="000000"/>
        </w:rPr>
        <w:t>Alzheimer’s Research UK</w:t>
      </w:r>
      <w:r w:rsidRPr="006B1D62">
        <w:rPr>
          <w:rFonts w:asciiTheme="minorHAnsi" w:eastAsiaTheme="minorHAnsi" w:hAnsiTheme="minorHAnsi" w:cs="Arial"/>
          <w:bCs/>
        </w:rPr>
        <w:t xml:space="preserve"> Cambridge Network Pump Priming Grant: Hornberger and </w:t>
      </w:r>
      <w:proofErr w:type="spellStart"/>
      <w:r w:rsidRPr="006B1D62">
        <w:rPr>
          <w:rFonts w:asciiTheme="minorHAnsi" w:eastAsiaTheme="minorHAnsi" w:hAnsiTheme="minorHAnsi" w:cs="Arial"/>
        </w:rPr>
        <w:t>Bertoux</w:t>
      </w:r>
      <w:proofErr w:type="spellEnd"/>
      <w:r w:rsidRPr="006B1D62">
        <w:rPr>
          <w:rFonts w:asciiTheme="minorHAnsi" w:eastAsiaTheme="minorHAnsi" w:hAnsiTheme="minorHAnsi" w:cs="Arial"/>
        </w:rPr>
        <w:t xml:space="preserve">. </w:t>
      </w:r>
      <w:r w:rsidR="00F815F1">
        <w:rPr>
          <w:rFonts w:asciiTheme="minorHAnsi" w:eastAsiaTheme="minorHAnsi" w:hAnsiTheme="minorHAnsi" w:cs="Arial"/>
        </w:rPr>
        <w:t>UK</w:t>
      </w:r>
      <w:r w:rsidRPr="006B1D62">
        <w:rPr>
          <w:rFonts w:asciiTheme="minorHAnsi" w:eastAsiaTheme="minorHAnsi" w:hAnsiTheme="minorHAnsi" w:cs="Arial"/>
        </w:rPr>
        <w:t>£4,999</w:t>
      </w:r>
      <w:r w:rsidR="001D653D">
        <w:rPr>
          <w:rFonts w:asciiTheme="minorHAnsi" w:eastAsiaTheme="minorHAnsi" w:hAnsiTheme="minorHAnsi" w:cs="Arial"/>
        </w:rPr>
        <w:t>.</w:t>
      </w:r>
    </w:p>
    <w:p w14:paraId="092D9B6E" w14:textId="3961496F" w:rsidR="00617DD8" w:rsidRPr="006B1D62" w:rsidRDefault="00617DD8" w:rsidP="00335DEF">
      <w:pPr>
        <w:pStyle w:val="Default"/>
        <w:spacing w:after="120"/>
        <w:ind w:left="1440" w:hanging="1440"/>
        <w:rPr>
          <w:rFonts w:asciiTheme="minorHAnsi" w:hAnsiTheme="minorHAnsi" w:cs="Calibri"/>
          <w:sz w:val="22"/>
          <w:szCs w:val="22"/>
        </w:rPr>
      </w:pPr>
      <w:r w:rsidRPr="006B1D62">
        <w:rPr>
          <w:rFonts w:asciiTheme="minorHAnsi" w:hAnsiTheme="minorHAnsi"/>
          <w:sz w:val="22"/>
          <w:szCs w:val="22"/>
        </w:rPr>
        <w:t>2016</w:t>
      </w:r>
      <w:r w:rsidRPr="006B1D62">
        <w:rPr>
          <w:rFonts w:asciiTheme="minorHAnsi" w:hAnsiTheme="minorHAnsi"/>
          <w:sz w:val="22"/>
          <w:szCs w:val="22"/>
        </w:rPr>
        <w:tab/>
      </w:r>
      <w:r w:rsidRPr="006B1D62">
        <w:rPr>
          <w:rFonts w:asciiTheme="minorHAnsi" w:hAnsiTheme="minorHAnsi" w:cs="Calibri"/>
          <w:sz w:val="22"/>
          <w:szCs w:val="22"/>
        </w:rPr>
        <w:t xml:space="preserve">Oxford ARUK Pilot Project Award: Ahmed and Hornberger. </w:t>
      </w:r>
      <w:r w:rsidR="00F815F1">
        <w:rPr>
          <w:rFonts w:asciiTheme="minorHAnsi" w:hAnsiTheme="minorHAnsi" w:cs="Calibri"/>
          <w:sz w:val="22"/>
          <w:szCs w:val="22"/>
        </w:rPr>
        <w:t>UK</w:t>
      </w:r>
      <w:r w:rsidRPr="006B1D62">
        <w:rPr>
          <w:rFonts w:asciiTheme="minorHAnsi" w:hAnsiTheme="minorHAnsi" w:cs="Calibri"/>
          <w:sz w:val="22"/>
          <w:szCs w:val="22"/>
        </w:rPr>
        <w:t>£4</w:t>
      </w:r>
      <w:r w:rsidR="00F815F1">
        <w:rPr>
          <w:rFonts w:asciiTheme="minorHAnsi" w:hAnsiTheme="minorHAnsi" w:cs="Calibri"/>
          <w:sz w:val="22"/>
          <w:szCs w:val="22"/>
        </w:rPr>
        <w:t>,</w:t>
      </w:r>
      <w:r w:rsidRPr="006B1D62">
        <w:rPr>
          <w:rFonts w:asciiTheme="minorHAnsi" w:hAnsiTheme="minorHAnsi" w:cs="Calibri"/>
          <w:sz w:val="22"/>
          <w:szCs w:val="22"/>
        </w:rPr>
        <w:t>250 (from 1st April to 31st August</w:t>
      </w:r>
      <w:r w:rsidR="00EA099A">
        <w:rPr>
          <w:rFonts w:asciiTheme="minorHAnsi" w:hAnsiTheme="minorHAnsi" w:cs="Calibri"/>
          <w:sz w:val="22"/>
          <w:szCs w:val="22"/>
        </w:rPr>
        <w:t xml:space="preserve"> 2016</w:t>
      </w:r>
      <w:r w:rsidRPr="006B1D62">
        <w:rPr>
          <w:rFonts w:asciiTheme="minorHAnsi" w:hAnsiTheme="minorHAnsi" w:cs="Calibri"/>
          <w:sz w:val="22"/>
          <w:szCs w:val="22"/>
        </w:rPr>
        <w:t>)</w:t>
      </w:r>
    </w:p>
    <w:p w14:paraId="092D9B6F" w14:textId="57A995DE" w:rsidR="0028624F" w:rsidRPr="006B1D62" w:rsidRDefault="006028FE" w:rsidP="00335DEF">
      <w:pPr>
        <w:pStyle w:val="Default"/>
        <w:spacing w:after="120"/>
        <w:ind w:left="1440" w:hanging="1440"/>
        <w:rPr>
          <w:rFonts w:asciiTheme="minorHAnsi" w:hAnsiTheme="minorHAnsi"/>
          <w:sz w:val="22"/>
          <w:szCs w:val="22"/>
        </w:rPr>
      </w:pPr>
      <w:r w:rsidRPr="006B1D62">
        <w:rPr>
          <w:rFonts w:asciiTheme="minorHAnsi" w:hAnsiTheme="minorHAnsi"/>
          <w:sz w:val="22"/>
          <w:szCs w:val="22"/>
        </w:rPr>
        <w:t>2016</w:t>
      </w:r>
      <w:r w:rsidRPr="006B1D62">
        <w:rPr>
          <w:rFonts w:asciiTheme="minorHAnsi" w:hAnsiTheme="minorHAnsi"/>
          <w:sz w:val="22"/>
          <w:szCs w:val="22"/>
        </w:rPr>
        <w:tab/>
      </w:r>
      <w:r w:rsidR="00CE5F1C" w:rsidRPr="006B1D62">
        <w:rPr>
          <w:rFonts w:asciiTheme="minorHAnsi" w:hAnsiTheme="minorHAnsi"/>
          <w:sz w:val="22"/>
          <w:szCs w:val="22"/>
        </w:rPr>
        <w:t>Norfolk and Waveney CCGs’ (Norfolk and Suffolk Primary and Community Care Research Office for Research Capability Funding)</w:t>
      </w:r>
      <w:r w:rsidRPr="006B1D62">
        <w:rPr>
          <w:rFonts w:asciiTheme="minorHAnsi" w:hAnsiTheme="minorHAnsi"/>
          <w:sz w:val="22"/>
          <w:szCs w:val="22"/>
        </w:rPr>
        <w:t xml:space="preserve">: Hornberger and Mioshi - Meeting the challenges of primary and community care. </w:t>
      </w:r>
      <w:r w:rsidR="00F815F1">
        <w:rPr>
          <w:rFonts w:asciiTheme="minorHAnsi" w:hAnsiTheme="minorHAnsi"/>
          <w:sz w:val="22"/>
          <w:szCs w:val="22"/>
        </w:rPr>
        <w:t>UK</w:t>
      </w:r>
      <w:r w:rsidRPr="006B1D62">
        <w:rPr>
          <w:rFonts w:asciiTheme="minorHAnsi" w:hAnsiTheme="minorHAnsi"/>
          <w:sz w:val="22"/>
          <w:szCs w:val="22"/>
        </w:rPr>
        <w:t>£12,500.</w:t>
      </w:r>
    </w:p>
    <w:p w14:paraId="092D9B70" w14:textId="28D523D5" w:rsidR="0022423F" w:rsidRPr="006B1D62" w:rsidRDefault="0022423F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2015 – 2020</w:t>
      </w:r>
      <w:r w:rsidRPr="006B1D62">
        <w:rPr>
          <w:rFonts w:asciiTheme="minorHAnsi" w:hAnsiTheme="minorHAnsi"/>
        </w:rPr>
        <w:tab/>
        <w:t xml:space="preserve">Medical Research Council: </w:t>
      </w:r>
      <w:proofErr w:type="spellStart"/>
      <w:r w:rsidRPr="006B1D62">
        <w:rPr>
          <w:rFonts w:asciiTheme="minorHAnsi" w:hAnsiTheme="minorHAnsi"/>
        </w:rPr>
        <w:t>Rossor</w:t>
      </w:r>
      <w:proofErr w:type="spellEnd"/>
      <w:r w:rsidRPr="006B1D62">
        <w:rPr>
          <w:rFonts w:asciiTheme="minorHAnsi" w:hAnsiTheme="minorHAnsi"/>
        </w:rPr>
        <w:t xml:space="preserve"> et al. (Co-PI) - The UK </w:t>
      </w:r>
      <w:proofErr w:type="spellStart"/>
      <w:r w:rsidRPr="006B1D62">
        <w:rPr>
          <w:rFonts w:asciiTheme="minorHAnsi" w:hAnsiTheme="minorHAnsi"/>
        </w:rPr>
        <w:t>GENetic</w:t>
      </w:r>
      <w:proofErr w:type="spellEnd"/>
      <w:r w:rsidRPr="006B1D62">
        <w:rPr>
          <w:rFonts w:asciiTheme="minorHAnsi" w:hAnsiTheme="minorHAnsi"/>
        </w:rPr>
        <w:t xml:space="preserve"> Frontotemporal dementia Initiative (UK GENFI). </w:t>
      </w:r>
      <w:r w:rsidR="00F815F1">
        <w:rPr>
          <w:rFonts w:asciiTheme="minorHAnsi" w:hAnsiTheme="minorHAnsi"/>
        </w:rPr>
        <w:t>UK</w:t>
      </w:r>
      <w:r w:rsidRPr="006B1D62">
        <w:rPr>
          <w:rFonts w:asciiTheme="minorHAnsi" w:hAnsiTheme="minorHAnsi"/>
        </w:rPr>
        <w:t>£3,233,964.</w:t>
      </w:r>
    </w:p>
    <w:p w14:paraId="092D9B71" w14:textId="13CC7447" w:rsidR="00C566AB" w:rsidRPr="006B1D62" w:rsidRDefault="00C566AB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2015</w:t>
      </w:r>
      <w:r w:rsidRPr="006B1D62">
        <w:rPr>
          <w:rFonts w:asciiTheme="minorHAnsi" w:hAnsiTheme="minorHAnsi"/>
        </w:rPr>
        <w:tab/>
      </w:r>
      <w:proofErr w:type="spellStart"/>
      <w:r w:rsidRPr="006B1D62">
        <w:rPr>
          <w:rFonts w:asciiTheme="minorHAnsi" w:hAnsiTheme="minorHAnsi"/>
        </w:rPr>
        <w:t>Wellcome</w:t>
      </w:r>
      <w:proofErr w:type="spellEnd"/>
      <w:r w:rsidRPr="006B1D62">
        <w:rPr>
          <w:rFonts w:asciiTheme="minorHAnsi" w:hAnsiTheme="minorHAnsi"/>
        </w:rPr>
        <w:t xml:space="preserve"> Trust: </w:t>
      </w:r>
      <w:r w:rsidR="00B91A74" w:rsidRPr="006B1D62">
        <w:rPr>
          <w:rFonts w:asciiTheme="minorHAnsi" w:hAnsiTheme="minorHAnsi"/>
        </w:rPr>
        <w:t xml:space="preserve">Scott-Slade, Hornberger, Hyde - Find </w:t>
      </w:r>
      <w:proofErr w:type="gramStart"/>
      <w:r w:rsidR="00B91A74" w:rsidRPr="006B1D62">
        <w:rPr>
          <w:rFonts w:asciiTheme="minorHAnsi" w:hAnsiTheme="minorHAnsi"/>
        </w:rPr>
        <w:t>The</w:t>
      </w:r>
      <w:proofErr w:type="gramEnd"/>
      <w:r w:rsidR="00B91A74" w:rsidRPr="006B1D62">
        <w:rPr>
          <w:rFonts w:asciiTheme="minorHAnsi" w:hAnsiTheme="minorHAnsi"/>
        </w:rPr>
        <w:t xml:space="preserve"> King Game. </w:t>
      </w:r>
      <w:r w:rsidR="00F815F1">
        <w:rPr>
          <w:rFonts w:asciiTheme="minorHAnsi" w:hAnsiTheme="minorHAnsi"/>
        </w:rPr>
        <w:t>UK</w:t>
      </w:r>
      <w:r w:rsidR="00B91A74" w:rsidRPr="006B1D62">
        <w:rPr>
          <w:rFonts w:asciiTheme="minorHAnsi" w:hAnsiTheme="minorHAnsi"/>
        </w:rPr>
        <w:t>£9</w:t>
      </w:r>
      <w:r w:rsidR="0022423F" w:rsidRPr="006B1D62">
        <w:rPr>
          <w:rFonts w:asciiTheme="minorHAnsi" w:hAnsiTheme="minorHAnsi"/>
        </w:rPr>
        <w:t>,</w:t>
      </w:r>
      <w:r w:rsidR="00B91A74" w:rsidRPr="006B1D62">
        <w:rPr>
          <w:rFonts w:asciiTheme="minorHAnsi" w:hAnsiTheme="minorHAnsi"/>
        </w:rPr>
        <w:t>814</w:t>
      </w:r>
    </w:p>
    <w:p w14:paraId="092D9B72" w14:textId="77777777" w:rsidR="004C63D2" w:rsidRPr="006B1D62" w:rsidRDefault="004C63D2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2015</w:t>
      </w:r>
      <w:r w:rsidRPr="006B1D62">
        <w:rPr>
          <w:rFonts w:asciiTheme="minorHAnsi" w:hAnsiTheme="minorHAnsi"/>
        </w:rPr>
        <w:tab/>
        <w:t xml:space="preserve">ARC Centre of Excellence in Cognition and Disorders: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, Hornberger, </w:t>
      </w:r>
      <w:proofErr w:type="spellStart"/>
      <w:r w:rsidRPr="006B1D62">
        <w:rPr>
          <w:rFonts w:asciiTheme="minorHAnsi" w:hAnsiTheme="minorHAnsi"/>
        </w:rPr>
        <w:t>Kumfor</w:t>
      </w:r>
      <w:proofErr w:type="spellEnd"/>
      <w:r w:rsidRPr="006B1D62">
        <w:rPr>
          <w:rFonts w:asciiTheme="minorHAnsi" w:hAnsiTheme="minorHAnsi"/>
        </w:rPr>
        <w:t xml:space="preserve">, Palermo, Rhodes - I </w:t>
      </w:r>
      <w:proofErr w:type="gramStart"/>
      <w:r w:rsidRPr="006B1D62">
        <w:rPr>
          <w:rFonts w:asciiTheme="minorHAnsi" w:hAnsiTheme="minorHAnsi"/>
        </w:rPr>
        <w:t>can’t</w:t>
      </w:r>
      <w:proofErr w:type="gramEnd"/>
      <w:r w:rsidRPr="006B1D62">
        <w:rPr>
          <w:rFonts w:asciiTheme="minorHAnsi" w:hAnsiTheme="minorHAnsi"/>
        </w:rPr>
        <w:t xml:space="preserve"> see it in your eyes: Unpacking facial emotion recognition disturbance in frontotemporal dementia. AUS$ 40,000.</w:t>
      </w:r>
    </w:p>
    <w:p w14:paraId="092D9B73" w14:textId="25958FBA" w:rsidR="00200DE3" w:rsidRPr="006B1D62" w:rsidRDefault="00200DE3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2014 – 2015</w:t>
      </w:r>
      <w:r w:rsidRPr="006B1D62">
        <w:rPr>
          <w:rFonts w:asciiTheme="minorHAnsi" w:hAnsiTheme="minorHAnsi"/>
        </w:rPr>
        <w:tab/>
        <w:t>Alzheimer Research UK pilot project grant: Hornberger, Mioshi, Rowe - Double-blind randomised crossover placebo-controlled pilot trial with intra-nasal Oxytocin to increase social cognitive function and reduce carer burden in frontotemporal dementia. UK£29,827.</w:t>
      </w:r>
    </w:p>
    <w:p w14:paraId="092D9B74" w14:textId="75B7946E" w:rsidR="0007209F" w:rsidRPr="006B1D62" w:rsidRDefault="0007209F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lastRenderedPageBreak/>
        <w:t>201</w:t>
      </w:r>
      <w:r w:rsidR="00200DE3" w:rsidRPr="006B1D62">
        <w:rPr>
          <w:rFonts w:asciiTheme="minorHAnsi" w:hAnsiTheme="minorHAnsi"/>
        </w:rPr>
        <w:t>3</w:t>
      </w:r>
      <w:r w:rsidRPr="006B1D62">
        <w:rPr>
          <w:rFonts w:asciiTheme="minorHAnsi" w:hAnsiTheme="minorHAnsi"/>
        </w:rPr>
        <w:t xml:space="preserve"> – 201</w:t>
      </w:r>
      <w:r w:rsidR="00200DE3" w:rsidRPr="006B1D62">
        <w:rPr>
          <w:rFonts w:asciiTheme="minorHAnsi" w:hAnsiTheme="minorHAnsi"/>
        </w:rPr>
        <w:t>4</w:t>
      </w:r>
      <w:r w:rsidRPr="006B1D62">
        <w:rPr>
          <w:rFonts w:asciiTheme="minorHAnsi" w:hAnsiTheme="minorHAnsi"/>
        </w:rPr>
        <w:tab/>
        <w:t>Alzheimer Research UK pilot project grant</w:t>
      </w:r>
      <w:r w:rsidR="00841A89" w:rsidRPr="006B1D62">
        <w:rPr>
          <w:rFonts w:asciiTheme="minorHAnsi" w:hAnsiTheme="minorHAnsi"/>
        </w:rPr>
        <w:t>: Hornberger, Rowe</w:t>
      </w:r>
      <w:r w:rsidRPr="006B1D62">
        <w:rPr>
          <w:rFonts w:asciiTheme="minorHAnsi" w:hAnsiTheme="minorHAnsi"/>
        </w:rPr>
        <w:t xml:space="preserve"> - Cortico-striatal contributions to symptomology in dementia: new targets for therapy. UK£49,920.</w:t>
      </w:r>
    </w:p>
    <w:p w14:paraId="092D9B75" w14:textId="77777777" w:rsidR="00841A89" w:rsidRPr="006B1D62" w:rsidRDefault="00841A89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2014</w:t>
      </w:r>
      <w:r w:rsidRPr="006B1D62">
        <w:rPr>
          <w:rFonts w:asciiTheme="minorHAnsi" w:hAnsiTheme="minorHAnsi"/>
        </w:rPr>
        <w:tab/>
        <w:t xml:space="preserve">UNSW Goldstar: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, Hornberger, </w:t>
      </w:r>
      <w:proofErr w:type="spellStart"/>
      <w:r w:rsidRPr="006B1D62">
        <w:rPr>
          <w:rFonts w:asciiTheme="minorHAnsi" w:hAnsiTheme="minorHAnsi"/>
        </w:rPr>
        <w:t>Rushby</w:t>
      </w:r>
      <w:proofErr w:type="spellEnd"/>
      <w:r w:rsidRPr="006B1D62">
        <w:rPr>
          <w:rFonts w:asciiTheme="minorHAnsi" w:hAnsiTheme="minorHAnsi"/>
        </w:rPr>
        <w:t xml:space="preserve"> - Determining the contributions of neurophysiological response abnormality and insula pathology to emotion disturbance in frontotemporal dementia. AU$40,000.</w:t>
      </w:r>
    </w:p>
    <w:p w14:paraId="092D9B76" w14:textId="77777777" w:rsidR="00301E91" w:rsidRPr="006B1D62" w:rsidRDefault="00301E91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2013 – 2015</w:t>
      </w:r>
      <w:r w:rsidRPr="006B1D62">
        <w:rPr>
          <w:rFonts w:asciiTheme="minorHAnsi" w:hAnsiTheme="minorHAnsi"/>
        </w:rPr>
        <w:tab/>
        <w:t>Newton Trust: Rowe, Hornberger - Cortico-striatal contributions to behavioural disorder in dementia: new targets for therapy. UK£ 66,997.</w:t>
      </w:r>
    </w:p>
    <w:p w14:paraId="092D9B77" w14:textId="77777777" w:rsidR="00667B64" w:rsidRPr="006B1D62" w:rsidRDefault="00667B64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2012 – 2013 </w:t>
      </w:r>
      <w:r w:rsidRPr="006B1D62">
        <w:rPr>
          <w:rFonts w:asciiTheme="minorHAnsi" w:hAnsiTheme="minorHAnsi"/>
        </w:rPr>
        <w:tab/>
        <w:t xml:space="preserve">Motor Neurone Disease Foundation grant: Burrell, Mioshi, Hornberger, Ballard – Language </w:t>
      </w:r>
      <w:r w:rsidR="00EB0F38" w:rsidRPr="006B1D62">
        <w:rPr>
          <w:rFonts w:asciiTheme="minorHAnsi" w:hAnsiTheme="minorHAnsi"/>
        </w:rPr>
        <w:t>dysfunction in MND. AUS$97,009.</w:t>
      </w:r>
      <w:r w:rsidR="00FB0CDF" w:rsidRPr="006B1D62">
        <w:rPr>
          <w:rFonts w:asciiTheme="minorHAnsi" w:hAnsiTheme="minorHAnsi"/>
        </w:rPr>
        <w:tab/>
      </w:r>
    </w:p>
    <w:p w14:paraId="092D9B78" w14:textId="77777777" w:rsidR="000B0FE1" w:rsidRPr="006B1D62" w:rsidRDefault="00667B64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2011 – 2012 </w:t>
      </w:r>
      <w:r w:rsidRPr="006B1D62">
        <w:rPr>
          <w:rFonts w:asciiTheme="minorHAnsi" w:hAnsiTheme="minorHAnsi"/>
        </w:rPr>
        <w:tab/>
        <w:t>Motor Neurone Disease Foundation grant: Mioshi, Hornberger - Cognitive markers of MND clinical phenotypes. AUS$88,000.</w:t>
      </w:r>
    </w:p>
    <w:p w14:paraId="092D9B79" w14:textId="77777777" w:rsidR="00667B64" w:rsidRPr="006B1D62" w:rsidRDefault="00667B64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2011 – 2012 </w:t>
      </w:r>
      <w:r w:rsidRPr="006B1D62">
        <w:rPr>
          <w:rFonts w:asciiTheme="minorHAnsi" w:hAnsiTheme="minorHAnsi"/>
        </w:rPr>
        <w:tab/>
        <w:t xml:space="preserve">UNSW Major Equipment grant: Halliday, </w:t>
      </w:r>
      <w:proofErr w:type="spellStart"/>
      <w:r w:rsidRPr="006B1D62">
        <w:rPr>
          <w:rFonts w:asciiTheme="minorHAnsi" w:hAnsiTheme="minorHAnsi"/>
        </w:rPr>
        <w:t>Sheperd</w:t>
      </w:r>
      <w:proofErr w:type="spellEnd"/>
      <w:r w:rsidRPr="006B1D62">
        <w:rPr>
          <w:rFonts w:asciiTheme="minorHAnsi" w:hAnsiTheme="minorHAnsi"/>
        </w:rPr>
        <w:t xml:space="preserve">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, Hornberger, Kim, Hodges, Double, </w:t>
      </w:r>
      <w:proofErr w:type="spellStart"/>
      <w:r w:rsidRPr="006B1D62">
        <w:rPr>
          <w:rFonts w:asciiTheme="minorHAnsi" w:hAnsiTheme="minorHAnsi"/>
        </w:rPr>
        <w:t>Leshchynska</w:t>
      </w:r>
      <w:proofErr w:type="spellEnd"/>
      <w:r w:rsidRPr="006B1D62">
        <w:rPr>
          <w:rFonts w:asciiTheme="minorHAnsi" w:hAnsiTheme="minorHAnsi"/>
        </w:rPr>
        <w:t xml:space="preserve">, </w:t>
      </w:r>
      <w:proofErr w:type="spellStart"/>
      <w:r w:rsidRPr="006B1D62">
        <w:rPr>
          <w:rFonts w:asciiTheme="minorHAnsi" w:hAnsiTheme="minorHAnsi"/>
        </w:rPr>
        <w:t>Sytynk</w:t>
      </w:r>
      <w:proofErr w:type="spellEnd"/>
      <w:r w:rsidRPr="006B1D62">
        <w:rPr>
          <w:rFonts w:asciiTheme="minorHAnsi" w:hAnsiTheme="minorHAnsi"/>
        </w:rPr>
        <w:t xml:space="preserve">, </w:t>
      </w:r>
      <w:proofErr w:type="spellStart"/>
      <w:r w:rsidRPr="006B1D62">
        <w:rPr>
          <w:rFonts w:asciiTheme="minorHAnsi" w:hAnsiTheme="minorHAnsi"/>
        </w:rPr>
        <w:t>Fath</w:t>
      </w:r>
      <w:proofErr w:type="spellEnd"/>
      <w:r w:rsidRPr="006B1D62">
        <w:rPr>
          <w:rFonts w:asciiTheme="minorHAnsi" w:hAnsiTheme="minorHAnsi"/>
        </w:rPr>
        <w:t xml:space="preserve">, </w:t>
      </w:r>
      <w:proofErr w:type="spellStart"/>
      <w:r w:rsidRPr="006B1D62">
        <w:rPr>
          <w:rFonts w:asciiTheme="minorHAnsi" w:hAnsiTheme="minorHAnsi"/>
        </w:rPr>
        <w:t>Knwok</w:t>
      </w:r>
      <w:proofErr w:type="spellEnd"/>
      <w:r w:rsidRPr="006B1D62">
        <w:rPr>
          <w:rFonts w:asciiTheme="minorHAnsi" w:hAnsiTheme="minorHAnsi"/>
        </w:rPr>
        <w:t>, Dobson-Stone, Huang, Cooper. AUS$122,543.</w:t>
      </w:r>
    </w:p>
    <w:p w14:paraId="092D9B7A" w14:textId="77777777" w:rsidR="00667B64" w:rsidRPr="006B1D62" w:rsidRDefault="00667B64" w:rsidP="00335DEF">
      <w:pPr>
        <w:widowControl w:val="0"/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2010 – 2015 </w:t>
      </w:r>
      <w:r w:rsidRPr="006B1D62">
        <w:rPr>
          <w:rFonts w:asciiTheme="minorHAnsi" w:hAnsiTheme="minorHAnsi"/>
        </w:rPr>
        <w:tab/>
        <w:t>ARC Research Fellowship: Hornberger</w:t>
      </w:r>
    </w:p>
    <w:p w14:paraId="092D9B7B" w14:textId="0BF1095C" w:rsidR="00667B64" w:rsidRPr="006B1D62" w:rsidRDefault="00667B64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2010 – 2015 </w:t>
      </w:r>
      <w:r w:rsidRPr="006B1D62">
        <w:rPr>
          <w:rFonts w:asciiTheme="minorHAnsi" w:hAnsiTheme="minorHAnsi"/>
        </w:rPr>
        <w:tab/>
        <w:t>ARC Discovery Project DP110104202: Hornberger, Hodges, Lewis – Make up your mind! – Dissociating the roles of orbitofrontal cortex and striatum in human decision making. AUS$794,339.</w:t>
      </w:r>
    </w:p>
    <w:p w14:paraId="092D9B7C" w14:textId="77777777" w:rsidR="00667B64" w:rsidRPr="006B1D62" w:rsidRDefault="00667B64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2010 – 2011 </w:t>
      </w:r>
      <w:r w:rsidRPr="006B1D62">
        <w:rPr>
          <w:rFonts w:asciiTheme="minorHAnsi" w:hAnsiTheme="minorHAnsi"/>
        </w:rPr>
        <w:tab/>
        <w:t>Brain Foundation grant: Hornberger, Mioshi, Lillo - A multi-disciplinary approach towards behavioural dysfunction in motor neurone disease (MND). AUS$30,000.</w:t>
      </w:r>
    </w:p>
    <w:p w14:paraId="092D9B7D" w14:textId="77777777" w:rsidR="00667B64" w:rsidRPr="006B1D62" w:rsidRDefault="00667B64" w:rsidP="00335DE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2010 – 2013</w:t>
      </w:r>
      <w:r w:rsidRPr="006B1D62">
        <w:rPr>
          <w:rFonts w:asciiTheme="minorHAnsi" w:hAnsiTheme="minorHAnsi"/>
        </w:rPr>
        <w:tab/>
        <w:t xml:space="preserve">ARC Discovery project DP1093279: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>, Hodges &amp; Hornberger – Prefrontal and medial temporal lobe cortices interactions to episodic long-term memory. AUS$427,402.</w:t>
      </w:r>
    </w:p>
    <w:p w14:paraId="092D9B7F" w14:textId="3B65BD1F" w:rsidR="00667B64" w:rsidRPr="006B1D62" w:rsidRDefault="00667B64" w:rsidP="0007013F">
      <w:pPr>
        <w:widowControl w:val="0"/>
        <w:spacing w:after="120" w:line="240" w:lineRule="auto"/>
        <w:ind w:left="1440" w:hanging="144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2010 – </w:t>
      </w:r>
      <w:proofErr w:type="gramStart"/>
      <w:r w:rsidRPr="006B1D62">
        <w:rPr>
          <w:rFonts w:asciiTheme="minorHAnsi" w:hAnsiTheme="minorHAnsi"/>
        </w:rPr>
        <w:t xml:space="preserve">2011  </w:t>
      </w:r>
      <w:r w:rsidRPr="006B1D62">
        <w:rPr>
          <w:rFonts w:asciiTheme="minorHAnsi" w:hAnsiTheme="minorHAnsi"/>
        </w:rPr>
        <w:tab/>
      </w:r>
      <w:proofErr w:type="gramEnd"/>
      <w:r w:rsidRPr="006B1D62">
        <w:rPr>
          <w:rFonts w:asciiTheme="minorHAnsi" w:hAnsiTheme="minorHAnsi"/>
        </w:rPr>
        <w:t>UNSW Faculty of Medicine – Early Career Research Grant: Hornberger. Dissecting behavioural disturbances associated with orbitofrontal cortex dysfunction in frontotemporal dementia and bipolar disorder. AUS$20,000.</w:t>
      </w:r>
    </w:p>
    <w:p w14:paraId="391A1024" w14:textId="4C42458C" w:rsidR="00616457" w:rsidRDefault="00616457" w:rsidP="006B1D62">
      <w:pPr>
        <w:widowControl w:val="0"/>
        <w:spacing w:after="0"/>
        <w:rPr>
          <w:rFonts w:asciiTheme="minorHAnsi" w:hAnsiTheme="minorHAnsi"/>
          <w:lang w:val="en-AU"/>
        </w:rPr>
      </w:pPr>
    </w:p>
    <w:p w14:paraId="47490979" w14:textId="2B12201F" w:rsidR="00574172" w:rsidRDefault="00574172" w:rsidP="00574172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u w:val="single"/>
        </w:rPr>
        <w:t>Journal Publications</w:t>
      </w:r>
    </w:p>
    <w:p w14:paraId="1E1C139F" w14:textId="0643A429" w:rsidR="006B5294" w:rsidRDefault="006B5294" w:rsidP="00574172">
      <w:pPr>
        <w:widowControl w:val="0"/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</w:p>
    <w:p w14:paraId="750D4CC4" w14:textId="1D3DCEC9" w:rsidR="00CA03AC" w:rsidRDefault="00CA03AC" w:rsidP="00111CE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Style w:val="labs-docsum-authors"/>
        </w:rPr>
      </w:pPr>
      <w:r>
        <w:rPr>
          <w:rStyle w:val="labs-docsum-authors"/>
        </w:rPr>
        <w:t xml:space="preserve">Lowry E, Puthusseryppady V, Coughlan G, Jeffs S, Hornberger M. </w:t>
      </w:r>
      <w:r w:rsidRPr="00CA03AC">
        <w:rPr>
          <w:rStyle w:val="labs-docsum-authors"/>
        </w:rPr>
        <w:t xml:space="preserve">Path Integration Changes as a Cognitive Marker for Vascular Cognitive </w:t>
      </w:r>
      <w:proofErr w:type="gramStart"/>
      <w:r w:rsidRPr="00CA03AC">
        <w:rPr>
          <w:rStyle w:val="labs-docsum-authors"/>
        </w:rPr>
        <w:t>Impairment?-</w:t>
      </w:r>
      <w:proofErr w:type="gramEnd"/>
      <w:r w:rsidRPr="00CA03AC">
        <w:rPr>
          <w:rStyle w:val="labs-docsum-authors"/>
        </w:rPr>
        <w:t>A Pilot Study.</w:t>
      </w:r>
      <w:r w:rsidR="00E82BFC">
        <w:rPr>
          <w:rStyle w:val="labs-docsum-authors"/>
        </w:rPr>
        <w:t xml:space="preserve"> </w:t>
      </w:r>
      <w:r w:rsidR="00E82BFC" w:rsidRPr="00E82BFC">
        <w:rPr>
          <w:rStyle w:val="labs-docsum-authors"/>
          <w:b/>
          <w:bCs/>
        </w:rPr>
        <w:t xml:space="preserve">Front Hum </w:t>
      </w:r>
      <w:proofErr w:type="spellStart"/>
      <w:r w:rsidR="00E82BFC" w:rsidRPr="00E82BFC">
        <w:rPr>
          <w:rStyle w:val="labs-docsum-authors"/>
          <w:b/>
          <w:bCs/>
        </w:rPr>
        <w:t>Neurosci</w:t>
      </w:r>
      <w:proofErr w:type="spellEnd"/>
      <w:r w:rsidR="00E82BFC" w:rsidRPr="00E82BFC">
        <w:rPr>
          <w:rStyle w:val="labs-docsum-authors"/>
        </w:rPr>
        <w:t xml:space="preserve">. 2020 Apr </w:t>
      </w:r>
      <w:proofErr w:type="gramStart"/>
      <w:r w:rsidR="00E82BFC" w:rsidRPr="00E82BFC">
        <w:rPr>
          <w:rStyle w:val="labs-docsum-authors"/>
        </w:rPr>
        <w:t>21;14:131</w:t>
      </w:r>
      <w:proofErr w:type="gramEnd"/>
      <w:r w:rsidR="00E82BFC" w:rsidRPr="00E82BFC">
        <w:rPr>
          <w:rStyle w:val="labs-docsum-authors"/>
        </w:rPr>
        <w:t>.</w:t>
      </w:r>
    </w:p>
    <w:p w14:paraId="0DEE2093" w14:textId="4AF6B1BC" w:rsidR="002B754E" w:rsidRDefault="002B754E" w:rsidP="00111CE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Style w:val="labs-docsum-authors"/>
        </w:rPr>
      </w:pPr>
      <w:r w:rsidRPr="002B754E">
        <w:rPr>
          <w:rStyle w:val="labs-docsum-authors"/>
        </w:rPr>
        <w:t>Coughlan G, Zhukovsky P, Puthusseryppady V, Gillings R, Minihane AM, Cameron D, Hornberger M.</w:t>
      </w:r>
      <w:r>
        <w:rPr>
          <w:rStyle w:val="labs-docsum-authors"/>
        </w:rPr>
        <w:t xml:space="preserve"> </w:t>
      </w:r>
      <w:r w:rsidRPr="002B754E">
        <w:rPr>
          <w:rStyle w:val="labs-docsum-authors"/>
        </w:rPr>
        <w:t>Functional connectivity between the entorhinal and posterior cingulate cortices underpins navigation discrepancies in at-risk Alzheimer's disease.</w:t>
      </w:r>
      <w:r w:rsidR="00CA03AC">
        <w:rPr>
          <w:rStyle w:val="labs-docsum-authors"/>
        </w:rPr>
        <w:t xml:space="preserve"> </w:t>
      </w:r>
      <w:proofErr w:type="spellStart"/>
      <w:r w:rsidR="00CA03AC" w:rsidRPr="00CA03AC">
        <w:rPr>
          <w:rStyle w:val="labs-docsum-authors"/>
          <w:b/>
          <w:bCs/>
        </w:rPr>
        <w:t>Neurobiol</w:t>
      </w:r>
      <w:proofErr w:type="spellEnd"/>
      <w:r w:rsidR="00CA03AC" w:rsidRPr="00CA03AC">
        <w:rPr>
          <w:rStyle w:val="labs-docsum-authors"/>
          <w:b/>
          <w:bCs/>
        </w:rPr>
        <w:t xml:space="preserve"> Aging.</w:t>
      </w:r>
      <w:r w:rsidR="00CA03AC" w:rsidRPr="00CA03AC">
        <w:rPr>
          <w:rStyle w:val="labs-docsum-authors"/>
        </w:rPr>
        <w:t xml:space="preserve"> 2020 </w:t>
      </w:r>
      <w:proofErr w:type="gramStart"/>
      <w:r w:rsidR="00CA03AC" w:rsidRPr="00CA03AC">
        <w:rPr>
          <w:rStyle w:val="labs-docsum-authors"/>
        </w:rPr>
        <w:t>Jun;90:110</w:t>
      </w:r>
      <w:proofErr w:type="gramEnd"/>
      <w:r w:rsidR="00CA03AC" w:rsidRPr="00CA03AC">
        <w:rPr>
          <w:rStyle w:val="labs-docsum-authors"/>
        </w:rPr>
        <w:t>-118.</w:t>
      </w:r>
    </w:p>
    <w:p w14:paraId="3776B8BC" w14:textId="5A15B5D9" w:rsidR="0074555D" w:rsidRDefault="0074555D" w:rsidP="00111CE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Style w:val="labs-docsum-authors"/>
        </w:rPr>
      </w:pPr>
      <w:r>
        <w:rPr>
          <w:rStyle w:val="labs-docsum-authors"/>
        </w:rPr>
        <w:t xml:space="preserve">Ducharme S, </w:t>
      </w:r>
      <w:proofErr w:type="spellStart"/>
      <w:r>
        <w:rPr>
          <w:rStyle w:val="labs-docsum-authors"/>
        </w:rPr>
        <w:t>Dols</w:t>
      </w:r>
      <w:proofErr w:type="spellEnd"/>
      <w:r>
        <w:rPr>
          <w:rStyle w:val="labs-docsum-authors"/>
        </w:rPr>
        <w:t xml:space="preserve"> A, </w:t>
      </w:r>
      <w:proofErr w:type="spellStart"/>
      <w:r>
        <w:rPr>
          <w:rStyle w:val="labs-docsum-authors"/>
        </w:rPr>
        <w:t>Laforce</w:t>
      </w:r>
      <w:proofErr w:type="spellEnd"/>
      <w:r>
        <w:rPr>
          <w:rStyle w:val="labs-docsum-authors"/>
        </w:rPr>
        <w:t xml:space="preserve"> R, </w:t>
      </w:r>
      <w:proofErr w:type="spellStart"/>
      <w:r>
        <w:rPr>
          <w:rStyle w:val="labs-docsum-authors"/>
        </w:rPr>
        <w:t>Devenney</w:t>
      </w:r>
      <w:proofErr w:type="spellEnd"/>
      <w:r>
        <w:rPr>
          <w:rStyle w:val="labs-docsum-authors"/>
        </w:rPr>
        <w:t xml:space="preserve"> E, </w:t>
      </w:r>
      <w:proofErr w:type="spellStart"/>
      <w:r>
        <w:rPr>
          <w:rStyle w:val="labs-docsum-authors"/>
        </w:rPr>
        <w:t>Kumfor</w:t>
      </w:r>
      <w:proofErr w:type="spellEnd"/>
      <w:r>
        <w:rPr>
          <w:rStyle w:val="labs-docsum-authors"/>
        </w:rPr>
        <w:t xml:space="preserve"> F, van den Stock J, </w:t>
      </w:r>
      <w:proofErr w:type="spellStart"/>
      <w:r>
        <w:rPr>
          <w:rStyle w:val="labs-docsum-authors"/>
        </w:rPr>
        <w:t>Dallaire-Théroux</w:t>
      </w:r>
      <w:proofErr w:type="spellEnd"/>
      <w:r>
        <w:rPr>
          <w:rStyle w:val="labs-docsum-authors"/>
        </w:rPr>
        <w:t xml:space="preserve"> C, </w:t>
      </w:r>
      <w:proofErr w:type="spellStart"/>
      <w:r>
        <w:rPr>
          <w:rStyle w:val="labs-docsum-authors"/>
        </w:rPr>
        <w:t>Seelaar</w:t>
      </w:r>
      <w:proofErr w:type="spellEnd"/>
      <w:r>
        <w:rPr>
          <w:rStyle w:val="labs-docsum-authors"/>
        </w:rPr>
        <w:t xml:space="preserve"> H, </w:t>
      </w:r>
      <w:proofErr w:type="spellStart"/>
      <w:r>
        <w:rPr>
          <w:rStyle w:val="labs-docsum-authors"/>
        </w:rPr>
        <w:t>Gossink</w:t>
      </w:r>
      <w:proofErr w:type="spellEnd"/>
      <w:r>
        <w:rPr>
          <w:rStyle w:val="labs-docsum-authors"/>
        </w:rPr>
        <w:t xml:space="preserve"> F, </w:t>
      </w:r>
      <w:proofErr w:type="spellStart"/>
      <w:r>
        <w:rPr>
          <w:rStyle w:val="labs-docsum-authors"/>
        </w:rPr>
        <w:t>Vijverberg</w:t>
      </w:r>
      <w:proofErr w:type="spellEnd"/>
      <w:r>
        <w:rPr>
          <w:rStyle w:val="labs-docsum-authors"/>
        </w:rPr>
        <w:t xml:space="preserve"> E, Huey E, </w:t>
      </w:r>
      <w:proofErr w:type="spellStart"/>
      <w:r>
        <w:rPr>
          <w:rStyle w:val="labs-docsum-authors"/>
        </w:rPr>
        <w:t>Vandenbulcke</w:t>
      </w:r>
      <w:proofErr w:type="spellEnd"/>
      <w:r>
        <w:rPr>
          <w:rStyle w:val="labs-docsum-authors"/>
        </w:rPr>
        <w:t xml:space="preserve"> M, </w:t>
      </w:r>
      <w:proofErr w:type="spellStart"/>
      <w:r>
        <w:rPr>
          <w:rStyle w:val="labs-docsum-authors"/>
        </w:rPr>
        <w:t>Masellis</w:t>
      </w:r>
      <w:proofErr w:type="spellEnd"/>
      <w:r>
        <w:rPr>
          <w:rStyle w:val="labs-docsum-authors"/>
        </w:rPr>
        <w:t xml:space="preserve"> M, Trieu C, </w:t>
      </w:r>
      <w:proofErr w:type="spellStart"/>
      <w:r>
        <w:rPr>
          <w:rStyle w:val="labs-docsum-authors"/>
        </w:rPr>
        <w:t>Onyike</w:t>
      </w:r>
      <w:proofErr w:type="spellEnd"/>
      <w:r>
        <w:rPr>
          <w:rStyle w:val="labs-docsum-authors"/>
        </w:rPr>
        <w:t xml:space="preserve"> C, Caramelli P, de Souza LC, </w:t>
      </w:r>
      <w:proofErr w:type="spellStart"/>
      <w:r>
        <w:rPr>
          <w:rStyle w:val="labs-docsum-authors"/>
        </w:rPr>
        <w:t>Santillo</w:t>
      </w:r>
      <w:proofErr w:type="spellEnd"/>
      <w:r>
        <w:rPr>
          <w:rStyle w:val="labs-docsum-authors"/>
        </w:rPr>
        <w:t xml:space="preserve"> A, </w:t>
      </w:r>
      <w:proofErr w:type="spellStart"/>
      <w:r>
        <w:rPr>
          <w:rStyle w:val="labs-docsum-authors"/>
        </w:rPr>
        <w:t>Waldö</w:t>
      </w:r>
      <w:proofErr w:type="spellEnd"/>
      <w:r>
        <w:rPr>
          <w:rStyle w:val="labs-docsum-authors"/>
        </w:rPr>
        <w:t xml:space="preserve"> ML, Landin-Romero R, </w:t>
      </w:r>
      <w:proofErr w:type="spellStart"/>
      <w:r>
        <w:rPr>
          <w:rStyle w:val="labs-docsum-authors"/>
        </w:rPr>
        <w:t>Piguet</w:t>
      </w:r>
      <w:proofErr w:type="spellEnd"/>
      <w:r>
        <w:rPr>
          <w:rStyle w:val="labs-docsum-authors"/>
        </w:rPr>
        <w:t xml:space="preserve"> O, Kelso W, </w:t>
      </w:r>
      <w:proofErr w:type="spellStart"/>
      <w:r>
        <w:rPr>
          <w:rStyle w:val="labs-docsum-authors"/>
        </w:rPr>
        <w:t>Eratne</w:t>
      </w:r>
      <w:proofErr w:type="spellEnd"/>
      <w:r>
        <w:rPr>
          <w:rStyle w:val="labs-docsum-authors"/>
        </w:rPr>
        <w:t xml:space="preserve"> D, </w:t>
      </w:r>
      <w:proofErr w:type="spellStart"/>
      <w:r>
        <w:rPr>
          <w:rStyle w:val="labs-docsum-authors"/>
        </w:rPr>
        <w:t>Velakoulis</w:t>
      </w:r>
      <w:proofErr w:type="spellEnd"/>
      <w:r>
        <w:rPr>
          <w:rStyle w:val="labs-docsum-authors"/>
        </w:rPr>
        <w:t xml:space="preserve"> D, Ikeda M, Perry D, Pressman P, </w:t>
      </w:r>
      <w:proofErr w:type="spellStart"/>
      <w:r>
        <w:rPr>
          <w:rStyle w:val="labs-docsum-authors"/>
        </w:rPr>
        <w:t>Boeve</w:t>
      </w:r>
      <w:proofErr w:type="spellEnd"/>
      <w:r>
        <w:rPr>
          <w:rStyle w:val="labs-docsum-authors"/>
        </w:rPr>
        <w:t xml:space="preserve"> B, </w:t>
      </w:r>
      <w:proofErr w:type="spellStart"/>
      <w:r>
        <w:rPr>
          <w:rStyle w:val="labs-docsum-authors"/>
        </w:rPr>
        <w:t>Vandenberghe</w:t>
      </w:r>
      <w:proofErr w:type="spellEnd"/>
      <w:r>
        <w:rPr>
          <w:rStyle w:val="labs-docsum-authors"/>
        </w:rPr>
        <w:t xml:space="preserve"> R, Mendez M, </w:t>
      </w:r>
      <w:proofErr w:type="spellStart"/>
      <w:r>
        <w:rPr>
          <w:rStyle w:val="labs-docsum-authors"/>
        </w:rPr>
        <w:t>Azuar</w:t>
      </w:r>
      <w:proofErr w:type="spellEnd"/>
      <w:r>
        <w:rPr>
          <w:rStyle w:val="labs-docsum-authors"/>
        </w:rPr>
        <w:t xml:space="preserve"> C, Levy R, Le Ber I, Baez S, Lerner A, </w:t>
      </w:r>
      <w:proofErr w:type="spellStart"/>
      <w:r>
        <w:rPr>
          <w:rStyle w:val="labs-docsum-authors"/>
        </w:rPr>
        <w:t>Ellayosyula</w:t>
      </w:r>
      <w:proofErr w:type="spellEnd"/>
      <w:r>
        <w:rPr>
          <w:rStyle w:val="labs-docsum-authors"/>
        </w:rPr>
        <w:t xml:space="preserve"> R, </w:t>
      </w:r>
      <w:proofErr w:type="spellStart"/>
      <w:r>
        <w:rPr>
          <w:rStyle w:val="labs-docsum-authors"/>
        </w:rPr>
        <w:t>Pasquier</w:t>
      </w:r>
      <w:proofErr w:type="spellEnd"/>
      <w:r>
        <w:rPr>
          <w:rStyle w:val="labs-docsum-authors"/>
        </w:rPr>
        <w:t xml:space="preserve"> F, </w:t>
      </w:r>
      <w:proofErr w:type="spellStart"/>
      <w:r>
        <w:rPr>
          <w:rStyle w:val="labs-docsum-authors"/>
        </w:rPr>
        <w:t>Galimberti</w:t>
      </w:r>
      <w:proofErr w:type="spellEnd"/>
      <w:r>
        <w:rPr>
          <w:rStyle w:val="labs-docsum-authors"/>
        </w:rPr>
        <w:t xml:space="preserve"> D, </w:t>
      </w:r>
      <w:proofErr w:type="spellStart"/>
      <w:r>
        <w:rPr>
          <w:rStyle w:val="labs-docsum-authors"/>
        </w:rPr>
        <w:t>Scarpini</w:t>
      </w:r>
      <w:proofErr w:type="spellEnd"/>
      <w:r>
        <w:rPr>
          <w:rStyle w:val="labs-docsum-authors"/>
        </w:rPr>
        <w:t xml:space="preserve"> E, van </w:t>
      </w:r>
      <w:proofErr w:type="spellStart"/>
      <w:r>
        <w:rPr>
          <w:rStyle w:val="labs-docsum-authors"/>
        </w:rPr>
        <w:t>Swieten</w:t>
      </w:r>
      <w:proofErr w:type="spellEnd"/>
      <w:r>
        <w:rPr>
          <w:rStyle w:val="labs-docsum-authors"/>
        </w:rPr>
        <w:t xml:space="preserve"> J, Hornberger M, Rosen H, Hodges J, Diehl-Schmid J, </w:t>
      </w:r>
      <w:proofErr w:type="spellStart"/>
      <w:r>
        <w:rPr>
          <w:rStyle w:val="labs-docsum-authors"/>
        </w:rPr>
        <w:t>Pijnenburg</w:t>
      </w:r>
      <w:proofErr w:type="spellEnd"/>
      <w:r>
        <w:rPr>
          <w:rStyle w:val="labs-docsum-authors"/>
        </w:rPr>
        <w:t xml:space="preserve"> Y.</w:t>
      </w:r>
      <w:r w:rsidR="002B754E">
        <w:rPr>
          <w:rStyle w:val="labs-docsum-authors"/>
        </w:rPr>
        <w:t xml:space="preserve"> </w:t>
      </w:r>
      <w:r w:rsidR="00111CE2" w:rsidRPr="00111CE2">
        <w:rPr>
          <w:rStyle w:val="labs-docsum-authors"/>
        </w:rPr>
        <w:t>Recommendations to distinguish behavioural variant frontotemporal dementia from psychiatric disorders.</w:t>
      </w:r>
      <w:r w:rsidR="00111CE2">
        <w:rPr>
          <w:rStyle w:val="labs-docsum-authors"/>
        </w:rPr>
        <w:t xml:space="preserve"> </w:t>
      </w:r>
      <w:r w:rsidR="00111CE2" w:rsidRPr="00111CE2">
        <w:rPr>
          <w:rStyle w:val="labs-docsum-authors"/>
          <w:b/>
          <w:bCs/>
        </w:rPr>
        <w:t>Brain</w:t>
      </w:r>
      <w:r w:rsidR="00111CE2" w:rsidRPr="00111CE2">
        <w:rPr>
          <w:rStyle w:val="labs-docsum-authors"/>
        </w:rPr>
        <w:t xml:space="preserve">. 2020 Mar </w:t>
      </w:r>
      <w:proofErr w:type="gramStart"/>
      <w:r w:rsidR="00111CE2" w:rsidRPr="00111CE2">
        <w:rPr>
          <w:rStyle w:val="labs-docsum-authors"/>
        </w:rPr>
        <w:t>4:awaa</w:t>
      </w:r>
      <w:proofErr w:type="gramEnd"/>
      <w:r w:rsidR="00111CE2" w:rsidRPr="00111CE2">
        <w:rPr>
          <w:rStyle w:val="labs-docsum-authors"/>
        </w:rPr>
        <w:t>018</w:t>
      </w:r>
    </w:p>
    <w:p w14:paraId="3B08DEA8" w14:textId="5E8BE255" w:rsidR="003531BA" w:rsidRDefault="003531BA" w:rsidP="0074555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Style w:val="labs-docsum-authors"/>
        </w:rPr>
      </w:pPr>
      <w:r>
        <w:rPr>
          <w:rStyle w:val="labs-docsum-authors"/>
        </w:rPr>
        <w:t xml:space="preserve">O'Connor CMC, Mioshi E, </w:t>
      </w:r>
      <w:proofErr w:type="spellStart"/>
      <w:r>
        <w:rPr>
          <w:rStyle w:val="labs-docsum-authors"/>
        </w:rPr>
        <w:t>Kaizik</w:t>
      </w:r>
      <w:proofErr w:type="spellEnd"/>
      <w:r>
        <w:rPr>
          <w:rStyle w:val="labs-docsum-authors"/>
        </w:rPr>
        <w:t xml:space="preserve"> C, Fisher A, Hornberger M, </w:t>
      </w:r>
      <w:proofErr w:type="spellStart"/>
      <w:r>
        <w:rPr>
          <w:rStyle w:val="labs-docsum-authors"/>
        </w:rPr>
        <w:t>Piguet</w:t>
      </w:r>
      <w:proofErr w:type="spellEnd"/>
      <w:r>
        <w:rPr>
          <w:rStyle w:val="labs-docsum-authors"/>
        </w:rPr>
        <w:t xml:space="preserve"> O. </w:t>
      </w:r>
      <w:r w:rsidRPr="003531BA">
        <w:rPr>
          <w:rStyle w:val="labs-docsum-authors"/>
        </w:rPr>
        <w:t>Positive behaviour support in frontotemporal dementia: A pilot study.</w:t>
      </w:r>
      <w:r w:rsidR="0074555D">
        <w:rPr>
          <w:rStyle w:val="labs-docsum-authors"/>
        </w:rPr>
        <w:t xml:space="preserve"> </w:t>
      </w:r>
      <w:proofErr w:type="spellStart"/>
      <w:r w:rsidR="0074555D" w:rsidRPr="0074555D">
        <w:rPr>
          <w:rStyle w:val="labs-docsum-authors"/>
          <w:b/>
          <w:bCs/>
        </w:rPr>
        <w:t>Neuropsychol</w:t>
      </w:r>
      <w:proofErr w:type="spellEnd"/>
      <w:r w:rsidR="0074555D" w:rsidRPr="0074555D">
        <w:rPr>
          <w:rStyle w:val="labs-docsum-authors"/>
          <w:b/>
          <w:bCs/>
        </w:rPr>
        <w:t xml:space="preserve"> </w:t>
      </w:r>
      <w:proofErr w:type="spellStart"/>
      <w:r w:rsidR="0074555D" w:rsidRPr="0074555D">
        <w:rPr>
          <w:rStyle w:val="labs-docsum-authors"/>
          <w:b/>
          <w:bCs/>
        </w:rPr>
        <w:t>Rehabil</w:t>
      </w:r>
      <w:proofErr w:type="spellEnd"/>
      <w:r w:rsidR="0074555D" w:rsidRPr="0074555D">
        <w:rPr>
          <w:rStyle w:val="labs-docsum-authors"/>
          <w:b/>
          <w:bCs/>
        </w:rPr>
        <w:t>.</w:t>
      </w:r>
      <w:r w:rsidR="0074555D" w:rsidRPr="0074555D">
        <w:rPr>
          <w:rStyle w:val="labs-docsum-authors"/>
        </w:rPr>
        <w:t xml:space="preserve"> 2020 Jan 3:1-24.</w:t>
      </w:r>
    </w:p>
    <w:p w14:paraId="2BCAB7C1" w14:textId="22B95544" w:rsidR="00652D11" w:rsidRPr="00515FD1" w:rsidRDefault="00515FD1" w:rsidP="00515FD1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rPr>
          <w:rStyle w:val="labs-docsum-authors"/>
        </w:rPr>
        <w:lastRenderedPageBreak/>
        <w:t>Musa G, Slachevsky A, Muñoz-Neira C, Méndez-Orellana C, Villagra R, González-</w:t>
      </w:r>
      <w:proofErr w:type="spellStart"/>
      <w:r>
        <w:rPr>
          <w:rStyle w:val="labs-docsum-authors"/>
        </w:rPr>
        <w:t>Billault</w:t>
      </w:r>
      <w:proofErr w:type="spellEnd"/>
      <w:r>
        <w:rPr>
          <w:rStyle w:val="labs-docsum-authors"/>
        </w:rPr>
        <w:t xml:space="preserve"> C, Ibáñez A, Hornberger M, Lillo P.  </w:t>
      </w:r>
      <w:r w:rsidRPr="00515FD1">
        <w:rPr>
          <w:rStyle w:val="labs-docsum-authors"/>
        </w:rPr>
        <w:t xml:space="preserve">Alzheimer's Disease or </w:t>
      </w:r>
      <w:proofErr w:type="spellStart"/>
      <w:r w:rsidRPr="00515FD1">
        <w:rPr>
          <w:rStyle w:val="labs-docsum-authors"/>
        </w:rPr>
        <w:t>Behavioral</w:t>
      </w:r>
      <w:proofErr w:type="spellEnd"/>
      <w:r w:rsidRPr="00515FD1">
        <w:rPr>
          <w:rStyle w:val="labs-docsum-authors"/>
        </w:rPr>
        <w:t xml:space="preserve"> Variant Frontotemporal Dementia? Review of Key Points Toward an Accurate Clinical and Neuropsychological Diagnosis.</w:t>
      </w:r>
      <w:r w:rsidR="003531BA">
        <w:rPr>
          <w:rStyle w:val="labs-docsum-authors"/>
        </w:rPr>
        <w:t xml:space="preserve"> </w:t>
      </w:r>
      <w:r w:rsidR="003531BA" w:rsidRPr="003531BA">
        <w:rPr>
          <w:rStyle w:val="labs-docsum-authors"/>
          <w:b/>
          <w:bCs/>
        </w:rPr>
        <w:t xml:space="preserve">J </w:t>
      </w:r>
      <w:proofErr w:type="spellStart"/>
      <w:r w:rsidR="003531BA" w:rsidRPr="003531BA">
        <w:rPr>
          <w:rStyle w:val="labs-docsum-authors"/>
          <w:b/>
          <w:bCs/>
        </w:rPr>
        <w:t>Alzheimers</w:t>
      </w:r>
      <w:proofErr w:type="spellEnd"/>
      <w:r w:rsidR="003531BA" w:rsidRPr="003531BA">
        <w:rPr>
          <w:rStyle w:val="labs-docsum-authors"/>
          <w:b/>
          <w:bCs/>
        </w:rPr>
        <w:t xml:space="preserve"> Dis</w:t>
      </w:r>
      <w:r w:rsidR="003531BA" w:rsidRPr="003531BA">
        <w:rPr>
          <w:rStyle w:val="labs-docsum-authors"/>
        </w:rPr>
        <w:t>. 2020;73(3):833-848.</w:t>
      </w:r>
    </w:p>
    <w:p w14:paraId="4C5BDB7C" w14:textId="10CD372F" w:rsidR="006B5294" w:rsidRDefault="006B5294" w:rsidP="006B5294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0216A6">
        <w:rPr>
          <w:rFonts w:asciiTheme="minorHAnsi" w:hAnsiTheme="minorHAnsi"/>
        </w:rPr>
        <w:t xml:space="preserve">Mariano LI, O'Callaghan C, Guimarães HC, </w:t>
      </w:r>
      <w:r w:rsidR="00703768">
        <w:rPr>
          <w:rFonts w:asciiTheme="minorHAnsi" w:hAnsiTheme="minorHAnsi"/>
        </w:rPr>
        <w:t>Gambogi LB, da Silva TBL, Yassuda MS, Amaral JS, Caramelli P, Hornberger M, Teixeira AL, de Souza LC</w:t>
      </w:r>
      <w:r w:rsidRPr="000216A6">
        <w:rPr>
          <w:rFonts w:asciiTheme="minorHAnsi" w:hAnsiTheme="minorHAnsi"/>
        </w:rPr>
        <w:t>. Disinhibition in Frontotemporal Dementia and Alzheimer's Disease: A Neuropsychologica</w:t>
      </w:r>
      <w:r>
        <w:rPr>
          <w:rFonts w:asciiTheme="minorHAnsi" w:hAnsiTheme="minorHAnsi"/>
        </w:rPr>
        <w:t>l and Behavioural Investigation</w:t>
      </w:r>
      <w:r w:rsidRPr="000216A6">
        <w:rPr>
          <w:rFonts w:asciiTheme="minorHAnsi" w:hAnsiTheme="minorHAnsi"/>
        </w:rPr>
        <w:t xml:space="preserve">. </w:t>
      </w:r>
      <w:r w:rsidRPr="000216A6">
        <w:rPr>
          <w:rFonts w:asciiTheme="minorHAnsi" w:hAnsiTheme="minorHAnsi"/>
          <w:b/>
        </w:rPr>
        <w:t xml:space="preserve">J Int </w:t>
      </w:r>
      <w:proofErr w:type="spellStart"/>
      <w:r w:rsidRPr="000216A6">
        <w:rPr>
          <w:rFonts w:asciiTheme="minorHAnsi" w:hAnsiTheme="minorHAnsi"/>
          <w:b/>
        </w:rPr>
        <w:t>Neuropsychol</w:t>
      </w:r>
      <w:proofErr w:type="spellEnd"/>
      <w:r w:rsidRPr="000216A6">
        <w:rPr>
          <w:rFonts w:asciiTheme="minorHAnsi" w:hAnsiTheme="minorHAnsi"/>
          <w:b/>
        </w:rPr>
        <w:t xml:space="preserve"> Soc</w:t>
      </w:r>
      <w:r w:rsidRPr="000216A6">
        <w:rPr>
          <w:rFonts w:asciiTheme="minorHAnsi" w:hAnsiTheme="minorHAnsi"/>
        </w:rPr>
        <w:t xml:space="preserve">. 2019;1–9. </w:t>
      </w:r>
    </w:p>
    <w:p w14:paraId="6BFD5E5B" w14:textId="77777777" w:rsidR="006B5294" w:rsidRDefault="006B5294" w:rsidP="00574172">
      <w:pPr>
        <w:widowControl w:val="0"/>
        <w:spacing w:after="120" w:line="240" w:lineRule="auto"/>
        <w:rPr>
          <w:rFonts w:asciiTheme="minorHAnsi" w:hAnsiTheme="minorHAnsi"/>
          <w:b/>
        </w:rPr>
      </w:pPr>
    </w:p>
    <w:p w14:paraId="6F09853C" w14:textId="77777777" w:rsidR="006B5294" w:rsidRDefault="006B5294" w:rsidP="00574172">
      <w:pPr>
        <w:widowControl w:val="0"/>
        <w:spacing w:after="120" w:line="240" w:lineRule="auto"/>
        <w:rPr>
          <w:rFonts w:asciiTheme="minorHAnsi" w:hAnsiTheme="minorHAnsi"/>
          <w:b/>
        </w:rPr>
      </w:pPr>
    </w:p>
    <w:p w14:paraId="716712CF" w14:textId="3629720F" w:rsidR="00FF3569" w:rsidRPr="00FF3569" w:rsidRDefault="00C544E3" w:rsidP="00574172">
      <w:pPr>
        <w:widowControl w:val="0"/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F73476">
        <w:rPr>
          <w:rFonts w:asciiTheme="minorHAnsi" w:hAnsiTheme="minorHAnsi"/>
          <w:b/>
        </w:rPr>
        <w:t>9</w:t>
      </w:r>
    </w:p>
    <w:p w14:paraId="2F0175C4" w14:textId="77777777" w:rsidR="00DE7712" w:rsidRDefault="00DE7712" w:rsidP="00DE771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0216A6">
        <w:rPr>
          <w:rFonts w:asciiTheme="minorHAnsi" w:hAnsiTheme="minorHAnsi"/>
        </w:rPr>
        <w:t xml:space="preserve">Pertesi S, Coughlan G, Puthusseryppady V, Morris E, Hornberger M. Menopause, </w:t>
      </w:r>
      <w:proofErr w:type="gramStart"/>
      <w:r w:rsidRPr="000216A6">
        <w:rPr>
          <w:rFonts w:asciiTheme="minorHAnsi" w:hAnsiTheme="minorHAnsi"/>
        </w:rPr>
        <w:t>cognition</w:t>
      </w:r>
      <w:proofErr w:type="gramEnd"/>
      <w:r w:rsidRPr="000216A6">
        <w:rPr>
          <w:rFonts w:asciiTheme="minorHAnsi" w:hAnsiTheme="minorHAnsi"/>
        </w:rPr>
        <w:t xml:space="preserve"> and dementia - A review [published online ahead of print, 2019 Nov 5]. </w:t>
      </w:r>
      <w:r w:rsidRPr="000216A6">
        <w:rPr>
          <w:rFonts w:asciiTheme="minorHAnsi" w:hAnsiTheme="minorHAnsi"/>
          <w:b/>
        </w:rPr>
        <w:t xml:space="preserve">Post </w:t>
      </w:r>
      <w:proofErr w:type="spellStart"/>
      <w:r w:rsidRPr="000216A6">
        <w:rPr>
          <w:rFonts w:asciiTheme="minorHAnsi" w:hAnsiTheme="minorHAnsi"/>
          <w:b/>
        </w:rPr>
        <w:t>Reprod</w:t>
      </w:r>
      <w:proofErr w:type="spellEnd"/>
      <w:r w:rsidRPr="000216A6">
        <w:rPr>
          <w:rFonts w:asciiTheme="minorHAnsi" w:hAnsiTheme="minorHAnsi"/>
          <w:b/>
        </w:rPr>
        <w:t xml:space="preserve"> Health</w:t>
      </w:r>
      <w:r w:rsidRPr="000216A6">
        <w:rPr>
          <w:rFonts w:asciiTheme="minorHAnsi" w:hAnsiTheme="minorHAnsi"/>
        </w:rPr>
        <w:t>. 2019;2053369119883485. doi:10.1177/2053369119883485</w:t>
      </w:r>
    </w:p>
    <w:p w14:paraId="660FAC8E" w14:textId="77777777" w:rsidR="00DE7712" w:rsidRDefault="00DE7712" w:rsidP="00DE771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0216A6">
        <w:rPr>
          <w:rFonts w:asciiTheme="minorHAnsi" w:hAnsiTheme="minorHAnsi"/>
        </w:rPr>
        <w:t xml:space="preserve">Emrich-Mills L, Puthusseryppady V, Hornberger M. Effectiveness of Interventions for Preventing People </w:t>
      </w:r>
      <w:proofErr w:type="gramStart"/>
      <w:r w:rsidRPr="000216A6">
        <w:rPr>
          <w:rFonts w:asciiTheme="minorHAnsi" w:hAnsiTheme="minorHAnsi"/>
        </w:rPr>
        <w:t>With</w:t>
      </w:r>
      <w:proofErr w:type="gramEnd"/>
      <w:r w:rsidRPr="000216A6">
        <w:rPr>
          <w:rFonts w:asciiTheme="minorHAnsi" w:hAnsiTheme="minorHAnsi"/>
        </w:rPr>
        <w:t xml:space="preserve"> Dementia Exiting or Getting. </w:t>
      </w:r>
      <w:r w:rsidRPr="000216A6">
        <w:rPr>
          <w:rFonts w:asciiTheme="minorHAnsi" w:hAnsiTheme="minorHAnsi"/>
          <w:b/>
        </w:rPr>
        <w:t>Gerontologist.</w:t>
      </w:r>
      <w:r w:rsidRPr="000216A6">
        <w:rPr>
          <w:rFonts w:asciiTheme="minorHAnsi" w:hAnsiTheme="minorHAnsi"/>
        </w:rPr>
        <w:t xml:space="preserve"> </w:t>
      </w:r>
      <w:proofErr w:type="gramStart"/>
      <w:r w:rsidRPr="000216A6">
        <w:rPr>
          <w:rFonts w:asciiTheme="minorHAnsi" w:hAnsiTheme="minorHAnsi"/>
        </w:rPr>
        <w:t>2019;gnz</w:t>
      </w:r>
      <w:proofErr w:type="gramEnd"/>
      <w:r w:rsidRPr="000216A6">
        <w:rPr>
          <w:rFonts w:asciiTheme="minorHAnsi" w:hAnsiTheme="minorHAnsi"/>
        </w:rPr>
        <w:t>133. doi:10.1093/</w:t>
      </w:r>
      <w:proofErr w:type="spellStart"/>
      <w:r w:rsidRPr="000216A6">
        <w:rPr>
          <w:rFonts w:asciiTheme="minorHAnsi" w:hAnsiTheme="minorHAnsi"/>
        </w:rPr>
        <w:t>geront</w:t>
      </w:r>
      <w:proofErr w:type="spellEnd"/>
      <w:r w:rsidRPr="000216A6">
        <w:rPr>
          <w:rFonts w:asciiTheme="minorHAnsi" w:hAnsiTheme="minorHAnsi"/>
        </w:rPr>
        <w:t>/gnz133</w:t>
      </w:r>
    </w:p>
    <w:p w14:paraId="103A4A32" w14:textId="77777777" w:rsidR="00DE7712" w:rsidRDefault="00DE7712" w:rsidP="00DE771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0216A6">
        <w:rPr>
          <w:rFonts w:asciiTheme="minorHAnsi" w:hAnsiTheme="minorHAnsi"/>
        </w:rPr>
        <w:t>Bueno APA, Sato JR, Hornberger M. Eye tracking - The overlooked method to measure cognition in neurodegeneration?</w:t>
      </w:r>
      <w:r>
        <w:rPr>
          <w:rFonts w:asciiTheme="minorHAnsi" w:hAnsiTheme="minorHAnsi"/>
        </w:rPr>
        <w:t xml:space="preserve"> </w:t>
      </w:r>
      <w:proofErr w:type="spellStart"/>
      <w:r w:rsidRPr="000216A6">
        <w:rPr>
          <w:rFonts w:asciiTheme="minorHAnsi" w:hAnsiTheme="minorHAnsi"/>
          <w:b/>
        </w:rPr>
        <w:t>Neuropsychologia</w:t>
      </w:r>
      <w:proofErr w:type="spellEnd"/>
      <w:r w:rsidRPr="000216A6">
        <w:rPr>
          <w:rFonts w:asciiTheme="minorHAnsi" w:hAnsiTheme="minorHAnsi"/>
        </w:rPr>
        <w:t xml:space="preserve">. </w:t>
      </w:r>
      <w:proofErr w:type="gramStart"/>
      <w:r w:rsidRPr="000216A6">
        <w:rPr>
          <w:rFonts w:asciiTheme="minorHAnsi" w:hAnsiTheme="minorHAnsi"/>
        </w:rPr>
        <w:t>2019;133:107191</w:t>
      </w:r>
      <w:proofErr w:type="gramEnd"/>
      <w:r w:rsidRPr="000216A6">
        <w:rPr>
          <w:rFonts w:asciiTheme="minorHAnsi" w:hAnsiTheme="minorHAnsi"/>
        </w:rPr>
        <w:t xml:space="preserve">. </w:t>
      </w:r>
    </w:p>
    <w:p w14:paraId="273D1152" w14:textId="77777777" w:rsidR="00DE7712" w:rsidRPr="000216A6" w:rsidRDefault="00DE7712" w:rsidP="00DE771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Puthusseryppady P</w:t>
      </w:r>
      <w:r w:rsidRPr="000216A6">
        <w:rPr>
          <w:rFonts w:asciiTheme="minorHAnsi" w:hAnsiTheme="minorHAnsi"/>
        </w:rPr>
        <w:t>, Coughlan</w:t>
      </w:r>
      <w:r>
        <w:rPr>
          <w:rFonts w:asciiTheme="minorHAnsi" w:hAnsiTheme="minorHAnsi"/>
        </w:rPr>
        <w:t xml:space="preserve"> C</w:t>
      </w:r>
      <w:r w:rsidRPr="000216A6">
        <w:rPr>
          <w:rFonts w:asciiTheme="minorHAnsi" w:hAnsiTheme="minorHAnsi"/>
        </w:rPr>
        <w:t>, Patel</w:t>
      </w:r>
      <w:r>
        <w:rPr>
          <w:rFonts w:asciiTheme="minorHAnsi" w:hAnsiTheme="minorHAnsi"/>
        </w:rPr>
        <w:t xml:space="preserve"> M</w:t>
      </w:r>
      <w:r w:rsidRPr="000216A6">
        <w:rPr>
          <w:rFonts w:asciiTheme="minorHAnsi" w:hAnsiTheme="minorHAnsi"/>
        </w:rPr>
        <w:t>, Hornberger</w:t>
      </w:r>
      <w:r>
        <w:rPr>
          <w:rFonts w:asciiTheme="minorHAnsi" w:hAnsiTheme="minorHAnsi"/>
        </w:rPr>
        <w:t xml:space="preserve"> M. </w:t>
      </w:r>
      <w:r w:rsidRPr="000216A6">
        <w:rPr>
          <w:rFonts w:asciiTheme="minorHAnsi" w:hAnsiTheme="minorHAnsi"/>
        </w:rPr>
        <w:t>Geospatial Analysis of Environmental Risk Factors for Missing Dementia Patients</w:t>
      </w:r>
      <w:r>
        <w:rPr>
          <w:rFonts w:asciiTheme="minorHAnsi" w:hAnsiTheme="minorHAnsi"/>
        </w:rPr>
        <w:t xml:space="preserve">. </w:t>
      </w:r>
      <w:r w:rsidRPr="000216A6">
        <w:rPr>
          <w:rFonts w:asciiTheme="minorHAnsi" w:hAnsiTheme="minorHAnsi"/>
          <w:b/>
        </w:rPr>
        <w:t xml:space="preserve">J </w:t>
      </w:r>
      <w:proofErr w:type="spellStart"/>
      <w:r w:rsidRPr="000216A6">
        <w:rPr>
          <w:rFonts w:asciiTheme="minorHAnsi" w:hAnsiTheme="minorHAnsi"/>
          <w:b/>
        </w:rPr>
        <w:t>Alzheimers</w:t>
      </w:r>
      <w:proofErr w:type="spellEnd"/>
      <w:r w:rsidRPr="000216A6">
        <w:rPr>
          <w:rFonts w:asciiTheme="minorHAnsi" w:hAnsiTheme="minorHAnsi"/>
          <w:b/>
        </w:rPr>
        <w:t xml:space="preserve"> Dis</w:t>
      </w:r>
      <w:r>
        <w:rPr>
          <w:rFonts w:asciiTheme="minorHAnsi" w:hAnsiTheme="minorHAnsi"/>
        </w:rPr>
        <w:t>, 2019</w:t>
      </w:r>
      <w:r w:rsidRPr="000216A6">
        <w:rPr>
          <w:rFonts w:asciiTheme="minorHAnsi" w:hAnsiTheme="minorHAnsi"/>
        </w:rPr>
        <w:t>, 71 (3), 1005-1013</w:t>
      </w:r>
    </w:p>
    <w:p w14:paraId="4729FEBF" w14:textId="58F44484" w:rsidR="00DE7712" w:rsidRPr="00DE7712" w:rsidRDefault="00DE7712" w:rsidP="00DE7712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20FA1">
        <w:rPr>
          <w:rFonts w:asciiTheme="minorHAnsi" w:hAnsiTheme="minorHAnsi"/>
        </w:rPr>
        <w:t>Shannon</w:t>
      </w:r>
      <w:r>
        <w:rPr>
          <w:rFonts w:asciiTheme="minorHAnsi" w:hAnsiTheme="minorHAnsi"/>
        </w:rPr>
        <w:t xml:space="preserve"> OM</w:t>
      </w:r>
      <w:r w:rsidRPr="00720FA1">
        <w:rPr>
          <w:rFonts w:asciiTheme="minorHAnsi" w:hAnsiTheme="minorHAnsi"/>
        </w:rPr>
        <w:t>, Stephan</w:t>
      </w:r>
      <w:r>
        <w:rPr>
          <w:rFonts w:asciiTheme="minorHAnsi" w:hAnsiTheme="minorHAnsi"/>
        </w:rPr>
        <w:t xml:space="preserve"> BCM</w:t>
      </w:r>
      <w:r w:rsidRPr="00720FA1">
        <w:rPr>
          <w:rFonts w:asciiTheme="minorHAnsi" w:hAnsiTheme="minorHAnsi"/>
        </w:rPr>
        <w:t xml:space="preserve">, </w:t>
      </w:r>
      <w:proofErr w:type="spellStart"/>
      <w:r w:rsidRPr="00720FA1">
        <w:rPr>
          <w:rFonts w:asciiTheme="minorHAnsi" w:hAnsiTheme="minorHAnsi"/>
        </w:rPr>
        <w:t>Granic</w:t>
      </w:r>
      <w:proofErr w:type="spellEnd"/>
      <w:r>
        <w:rPr>
          <w:rFonts w:asciiTheme="minorHAnsi" w:hAnsiTheme="minorHAnsi"/>
        </w:rPr>
        <w:t xml:space="preserve"> A</w:t>
      </w:r>
      <w:r w:rsidRPr="00720FA1">
        <w:rPr>
          <w:rFonts w:asciiTheme="minorHAnsi" w:hAnsiTheme="minorHAnsi"/>
        </w:rPr>
        <w:t xml:space="preserve">, </w:t>
      </w:r>
      <w:proofErr w:type="spellStart"/>
      <w:r w:rsidRPr="00720FA1">
        <w:rPr>
          <w:rFonts w:asciiTheme="minorHAnsi" w:hAnsiTheme="minorHAnsi"/>
        </w:rPr>
        <w:t>Lentjes</w:t>
      </w:r>
      <w:proofErr w:type="spellEnd"/>
      <w:r>
        <w:rPr>
          <w:rFonts w:asciiTheme="minorHAnsi" w:hAnsiTheme="minorHAnsi"/>
        </w:rPr>
        <w:t xml:space="preserve"> M</w:t>
      </w:r>
      <w:r w:rsidRPr="00720FA1">
        <w:rPr>
          <w:rFonts w:asciiTheme="minorHAnsi" w:hAnsiTheme="minorHAnsi"/>
        </w:rPr>
        <w:t>, Hayat</w:t>
      </w:r>
      <w:r>
        <w:rPr>
          <w:rFonts w:asciiTheme="minorHAnsi" w:hAnsiTheme="minorHAnsi"/>
        </w:rPr>
        <w:t xml:space="preserve"> S</w:t>
      </w:r>
      <w:r w:rsidRPr="00720FA1">
        <w:rPr>
          <w:rFonts w:asciiTheme="minorHAnsi" w:hAnsiTheme="minorHAnsi"/>
        </w:rPr>
        <w:t>, Mulligan</w:t>
      </w:r>
      <w:r>
        <w:rPr>
          <w:rFonts w:asciiTheme="minorHAnsi" w:hAnsiTheme="minorHAnsi"/>
        </w:rPr>
        <w:t xml:space="preserve"> A</w:t>
      </w:r>
      <w:r w:rsidRPr="00720FA1">
        <w:rPr>
          <w:rFonts w:asciiTheme="minorHAnsi" w:hAnsiTheme="minorHAnsi"/>
        </w:rPr>
        <w:t>, Brayne</w:t>
      </w:r>
      <w:r>
        <w:rPr>
          <w:rFonts w:asciiTheme="minorHAnsi" w:hAnsiTheme="minorHAnsi"/>
        </w:rPr>
        <w:t xml:space="preserve"> C</w:t>
      </w:r>
      <w:r w:rsidRPr="00720FA1">
        <w:rPr>
          <w:rFonts w:asciiTheme="minorHAnsi" w:hAnsiTheme="minorHAnsi"/>
        </w:rPr>
        <w:t xml:space="preserve">, </w:t>
      </w:r>
      <w:proofErr w:type="spellStart"/>
      <w:r w:rsidRPr="00720FA1">
        <w:rPr>
          <w:rFonts w:asciiTheme="minorHAnsi" w:hAnsiTheme="minorHAnsi"/>
        </w:rPr>
        <w:t>Khaw</w:t>
      </w:r>
      <w:proofErr w:type="spellEnd"/>
      <w:r>
        <w:rPr>
          <w:rFonts w:asciiTheme="minorHAnsi" w:hAnsiTheme="minorHAnsi"/>
        </w:rPr>
        <w:t xml:space="preserve"> KT</w:t>
      </w:r>
      <w:r w:rsidRPr="00720FA1">
        <w:rPr>
          <w:rFonts w:asciiTheme="minorHAnsi" w:hAnsiTheme="minorHAnsi"/>
        </w:rPr>
        <w:t xml:space="preserve">, Bundy </w:t>
      </w:r>
      <w:r>
        <w:rPr>
          <w:rFonts w:asciiTheme="minorHAnsi" w:hAnsiTheme="minorHAnsi"/>
        </w:rPr>
        <w:t>R</w:t>
      </w:r>
      <w:r w:rsidRPr="00720FA1">
        <w:rPr>
          <w:rFonts w:asciiTheme="minorHAnsi" w:hAnsiTheme="minorHAnsi"/>
        </w:rPr>
        <w:t xml:space="preserve">, </w:t>
      </w:r>
      <w:proofErr w:type="spellStart"/>
      <w:r w:rsidRPr="00720FA1">
        <w:rPr>
          <w:rFonts w:asciiTheme="minorHAnsi" w:hAnsiTheme="minorHAnsi"/>
        </w:rPr>
        <w:t>Aldred</w:t>
      </w:r>
      <w:proofErr w:type="spellEnd"/>
      <w:r w:rsidRPr="00720F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00720FA1">
        <w:rPr>
          <w:rFonts w:asciiTheme="minorHAnsi" w:hAnsiTheme="minorHAnsi"/>
        </w:rPr>
        <w:t>, Hornberger</w:t>
      </w:r>
      <w:r>
        <w:rPr>
          <w:rFonts w:asciiTheme="minorHAnsi" w:hAnsiTheme="minorHAnsi"/>
        </w:rPr>
        <w:t xml:space="preserve"> M</w:t>
      </w:r>
      <w:r w:rsidRPr="00720FA1">
        <w:rPr>
          <w:rFonts w:asciiTheme="minorHAnsi" w:hAnsiTheme="minorHAnsi"/>
        </w:rPr>
        <w:t xml:space="preserve">, Paddick </w:t>
      </w:r>
      <w:r>
        <w:rPr>
          <w:rFonts w:asciiTheme="minorHAnsi" w:hAnsiTheme="minorHAnsi"/>
        </w:rPr>
        <w:t>SM</w:t>
      </w:r>
      <w:r w:rsidRPr="00720FA1">
        <w:rPr>
          <w:rFonts w:asciiTheme="minorHAnsi" w:hAnsiTheme="minorHAnsi"/>
        </w:rPr>
        <w:t>, Muniz-</w:t>
      </w:r>
      <w:proofErr w:type="spellStart"/>
      <w:r w:rsidRPr="00720FA1">
        <w:rPr>
          <w:rFonts w:asciiTheme="minorHAnsi" w:hAnsiTheme="minorHAnsi"/>
        </w:rPr>
        <w:t>Tererra</w:t>
      </w:r>
      <w:proofErr w:type="spellEnd"/>
      <w:r>
        <w:rPr>
          <w:rFonts w:asciiTheme="minorHAnsi" w:hAnsiTheme="minorHAnsi"/>
        </w:rPr>
        <w:t xml:space="preserve"> G</w:t>
      </w:r>
      <w:r w:rsidRPr="00720FA1">
        <w:rPr>
          <w:rFonts w:asciiTheme="minorHAnsi" w:hAnsiTheme="minorHAnsi"/>
        </w:rPr>
        <w:t>, Minihane</w:t>
      </w:r>
      <w:r>
        <w:rPr>
          <w:rFonts w:asciiTheme="minorHAnsi" w:hAnsiTheme="minorHAnsi"/>
        </w:rPr>
        <w:t xml:space="preserve"> AM</w:t>
      </w:r>
      <w:r w:rsidRPr="00720FA1">
        <w:rPr>
          <w:rFonts w:asciiTheme="minorHAnsi" w:hAnsiTheme="minorHAnsi"/>
        </w:rPr>
        <w:t xml:space="preserve">, Mathers </w:t>
      </w:r>
      <w:r>
        <w:rPr>
          <w:rFonts w:asciiTheme="minorHAnsi" w:hAnsiTheme="minorHAnsi"/>
        </w:rPr>
        <w:t>JC</w:t>
      </w:r>
      <w:r w:rsidRPr="00720FA1">
        <w:rPr>
          <w:rFonts w:asciiTheme="minorHAnsi" w:hAnsiTheme="minorHAnsi"/>
        </w:rPr>
        <w:t>, Siervo</w:t>
      </w:r>
      <w:r>
        <w:rPr>
          <w:rFonts w:asciiTheme="minorHAnsi" w:hAnsiTheme="minorHAnsi"/>
        </w:rPr>
        <w:t xml:space="preserve"> M. </w:t>
      </w:r>
      <w:r w:rsidRPr="00720FA1">
        <w:rPr>
          <w:rFonts w:asciiTheme="minorHAnsi" w:hAnsiTheme="minorHAnsi"/>
        </w:rPr>
        <w:t>Mediterranean Diet Adherence and Cognitive Function in Older UK Adults: The European Prospective Investigation Into Cancer and Nutrition-Norfolk (EPIC-Norfolk) Study</w:t>
      </w:r>
      <w:r>
        <w:rPr>
          <w:rFonts w:asciiTheme="minorHAnsi" w:hAnsiTheme="minorHAnsi"/>
        </w:rPr>
        <w:t xml:space="preserve">. </w:t>
      </w:r>
      <w:r w:rsidRPr="000216A6">
        <w:rPr>
          <w:rFonts w:asciiTheme="minorHAnsi" w:hAnsiTheme="minorHAnsi"/>
          <w:b/>
        </w:rPr>
        <w:t xml:space="preserve">Am J Clin </w:t>
      </w:r>
      <w:proofErr w:type="spellStart"/>
      <w:r w:rsidRPr="000216A6">
        <w:rPr>
          <w:rFonts w:asciiTheme="minorHAnsi" w:hAnsiTheme="minorHAnsi"/>
          <w:b/>
        </w:rPr>
        <w:t>Nutr</w:t>
      </w:r>
      <w:proofErr w:type="spellEnd"/>
      <w:r w:rsidRPr="000216A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2019, </w:t>
      </w:r>
      <w:r w:rsidRPr="000216A6">
        <w:rPr>
          <w:rFonts w:asciiTheme="minorHAnsi" w:hAnsiTheme="minorHAnsi"/>
        </w:rPr>
        <w:t>110 (4), 938-948</w:t>
      </w:r>
    </w:p>
    <w:p w14:paraId="006D1BD4" w14:textId="70CB6D38" w:rsidR="00524FC0" w:rsidRDefault="00EA7454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EA7454">
        <w:rPr>
          <w:rFonts w:asciiTheme="minorHAnsi" w:hAnsiTheme="minorHAnsi"/>
        </w:rPr>
        <w:t>Coughlan G, Coutrot A, Khondoker M, Minihane AM, Spiers H, </w:t>
      </w:r>
      <w:r w:rsidRPr="00C06A97">
        <w:rPr>
          <w:rFonts w:asciiTheme="minorHAnsi" w:hAnsiTheme="minorHAnsi"/>
          <w:bCs/>
        </w:rPr>
        <w:t>Hornberger M</w:t>
      </w:r>
      <w:r w:rsidRPr="00C06A97">
        <w:rPr>
          <w:rFonts w:asciiTheme="minorHAnsi" w:hAnsiTheme="minorHAnsi"/>
        </w:rPr>
        <w:t>.</w:t>
      </w:r>
      <w:r w:rsidR="00C06A97">
        <w:rPr>
          <w:rFonts w:asciiTheme="minorHAnsi" w:hAnsiTheme="minorHAnsi"/>
        </w:rPr>
        <w:t xml:space="preserve"> </w:t>
      </w:r>
      <w:r w:rsidR="00C06A97" w:rsidRPr="00C06A97">
        <w:rPr>
          <w:rFonts w:asciiTheme="minorHAnsi" w:hAnsiTheme="minorHAnsi"/>
        </w:rPr>
        <w:t>Toward personalized cognitive diagnostics of at-genetic-risk Alzheimer's disease.</w:t>
      </w:r>
      <w:r w:rsidR="00C06A97">
        <w:rPr>
          <w:rFonts w:asciiTheme="minorHAnsi" w:hAnsiTheme="minorHAnsi"/>
        </w:rPr>
        <w:t xml:space="preserve"> </w:t>
      </w:r>
      <w:r w:rsidR="00C06A97" w:rsidRPr="00C06A97">
        <w:rPr>
          <w:rFonts w:asciiTheme="minorHAnsi" w:hAnsiTheme="minorHAnsi"/>
          <w:b/>
        </w:rPr>
        <w:t xml:space="preserve">Proc Natl </w:t>
      </w:r>
      <w:proofErr w:type="spellStart"/>
      <w:r w:rsidR="00C06A97" w:rsidRPr="00C06A97">
        <w:rPr>
          <w:rFonts w:asciiTheme="minorHAnsi" w:hAnsiTheme="minorHAnsi"/>
          <w:b/>
        </w:rPr>
        <w:t>Acad</w:t>
      </w:r>
      <w:proofErr w:type="spellEnd"/>
      <w:r w:rsidR="00C06A97" w:rsidRPr="00C06A97">
        <w:rPr>
          <w:rFonts w:asciiTheme="minorHAnsi" w:hAnsiTheme="minorHAnsi"/>
          <w:b/>
        </w:rPr>
        <w:t xml:space="preserve"> Sci</w:t>
      </w:r>
      <w:r w:rsidR="00C06A97" w:rsidRPr="00C06A97">
        <w:rPr>
          <w:rFonts w:asciiTheme="minorHAnsi" w:hAnsiTheme="minorHAnsi"/>
        </w:rPr>
        <w:t xml:space="preserve"> U S A. 2019 Apr 23. </w:t>
      </w:r>
      <w:proofErr w:type="spellStart"/>
      <w:r w:rsidR="00C06A97" w:rsidRPr="00C06A97">
        <w:rPr>
          <w:rFonts w:asciiTheme="minorHAnsi" w:hAnsiTheme="minorHAnsi"/>
        </w:rPr>
        <w:t>pii</w:t>
      </w:r>
      <w:proofErr w:type="spellEnd"/>
      <w:r w:rsidR="00C06A97" w:rsidRPr="00C06A97">
        <w:rPr>
          <w:rFonts w:asciiTheme="minorHAnsi" w:hAnsiTheme="minorHAnsi"/>
        </w:rPr>
        <w:t xml:space="preserve">: 201901600. </w:t>
      </w:r>
      <w:proofErr w:type="spellStart"/>
      <w:r w:rsidR="00C06A97" w:rsidRPr="00C06A97">
        <w:rPr>
          <w:rFonts w:asciiTheme="minorHAnsi" w:hAnsiTheme="minorHAnsi"/>
        </w:rPr>
        <w:t>doi</w:t>
      </w:r>
      <w:proofErr w:type="spellEnd"/>
      <w:r w:rsidR="00C06A97" w:rsidRPr="00C06A97">
        <w:rPr>
          <w:rFonts w:asciiTheme="minorHAnsi" w:hAnsiTheme="minorHAnsi"/>
        </w:rPr>
        <w:t>: 10.1073/pnas.1901600116.</w:t>
      </w:r>
    </w:p>
    <w:p w14:paraId="7936F77B" w14:textId="6D70A0A6" w:rsidR="003C7DD5" w:rsidRDefault="00524FC0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524FC0">
        <w:rPr>
          <w:rFonts w:asciiTheme="minorHAnsi" w:hAnsiTheme="minorHAnsi"/>
        </w:rPr>
        <w:t xml:space="preserve">Slachevsky A, Forno G, Barraza P, Mioshi E, Delgado C, Lillo P, Henriquez F, Bravo E, Farias M, Muñoz-Neira C, </w:t>
      </w:r>
      <w:proofErr w:type="spellStart"/>
      <w:r w:rsidRPr="00524FC0">
        <w:rPr>
          <w:rFonts w:asciiTheme="minorHAnsi" w:hAnsiTheme="minorHAnsi"/>
        </w:rPr>
        <w:t>Ibañez</w:t>
      </w:r>
      <w:proofErr w:type="spellEnd"/>
      <w:r w:rsidRPr="00524FC0">
        <w:rPr>
          <w:rFonts w:asciiTheme="minorHAnsi" w:hAnsiTheme="minorHAnsi"/>
        </w:rPr>
        <w:t xml:space="preserve"> A, Parra MA, </w:t>
      </w:r>
      <w:r w:rsidRPr="00524FC0">
        <w:rPr>
          <w:rFonts w:asciiTheme="minorHAnsi" w:hAnsiTheme="minorHAnsi"/>
          <w:bCs/>
        </w:rPr>
        <w:t>Hornberger M</w:t>
      </w:r>
      <w:r w:rsidRPr="00524FC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EA7454" w:rsidRPr="00EA7454">
        <w:rPr>
          <w:rFonts w:asciiTheme="minorHAnsi" w:hAnsiTheme="minorHAnsi"/>
        </w:rPr>
        <w:t>Mapping the neuroanatomy of functional decline in Alzheimer's disease from basic to advanced activities of daily living.</w:t>
      </w:r>
      <w:r w:rsidR="00EA7454">
        <w:rPr>
          <w:rFonts w:asciiTheme="minorHAnsi" w:hAnsiTheme="minorHAnsi"/>
        </w:rPr>
        <w:t xml:space="preserve"> </w:t>
      </w:r>
      <w:r w:rsidRPr="00524FC0">
        <w:rPr>
          <w:rFonts w:asciiTheme="minorHAnsi" w:hAnsiTheme="minorHAnsi"/>
          <w:b/>
        </w:rPr>
        <w:t>J Neurol.</w:t>
      </w:r>
      <w:r w:rsidRPr="00524FC0">
        <w:rPr>
          <w:rFonts w:asciiTheme="minorHAnsi" w:hAnsiTheme="minorHAnsi"/>
        </w:rPr>
        <w:t xml:space="preserve"> 2019 Apr 4. </w:t>
      </w:r>
      <w:proofErr w:type="spellStart"/>
      <w:r w:rsidRPr="00524FC0">
        <w:rPr>
          <w:rFonts w:asciiTheme="minorHAnsi" w:hAnsiTheme="minorHAnsi"/>
        </w:rPr>
        <w:t>doi</w:t>
      </w:r>
      <w:proofErr w:type="spellEnd"/>
      <w:r w:rsidRPr="00524FC0">
        <w:rPr>
          <w:rFonts w:asciiTheme="minorHAnsi" w:hAnsiTheme="minorHAnsi"/>
        </w:rPr>
        <w:t>: 10.1007/s00415-019-09260-w.</w:t>
      </w:r>
    </w:p>
    <w:p w14:paraId="71C32632" w14:textId="0F3B83AB" w:rsidR="005D4667" w:rsidRDefault="00F73476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F73476">
        <w:rPr>
          <w:rFonts w:asciiTheme="minorHAnsi" w:hAnsiTheme="minorHAnsi"/>
        </w:rPr>
        <w:t xml:space="preserve">Coutrot A, Schmidt S, Coutrot L, Pittman J, Hong L, Wiener JM, </w:t>
      </w:r>
      <w:proofErr w:type="spellStart"/>
      <w:r w:rsidRPr="00F73476">
        <w:rPr>
          <w:rFonts w:asciiTheme="minorHAnsi" w:hAnsiTheme="minorHAnsi"/>
        </w:rPr>
        <w:t>Hölscher</w:t>
      </w:r>
      <w:proofErr w:type="spellEnd"/>
      <w:r w:rsidRPr="00F73476">
        <w:rPr>
          <w:rFonts w:asciiTheme="minorHAnsi" w:hAnsiTheme="minorHAnsi"/>
        </w:rPr>
        <w:t xml:space="preserve"> C, Dalton RC, Hornberger M, Spiers HJ.</w:t>
      </w:r>
      <w:r>
        <w:rPr>
          <w:rFonts w:asciiTheme="minorHAnsi" w:hAnsiTheme="minorHAnsi"/>
        </w:rPr>
        <w:t xml:space="preserve"> </w:t>
      </w:r>
      <w:r w:rsidRPr="00F73476">
        <w:rPr>
          <w:rFonts w:asciiTheme="minorHAnsi" w:hAnsiTheme="minorHAnsi"/>
        </w:rPr>
        <w:t>Virtual navigation tested on a mobile app is predictive of real-world wayfinding navigation performance.</w:t>
      </w:r>
      <w:r>
        <w:rPr>
          <w:rFonts w:asciiTheme="minorHAnsi" w:hAnsiTheme="minorHAnsi"/>
        </w:rPr>
        <w:t xml:space="preserve"> </w:t>
      </w:r>
      <w:proofErr w:type="spellStart"/>
      <w:r w:rsidRPr="00F73476">
        <w:rPr>
          <w:rFonts w:asciiTheme="minorHAnsi" w:hAnsiTheme="minorHAnsi"/>
          <w:b/>
        </w:rPr>
        <w:t>PLoS</w:t>
      </w:r>
      <w:proofErr w:type="spellEnd"/>
      <w:r w:rsidRPr="00F73476">
        <w:rPr>
          <w:rFonts w:asciiTheme="minorHAnsi" w:hAnsiTheme="minorHAnsi"/>
          <w:b/>
        </w:rPr>
        <w:t xml:space="preserve"> One.</w:t>
      </w:r>
      <w:r w:rsidRPr="00F73476">
        <w:rPr>
          <w:rFonts w:asciiTheme="minorHAnsi" w:hAnsiTheme="minorHAnsi"/>
        </w:rPr>
        <w:t xml:space="preserve"> 2019 Mar 18;14(3</w:t>
      </w:r>
      <w:proofErr w:type="gramStart"/>
      <w:r w:rsidRPr="00F73476">
        <w:rPr>
          <w:rFonts w:asciiTheme="minorHAnsi" w:hAnsiTheme="minorHAnsi"/>
        </w:rPr>
        <w:t>):e</w:t>
      </w:r>
      <w:proofErr w:type="gramEnd"/>
      <w:r w:rsidRPr="00F73476">
        <w:rPr>
          <w:rFonts w:asciiTheme="minorHAnsi" w:hAnsiTheme="minorHAnsi"/>
        </w:rPr>
        <w:t>0213272.</w:t>
      </w:r>
    </w:p>
    <w:p w14:paraId="3AEFF394" w14:textId="629F342F" w:rsidR="00101A0C" w:rsidRDefault="00101A0C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101A0C">
        <w:rPr>
          <w:rFonts w:asciiTheme="minorHAnsi" w:hAnsiTheme="minorHAnsi"/>
        </w:rPr>
        <w:t xml:space="preserve">Bueno APA, </w:t>
      </w:r>
      <w:proofErr w:type="spellStart"/>
      <w:r w:rsidRPr="00101A0C">
        <w:rPr>
          <w:rFonts w:asciiTheme="minorHAnsi" w:hAnsiTheme="minorHAnsi"/>
        </w:rPr>
        <w:t>Pinaya</w:t>
      </w:r>
      <w:proofErr w:type="spellEnd"/>
      <w:r w:rsidRPr="00101A0C">
        <w:rPr>
          <w:rFonts w:asciiTheme="minorHAnsi" w:hAnsiTheme="minorHAnsi"/>
        </w:rPr>
        <w:t xml:space="preserve"> WHL, Rebello K, de Souza LC, Hornberger M, Sato JR.</w:t>
      </w:r>
      <w:r w:rsidR="005D4667">
        <w:rPr>
          <w:rFonts w:asciiTheme="minorHAnsi" w:hAnsiTheme="minorHAnsi"/>
        </w:rPr>
        <w:t xml:space="preserve"> </w:t>
      </w:r>
      <w:r w:rsidR="005D4667" w:rsidRPr="005D4667">
        <w:rPr>
          <w:rFonts w:asciiTheme="minorHAnsi" w:hAnsiTheme="minorHAnsi"/>
        </w:rPr>
        <w:t>Regional Dynamics of the Resting Brain in Amyotrophic Lateral Sclerosis Using Fractional Amplitude of Low-Frequency Fluctuations and Regional Homogeneity Analyses.</w:t>
      </w:r>
      <w:r w:rsidR="005D4667">
        <w:rPr>
          <w:rFonts w:asciiTheme="minorHAnsi" w:hAnsiTheme="minorHAnsi"/>
        </w:rPr>
        <w:t xml:space="preserve"> </w:t>
      </w:r>
      <w:r w:rsidR="005D4667" w:rsidRPr="005D4667">
        <w:rPr>
          <w:rFonts w:asciiTheme="minorHAnsi" w:hAnsiTheme="minorHAnsi"/>
          <w:b/>
        </w:rPr>
        <w:t>Brain Connect.</w:t>
      </w:r>
      <w:r w:rsidR="005D4667" w:rsidRPr="005D4667">
        <w:rPr>
          <w:rFonts w:asciiTheme="minorHAnsi" w:hAnsiTheme="minorHAnsi"/>
        </w:rPr>
        <w:t xml:space="preserve"> 2019 Mar 20. </w:t>
      </w:r>
      <w:proofErr w:type="spellStart"/>
      <w:r w:rsidR="005D4667" w:rsidRPr="005D4667">
        <w:rPr>
          <w:rFonts w:asciiTheme="minorHAnsi" w:hAnsiTheme="minorHAnsi"/>
        </w:rPr>
        <w:t>doi</w:t>
      </w:r>
      <w:proofErr w:type="spellEnd"/>
      <w:r w:rsidR="005D4667" w:rsidRPr="005D4667">
        <w:rPr>
          <w:rFonts w:asciiTheme="minorHAnsi" w:hAnsiTheme="minorHAnsi"/>
        </w:rPr>
        <w:t>: 10.1089/brain.2019.0663.</w:t>
      </w:r>
    </w:p>
    <w:p w14:paraId="10A1D667" w14:textId="2309C2D9" w:rsidR="00F73476" w:rsidRDefault="00F73476" w:rsidP="00F73476">
      <w:pPr>
        <w:widowControl w:val="0"/>
        <w:spacing w:after="0" w:line="240" w:lineRule="auto"/>
        <w:rPr>
          <w:rFonts w:asciiTheme="minorHAnsi" w:hAnsiTheme="minorHAnsi"/>
        </w:rPr>
      </w:pPr>
    </w:p>
    <w:p w14:paraId="4884BE99" w14:textId="50D1A2B5" w:rsidR="00F73476" w:rsidRPr="00F73476" w:rsidRDefault="00F73476" w:rsidP="00F73476">
      <w:pPr>
        <w:widowControl w:val="0"/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2018</w:t>
      </w:r>
    </w:p>
    <w:p w14:paraId="44A6375B" w14:textId="4D4714A6" w:rsidR="00F53C40" w:rsidRDefault="00187237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187237">
        <w:rPr>
          <w:rFonts w:asciiTheme="minorHAnsi" w:hAnsiTheme="minorHAnsi"/>
        </w:rPr>
        <w:t>Radakovic R, Puthusseryppady V, Flanagan E, Kiernan MC, Mioshi E, </w:t>
      </w:r>
      <w:r w:rsidRPr="00187237">
        <w:rPr>
          <w:rFonts w:asciiTheme="minorHAnsi" w:hAnsiTheme="minorHAnsi"/>
          <w:bCs/>
        </w:rPr>
        <w:t>Hornberger M</w:t>
      </w:r>
      <w:r w:rsidRPr="0018723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spellStart"/>
      <w:r w:rsidRPr="00187237">
        <w:rPr>
          <w:rFonts w:asciiTheme="minorHAnsi" w:hAnsiTheme="minorHAnsi"/>
        </w:rPr>
        <w:t>Frontostriatal</w:t>
      </w:r>
      <w:proofErr w:type="spellEnd"/>
      <w:r w:rsidRPr="00187237">
        <w:rPr>
          <w:rFonts w:asciiTheme="minorHAnsi" w:hAnsiTheme="minorHAnsi"/>
        </w:rPr>
        <w:t xml:space="preserve"> grey matter atrophy in amyotrophic lateral sclerosis A visual rating study.</w:t>
      </w:r>
      <w:r w:rsidR="00101A0C">
        <w:rPr>
          <w:rFonts w:asciiTheme="minorHAnsi" w:hAnsiTheme="minorHAnsi"/>
        </w:rPr>
        <w:t xml:space="preserve"> </w:t>
      </w:r>
      <w:r w:rsidR="00101A0C" w:rsidRPr="00101A0C">
        <w:rPr>
          <w:rFonts w:asciiTheme="minorHAnsi" w:hAnsiTheme="minorHAnsi"/>
          <w:b/>
        </w:rPr>
        <w:t xml:space="preserve">Dement </w:t>
      </w:r>
      <w:proofErr w:type="spellStart"/>
      <w:r w:rsidR="00101A0C" w:rsidRPr="00101A0C">
        <w:rPr>
          <w:rFonts w:asciiTheme="minorHAnsi" w:hAnsiTheme="minorHAnsi"/>
          <w:b/>
        </w:rPr>
        <w:t>Neuropsychol</w:t>
      </w:r>
      <w:proofErr w:type="spellEnd"/>
      <w:r w:rsidR="00101A0C" w:rsidRPr="00101A0C">
        <w:rPr>
          <w:rFonts w:asciiTheme="minorHAnsi" w:hAnsiTheme="minorHAnsi"/>
          <w:b/>
        </w:rPr>
        <w:t>.</w:t>
      </w:r>
      <w:r w:rsidR="00101A0C" w:rsidRPr="00101A0C">
        <w:rPr>
          <w:rFonts w:asciiTheme="minorHAnsi" w:hAnsiTheme="minorHAnsi"/>
        </w:rPr>
        <w:t xml:space="preserve"> 2018 Oct-Dec;12(4):388-393</w:t>
      </w:r>
    </w:p>
    <w:p w14:paraId="3E915124" w14:textId="2482AFFD" w:rsidR="007E0CD9" w:rsidRPr="007E0CD9" w:rsidRDefault="007E0CD9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E0CD9">
        <w:rPr>
          <w:rFonts w:asciiTheme="minorHAnsi" w:hAnsiTheme="minorHAnsi"/>
        </w:rPr>
        <w:t xml:space="preserve">Ritchie K, </w:t>
      </w:r>
      <w:proofErr w:type="spellStart"/>
      <w:r w:rsidRPr="007E0CD9">
        <w:rPr>
          <w:rFonts w:asciiTheme="minorHAnsi" w:hAnsiTheme="minorHAnsi"/>
        </w:rPr>
        <w:t>Carrière</w:t>
      </w:r>
      <w:proofErr w:type="spellEnd"/>
      <w:r w:rsidRPr="007E0CD9">
        <w:rPr>
          <w:rFonts w:asciiTheme="minorHAnsi" w:hAnsiTheme="minorHAnsi"/>
        </w:rPr>
        <w:t xml:space="preserve"> I, Howett D, Su L, Hornberger M, O'Brien JT, W Ritchie C, Chan D.</w:t>
      </w:r>
      <w:r>
        <w:rPr>
          <w:rFonts w:asciiTheme="minorHAnsi" w:hAnsiTheme="minorHAnsi"/>
        </w:rPr>
        <w:t xml:space="preserve"> </w:t>
      </w:r>
      <w:r w:rsidRPr="007E0CD9">
        <w:rPr>
          <w:rFonts w:asciiTheme="minorHAnsi" w:hAnsiTheme="minorHAnsi"/>
        </w:rPr>
        <w:t>Allocentric and Egocentric Spatial Processing in Middle-Aged Adults at High Risk of Late-Onset Alzheimer's Disease: The PREVENT Dementia Study.</w:t>
      </w:r>
      <w:r>
        <w:rPr>
          <w:rFonts w:asciiTheme="minorHAnsi" w:hAnsiTheme="minorHAnsi"/>
        </w:rPr>
        <w:t xml:space="preserve"> </w:t>
      </w:r>
      <w:r w:rsidRPr="007E0CD9">
        <w:rPr>
          <w:rFonts w:asciiTheme="minorHAnsi" w:hAnsiTheme="minorHAnsi"/>
          <w:b/>
        </w:rPr>
        <w:t xml:space="preserve">J </w:t>
      </w:r>
      <w:proofErr w:type="spellStart"/>
      <w:r w:rsidRPr="007E0CD9">
        <w:rPr>
          <w:rFonts w:asciiTheme="minorHAnsi" w:hAnsiTheme="minorHAnsi"/>
          <w:b/>
        </w:rPr>
        <w:t>Alzheimers</w:t>
      </w:r>
      <w:proofErr w:type="spellEnd"/>
      <w:r w:rsidRPr="007E0CD9">
        <w:rPr>
          <w:rFonts w:asciiTheme="minorHAnsi" w:hAnsiTheme="minorHAnsi"/>
          <w:b/>
        </w:rPr>
        <w:t xml:space="preserve"> Dis.</w:t>
      </w:r>
      <w:r w:rsidRPr="007E0CD9">
        <w:rPr>
          <w:rFonts w:asciiTheme="minorHAnsi" w:hAnsiTheme="minorHAnsi"/>
        </w:rPr>
        <w:t xml:space="preserve"> 2018 Aug 4. </w:t>
      </w:r>
      <w:proofErr w:type="spellStart"/>
      <w:r w:rsidRPr="007E0CD9">
        <w:rPr>
          <w:rFonts w:asciiTheme="minorHAnsi" w:hAnsiTheme="minorHAnsi"/>
        </w:rPr>
        <w:t>doi</w:t>
      </w:r>
      <w:proofErr w:type="spellEnd"/>
      <w:r w:rsidRPr="007E0CD9">
        <w:rPr>
          <w:rFonts w:asciiTheme="minorHAnsi" w:hAnsiTheme="minorHAnsi"/>
        </w:rPr>
        <w:t>: 10.3233/JAD-180432.</w:t>
      </w:r>
    </w:p>
    <w:p w14:paraId="0FF1B370" w14:textId="39FD1EBF" w:rsidR="007E0CD9" w:rsidRDefault="007E0CD9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E0CD9">
        <w:rPr>
          <w:rFonts w:asciiTheme="minorHAnsi" w:hAnsiTheme="minorHAnsi"/>
        </w:rPr>
        <w:lastRenderedPageBreak/>
        <w:t xml:space="preserve">Coutrot A, Silva R, Manley E, de </w:t>
      </w:r>
      <w:proofErr w:type="spellStart"/>
      <w:r w:rsidRPr="007E0CD9">
        <w:rPr>
          <w:rFonts w:asciiTheme="minorHAnsi" w:hAnsiTheme="minorHAnsi"/>
        </w:rPr>
        <w:t>Cothi</w:t>
      </w:r>
      <w:proofErr w:type="spellEnd"/>
      <w:r w:rsidRPr="007E0CD9">
        <w:rPr>
          <w:rFonts w:asciiTheme="minorHAnsi" w:hAnsiTheme="minorHAnsi"/>
        </w:rPr>
        <w:t xml:space="preserve"> W, Sami S, Bohbot VD, Wiener JM, </w:t>
      </w:r>
      <w:proofErr w:type="spellStart"/>
      <w:r w:rsidRPr="007E0CD9">
        <w:rPr>
          <w:rFonts w:asciiTheme="minorHAnsi" w:hAnsiTheme="minorHAnsi"/>
        </w:rPr>
        <w:t>Hölscher</w:t>
      </w:r>
      <w:proofErr w:type="spellEnd"/>
      <w:r w:rsidRPr="007E0CD9">
        <w:rPr>
          <w:rFonts w:asciiTheme="minorHAnsi" w:hAnsiTheme="minorHAnsi"/>
        </w:rPr>
        <w:t xml:space="preserve"> C, Dalton RC, Hornberger M, Spiers HJ.</w:t>
      </w:r>
      <w:r>
        <w:rPr>
          <w:rFonts w:asciiTheme="minorHAnsi" w:hAnsiTheme="minorHAnsi"/>
        </w:rPr>
        <w:t xml:space="preserve"> </w:t>
      </w:r>
      <w:r w:rsidRPr="007E0CD9">
        <w:rPr>
          <w:rFonts w:asciiTheme="minorHAnsi" w:hAnsiTheme="minorHAnsi"/>
        </w:rPr>
        <w:t>Global Determinants of Navigation Ability.</w:t>
      </w:r>
      <w:r>
        <w:rPr>
          <w:rFonts w:asciiTheme="minorHAnsi" w:hAnsiTheme="minorHAnsi"/>
        </w:rPr>
        <w:t xml:space="preserve"> </w:t>
      </w:r>
      <w:proofErr w:type="spellStart"/>
      <w:r w:rsidRPr="007E0CD9">
        <w:rPr>
          <w:rFonts w:asciiTheme="minorHAnsi" w:hAnsiTheme="minorHAnsi"/>
          <w:b/>
        </w:rPr>
        <w:t>Curr</w:t>
      </w:r>
      <w:proofErr w:type="spellEnd"/>
      <w:r w:rsidRPr="007E0CD9">
        <w:rPr>
          <w:rFonts w:asciiTheme="minorHAnsi" w:hAnsiTheme="minorHAnsi"/>
          <w:b/>
        </w:rPr>
        <w:t xml:space="preserve"> Biol.</w:t>
      </w:r>
      <w:r w:rsidRPr="007E0CD9">
        <w:rPr>
          <w:rFonts w:asciiTheme="minorHAnsi" w:hAnsiTheme="minorHAnsi"/>
        </w:rPr>
        <w:t xml:space="preserve"> 2018 Aug 7. </w:t>
      </w:r>
      <w:proofErr w:type="spellStart"/>
      <w:r w:rsidRPr="007E0CD9">
        <w:rPr>
          <w:rFonts w:asciiTheme="minorHAnsi" w:hAnsiTheme="minorHAnsi"/>
        </w:rPr>
        <w:t>pii</w:t>
      </w:r>
      <w:proofErr w:type="spellEnd"/>
      <w:r w:rsidRPr="007E0CD9">
        <w:rPr>
          <w:rFonts w:asciiTheme="minorHAnsi" w:hAnsiTheme="minorHAnsi"/>
        </w:rPr>
        <w:t>: S0960-9822(18)30771-1</w:t>
      </w:r>
    </w:p>
    <w:p w14:paraId="25CBE3D3" w14:textId="6F64FAAD" w:rsidR="007E0CD9" w:rsidRDefault="007E0CD9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E0CD9">
        <w:rPr>
          <w:rFonts w:asciiTheme="minorHAnsi" w:hAnsiTheme="minorHAnsi"/>
        </w:rPr>
        <w:t xml:space="preserve">Ahmed S, </w:t>
      </w:r>
      <w:proofErr w:type="spellStart"/>
      <w:r w:rsidRPr="007E0CD9">
        <w:rPr>
          <w:rFonts w:asciiTheme="minorHAnsi" w:hAnsiTheme="minorHAnsi"/>
        </w:rPr>
        <w:t>Loane</w:t>
      </w:r>
      <w:proofErr w:type="spellEnd"/>
      <w:r w:rsidRPr="007E0CD9">
        <w:rPr>
          <w:rFonts w:asciiTheme="minorHAnsi" w:hAnsiTheme="minorHAnsi"/>
        </w:rPr>
        <w:t xml:space="preserve"> C, Bartels S, Zamboni G, Mackay C, Baker I, Husain M, Thompson S, Hornberger M, Butler C.</w:t>
      </w:r>
      <w:r>
        <w:rPr>
          <w:rFonts w:asciiTheme="minorHAnsi" w:hAnsiTheme="minorHAnsi"/>
        </w:rPr>
        <w:t xml:space="preserve"> </w:t>
      </w:r>
      <w:r w:rsidRPr="007E0CD9">
        <w:rPr>
          <w:rFonts w:asciiTheme="minorHAnsi" w:hAnsiTheme="minorHAnsi"/>
        </w:rPr>
        <w:t>Lateral parietal contributions to memory impairment in posterior cortical atrophy.</w:t>
      </w:r>
      <w:r w:rsidRPr="007E0CD9">
        <w:t xml:space="preserve"> </w:t>
      </w:r>
      <w:r w:rsidRPr="007E0CD9">
        <w:rPr>
          <w:rFonts w:asciiTheme="minorHAnsi" w:hAnsiTheme="minorHAnsi"/>
          <w:b/>
        </w:rPr>
        <w:t>Neuroimage Clin</w:t>
      </w:r>
      <w:r w:rsidRPr="007E0CD9">
        <w:rPr>
          <w:rFonts w:asciiTheme="minorHAnsi" w:hAnsiTheme="minorHAnsi"/>
        </w:rPr>
        <w:t xml:space="preserve">. 2018 Jul </w:t>
      </w:r>
      <w:proofErr w:type="gramStart"/>
      <w:r w:rsidRPr="007E0CD9">
        <w:rPr>
          <w:rFonts w:asciiTheme="minorHAnsi" w:hAnsiTheme="minorHAnsi"/>
        </w:rPr>
        <w:t>5;20:252</w:t>
      </w:r>
      <w:proofErr w:type="gramEnd"/>
      <w:r w:rsidRPr="007E0CD9">
        <w:rPr>
          <w:rFonts w:asciiTheme="minorHAnsi" w:hAnsiTheme="minorHAnsi"/>
        </w:rPr>
        <w:t>-259.</w:t>
      </w:r>
    </w:p>
    <w:p w14:paraId="1F0679BB" w14:textId="53D176EA" w:rsidR="007E0CD9" w:rsidRDefault="007E0CD9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E0CD9">
        <w:rPr>
          <w:rFonts w:asciiTheme="minorHAnsi" w:hAnsiTheme="minorHAnsi"/>
        </w:rPr>
        <w:t xml:space="preserve">Coughlan G, Laczó J, </w:t>
      </w:r>
      <w:proofErr w:type="spellStart"/>
      <w:r w:rsidRPr="007E0CD9">
        <w:rPr>
          <w:rFonts w:asciiTheme="minorHAnsi" w:hAnsiTheme="minorHAnsi"/>
        </w:rPr>
        <w:t>Hort</w:t>
      </w:r>
      <w:proofErr w:type="spellEnd"/>
      <w:r w:rsidRPr="007E0CD9">
        <w:rPr>
          <w:rFonts w:asciiTheme="minorHAnsi" w:hAnsiTheme="minorHAnsi"/>
        </w:rPr>
        <w:t xml:space="preserve"> J, Minihane AM, </w:t>
      </w:r>
      <w:r w:rsidRPr="007E0CD9">
        <w:rPr>
          <w:rFonts w:asciiTheme="minorHAnsi" w:hAnsiTheme="minorHAnsi"/>
          <w:bCs/>
        </w:rPr>
        <w:t>Hornberger M</w:t>
      </w:r>
      <w:r w:rsidRPr="007E0CD9">
        <w:rPr>
          <w:rFonts w:asciiTheme="minorHAnsi" w:hAnsiTheme="minorHAnsi"/>
        </w:rPr>
        <w:t>. Spatial navigation deficits - overlooked cognitive marker for preclinical Alzheimer disease?</w:t>
      </w:r>
      <w:r>
        <w:rPr>
          <w:rFonts w:asciiTheme="minorHAnsi" w:hAnsiTheme="minorHAnsi"/>
        </w:rPr>
        <w:t xml:space="preserve"> </w:t>
      </w:r>
      <w:r w:rsidRPr="007E0CD9">
        <w:rPr>
          <w:rFonts w:asciiTheme="minorHAnsi" w:hAnsiTheme="minorHAnsi"/>
          <w:b/>
        </w:rPr>
        <w:t>Nat Rev Neurol.</w:t>
      </w:r>
      <w:r w:rsidRPr="007E0CD9">
        <w:rPr>
          <w:rFonts w:asciiTheme="minorHAnsi" w:hAnsiTheme="minorHAnsi"/>
        </w:rPr>
        <w:t xml:space="preserve"> 2018 Aug;14(8):496-506</w:t>
      </w:r>
    </w:p>
    <w:p w14:paraId="47E98A36" w14:textId="2E557216" w:rsidR="007E0CD9" w:rsidRPr="007E0CD9" w:rsidRDefault="007E0CD9" w:rsidP="007E0CD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7E0CD9">
        <w:rPr>
          <w:rFonts w:asciiTheme="minorHAnsi" w:hAnsiTheme="minorHAnsi"/>
        </w:rPr>
        <w:t>Lladó</w:t>
      </w:r>
      <w:proofErr w:type="spellEnd"/>
      <w:r w:rsidRPr="007E0CD9">
        <w:rPr>
          <w:rFonts w:asciiTheme="minorHAnsi" w:hAnsiTheme="minorHAnsi"/>
        </w:rPr>
        <w:t xml:space="preserve"> A, Tort-Merino A, Sánchez-Valle R, </w:t>
      </w:r>
      <w:proofErr w:type="spellStart"/>
      <w:r w:rsidRPr="007E0CD9">
        <w:rPr>
          <w:rFonts w:asciiTheme="minorHAnsi" w:hAnsiTheme="minorHAnsi"/>
        </w:rPr>
        <w:t>Falgàs</w:t>
      </w:r>
      <w:proofErr w:type="spellEnd"/>
      <w:r w:rsidRPr="007E0CD9">
        <w:rPr>
          <w:rFonts w:asciiTheme="minorHAnsi" w:hAnsiTheme="minorHAnsi"/>
        </w:rPr>
        <w:t xml:space="preserve"> N, </w:t>
      </w:r>
      <w:proofErr w:type="spellStart"/>
      <w:r w:rsidRPr="007E0CD9">
        <w:rPr>
          <w:rFonts w:asciiTheme="minorHAnsi" w:hAnsiTheme="minorHAnsi"/>
        </w:rPr>
        <w:t>Balasa</w:t>
      </w:r>
      <w:proofErr w:type="spellEnd"/>
      <w:r w:rsidRPr="007E0CD9">
        <w:rPr>
          <w:rFonts w:asciiTheme="minorHAnsi" w:hAnsiTheme="minorHAnsi"/>
        </w:rPr>
        <w:t xml:space="preserve"> M, Bosch B, </w:t>
      </w:r>
      <w:proofErr w:type="spellStart"/>
      <w:r w:rsidRPr="007E0CD9">
        <w:rPr>
          <w:rFonts w:asciiTheme="minorHAnsi" w:hAnsiTheme="minorHAnsi"/>
        </w:rPr>
        <w:t>Castellví</w:t>
      </w:r>
      <w:proofErr w:type="spellEnd"/>
      <w:r w:rsidRPr="007E0CD9">
        <w:rPr>
          <w:rFonts w:asciiTheme="minorHAnsi" w:hAnsiTheme="minorHAnsi"/>
        </w:rPr>
        <w:t xml:space="preserve"> M, Olives J, </w:t>
      </w:r>
      <w:proofErr w:type="spellStart"/>
      <w:r w:rsidRPr="007E0CD9">
        <w:rPr>
          <w:rFonts w:asciiTheme="minorHAnsi" w:hAnsiTheme="minorHAnsi"/>
        </w:rPr>
        <w:t>Antonell</w:t>
      </w:r>
      <w:proofErr w:type="spellEnd"/>
      <w:r w:rsidRPr="007E0CD9">
        <w:rPr>
          <w:rFonts w:asciiTheme="minorHAnsi" w:hAnsiTheme="minorHAnsi"/>
        </w:rPr>
        <w:t xml:space="preserve"> A, </w:t>
      </w:r>
      <w:r w:rsidRPr="007E0CD9">
        <w:rPr>
          <w:rFonts w:asciiTheme="minorHAnsi" w:hAnsiTheme="minorHAnsi"/>
          <w:bCs/>
        </w:rPr>
        <w:t xml:space="preserve">Hornberger M. The hippocampal longitudinal axis-relevance for underlying tau and TDP-43 pathology. </w:t>
      </w:r>
      <w:proofErr w:type="spellStart"/>
      <w:r w:rsidRPr="007E0CD9">
        <w:rPr>
          <w:rFonts w:asciiTheme="minorHAnsi" w:hAnsiTheme="minorHAnsi"/>
          <w:b/>
          <w:bCs/>
        </w:rPr>
        <w:t>Neurobiol</w:t>
      </w:r>
      <w:proofErr w:type="spellEnd"/>
      <w:r w:rsidRPr="007E0CD9">
        <w:rPr>
          <w:rFonts w:asciiTheme="minorHAnsi" w:hAnsiTheme="minorHAnsi"/>
          <w:b/>
          <w:bCs/>
        </w:rPr>
        <w:t xml:space="preserve"> Aging</w:t>
      </w:r>
      <w:r w:rsidRPr="007E0CD9">
        <w:rPr>
          <w:rFonts w:asciiTheme="minorHAnsi" w:hAnsiTheme="minorHAnsi"/>
          <w:bCs/>
        </w:rPr>
        <w:t xml:space="preserve">. 2018 </w:t>
      </w:r>
      <w:proofErr w:type="gramStart"/>
      <w:r w:rsidRPr="007E0CD9">
        <w:rPr>
          <w:rFonts w:asciiTheme="minorHAnsi" w:hAnsiTheme="minorHAnsi"/>
          <w:bCs/>
        </w:rPr>
        <w:t>Oct;70:1</w:t>
      </w:r>
      <w:proofErr w:type="gramEnd"/>
      <w:r w:rsidRPr="007E0CD9">
        <w:rPr>
          <w:rFonts w:asciiTheme="minorHAnsi" w:hAnsiTheme="minorHAnsi"/>
          <w:bCs/>
        </w:rPr>
        <w:t>-9.</w:t>
      </w:r>
    </w:p>
    <w:p w14:paraId="180B4A2A" w14:textId="54F4A1A1" w:rsidR="00A47AE3" w:rsidRDefault="00A47AE3" w:rsidP="00A47A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A47AE3">
        <w:rPr>
          <w:rFonts w:asciiTheme="minorHAnsi" w:hAnsiTheme="minorHAnsi"/>
        </w:rPr>
        <w:t>Flanagan E, Müller M, Hornberger M, Vauzour D.</w:t>
      </w:r>
      <w:r>
        <w:rPr>
          <w:rFonts w:asciiTheme="minorHAnsi" w:hAnsiTheme="minorHAnsi"/>
        </w:rPr>
        <w:t xml:space="preserve"> </w:t>
      </w:r>
      <w:r w:rsidRPr="00A47AE3">
        <w:rPr>
          <w:rFonts w:asciiTheme="minorHAnsi" w:hAnsiTheme="minorHAnsi"/>
        </w:rPr>
        <w:t>Impact of Flavonoids on Cellular and Molecular Mechanisms Underlying Age-Related Cognitive Decline and Neurodegeneration.</w:t>
      </w:r>
      <w:r>
        <w:rPr>
          <w:rFonts w:asciiTheme="minorHAnsi" w:hAnsiTheme="minorHAnsi"/>
        </w:rPr>
        <w:t xml:space="preserve"> </w:t>
      </w:r>
      <w:proofErr w:type="spellStart"/>
      <w:r w:rsidRPr="00A47AE3">
        <w:rPr>
          <w:rFonts w:asciiTheme="minorHAnsi" w:hAnsiTheme="minorHAnsi"/>
          <w:b/>
        </w:rPr>
        <w:t>Curr</w:t>
      </w:r>
      <w:proofErr w:type="spellEnd"/>
      <w:r w:rsidRPr="00A47AE3">
        <w:rPr>
          <w:rFonts w:asciiTheme="minorHAnsi" w:hAnsiTheme="minorHAnsi"/>
          <w:b/>
        </w:rPr>
        <w:t xml:space="preserve"> </w:t>
      </w:r>
      <w:proofErr w:type="spellStart"/>
      <w:r w:rsidRPr="00A47AE3">
        <w:rPr>
          <w:rFonts w:asciiTheme="minorHAnsi" w:hAnsiTheme="minorHAnsi"/>
          <w:b/>
        </w:rPr>
        <w:t>Nutr</w:t>
      </w:r>
      <w:proofErr w:type="spellEnd"/>
      <w:r w:rsidRPr="00A47AE3">
        <w:rPr>
          <w:rFonts w:asciiTheme="minorHAnsi" w:hAnsiTheme="minorHAnsi"/>
          <w:b/>
        </w:rPr>
        <w:t xml:space="preserve"> Rep</w:t>
      </w:r>
      <w:r w:rsidRPr="00A47AE3">
        <w:rPr>
          <w:rFonts w:asciiTheme="minorHAnsi" w:hAnsiTheme="minorHAnsi"/>
        </w:rPr>
        <w:t>. 2018 Jun;7(2):49-57.</w:t>
      </w:r>
    </w:p>
    <w:p w14:paraId="0C295F45" w14:textId="12A32691" w:rsidR="00A47AE3" w:rsidRPr="00A47AE3" w:rsidRDefault="00A47AE3" w:rsidP="00A47A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A47AE3">
        <w:rPr>
          <w:rFonts w:asciiTheme="minorHAnsi" w:hAnsiTheme="minorHAnsi"/>
        </w:rPr>
        <w:t xml:space="preserve">Flanagan EC, Lagarde J, Hahn V, </w:t>
      </w:r>
      <w:proofErr w:type="spellStart"/>
      <w:r w:rsidRPr="00A47AE3">
        <w:rPr>
          <w:rFonts w:asciiTheme="minorHAnsi" w:hAnsiTheme="minorHAnsi"/>
        </w:rPr>
        <w:t>Guichart</w:t>
      </w:r>
      <w:proofErr w:type="spellEnd"/>
      <w:r w:rsidRPr="00A47AE3">
        <w:rPr>
          <w:rFonts w:asciiTheme="minorHAnsi" w:hAnsiTheme="minorHAnsi"/>
        </w:rPr>
        <w:t xml:space="preserve">-Gomez E, </w:t>
      </w:r>
      <w:proofErr w:type="spellStart"/>
      <w:r w:rsidRPr="00A47AE3">
        <w:rPr>
          <w:rFonts w:asciiTheme="minorHAnsi" w:hAnsiTheme="minorHAnsi"/>
        </w:rPr>
        <w:t>Sarazin</w:t>
      </w:r>
      <w:proofErr w:type="spellEnd"/>
      <w:r w:rsidRPr="00A47AE3">
        <w:rPr>
          <w:rFonts w:asciiTheme="minorHAnsi" w:hAnsiTheme="minorHAnsi"/>
        </w:rPr>
        <w:t xml:space="preserve"> M, Hornberger M, </w:t>
      </w:r>
      <w:proofErr w:type="spellStart"/>
      <w:r w:rsidRPr="00A47AE3">
        <w:rPr>
          <w:rFonts w:asciiTheme="minorHAnsi" w:hAnsiTheme="minorHAnsi"/>
        </w:rPr>
        <w:t>Bertoux</w:t>
      </w:r>
      <w:proofErr w:type="spellEnd"/>
      <w:r w:rsidRPr="00A47AE3">
        <w:rPr>
          <w:rFonts w:asciiTheme="minorHAnsi" w:hAnsiTheme="minorHAnsi"/>
        </w:rPr>
        <w:t xml:space="preserve"> M.</w:t>
      </w:r>
      <w:r>
        <w:rPr>
          <w:rFonts w:asciiTheme="minorHAnsi" w:hAnsiTheme="minorHAnsi"/>
        </w:rPr>
        <w:t xml:space="preserve"> </w:t>
      </w:r>
      <w:proofErr w:type="gramStart"/>
      <w:r w:rsidRPr="00A47AE3">
        <w:rPr>
          <w:rFonts w:asciiTheme="minorHAnsi" w:hAnsiTheme="minorHAnsi"/>
        </w:rPr>
        <w:t>Executive</w:t>
      </w:r>
      <w:proofErr w:type="gramEnd"/>
      <w:r w:rsidRPr="00A47AE3">
        <w:rPr>
          <w:rFonts w:asciiTheme="minorHAnsi" w:hAnsiTheme="minorHAnsi"/>
        </w:rPr>
        <w:t xml:space="preserve"> and social-cognitive determinants of environmental dependency syndrome in </w:t>
      </w:r>
      <w:proofErr w:type="spellStart"/>
      <w:r w:rsidRPr="00A47AE3">
        <w:rPr>
          <w:rFonts w:asciiTheme="minorHAnsi" w:hAnsiTheme="minorHAnsi"/>
        </w:rPr>
        <w:t>behavioral</w:t>
      </w:r>
      <w:proofErr w:type="spellEnd"/>
      <w:r w:rsidRPr="00A47AE3">
        <w:rPr>
          <w:rFonts w:asciiTheme="minorHAnsi" w:hAnsiTheme="minorHAnsi"/>
        </w:rPr>
        <w:t xml:space="preserve"> frontotemporal dementia.</w:t>
      </w:r>
      <w:r>
        <w:rPr>
          <w:rFonts w:asciiTheme="minorHAnsi" w:hAnsiTheme="minorHAnsi"/>
        </w:rPr>
        <w:t xml:space="preserve"> </w:t>
      </w:r>
      <w:r w:rsidRPr="00A47AE3">
        <w:rPr>
          <w:rFonts w:asciiTheme="minorHAnsi" w:hAnsiTheme="minorHAnsi"/>
          <w:b/>
        </w:rPr>
        <w:t>Neuropsychology</w:t>
      </w:r>
      <w:r w:rsidRPr="00A47AE3">
        <w:rPr>
          <w:rFonts w:asciiTheme="minorHAnsi" w:hAnsiTheme="minorHAnsi"/>
        </w:rPr>
        <w:t>. 2018 May;32(4):377-384</w:t>
      </w:r>
    </w:p>
    <w:p w14:paraId="1FB6FFF9" w14:textId="1A496160" w:rsidR="00A47AE3" w:rsidRDefault="00A47AE3" w:rsidP="00A47A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>
        <w:t>Devenney</w:t>
      </w:r>
      <w:proofErr w:type="spellEnd"/>
      <w:r>
        <w:t xml:space="preserve"> E, </w:t>
      </w:r>
      <w:proofErr w:type="spellStart"/>
      <w:r>
        <w:t>Swinn</w:t>
      </w:r>
      <w:proofErr w:type="spellEnd"/>
      <w:r>
        <w:t xml:space="preserve"> T, Mioshi E, </w:t>
      </w:r>
      <w:r w:rsidRPr="00A47AE3">
        <w:rPr>
          <w:bCs/>
        </w:rPr>
        <w:t>Hornberger M</w:t>
      </w:r>
      <w:r>
        <w:t xml:space="preserve">, Dawson KE, Mead S, Rowe JB, Hodges JR. </w:t>
      </w:r>
      <w:r w:rsidRPr="00A47AE3">
        <w:t>The behavioural variant frontotemporal dementia phenocopy syndrome is a distinct entity - evidence from a longitudinal study.</w:t>
      </w:r>
      <w:r>
        <w:t xml:space="preserve"> </w:t>
      </w:r>
      <w:r w:rsidRPr="00A47AE3">
        <w:rPr>
          <w:b/>
        </w:rPr>
        <w:t>BMC Neurol</w:t>
      </w:r>
      <w:r w:rsidRPr="00A47AE3">
        <w:t>. 2018 Apr 28;18(1):56.</w:t>
      </w:r>
    </w:p>
    <w:p w14:paraId="12953D73" w14:textId="47E46301" w:rsidR="00C544E3" w:rsidRPr="00C544E3" w:rsidRDefault="00C544E3" w:rsidP="00A47A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C544E3">
        <w:rPr>
          <w:rFonts w:asciiTheme="minorHAnsi" w:hAnsiTheme="minorHAnsi"/>
        </w:rPr>
        <w:t xml:space="preserve">Coughlan G, Flanagan E, Jeffs S, </w:t>
      </w:r>
      <w:proofErr w:type="spellStart"/>
      <w:r w:rsidRPr="00C544E3">
        <w:rPr>
          <w:rFonts w:asciiTheme="minorHAnsi" w:hAnsiTheme="minorHAnsi"/>
        </w:rPr>
        <w:t>Bertoux</w:t>
      </w:r>
      <w:proofErr w:type="spellEnd"/>
      <w:r w:rsidRPr="00C544E3">
        <w:rPr>
          <w:rFonts w:asciiTheme="minorHAnsi" w:hAnsiTheme="minorHAnsi"/>
        </w:rPr>
        <w:t xml:space="preserve"> M, Spiers H, Mioshi E, Hornberger M.</w:t>
      </w:r>
      <w:r>
        <w:rPr>
          <w:rFonts w:asciiTheme="minorHAnsi" w:hAnsiTheme="minorHAnsi"/>
        </w:rPr>
        <w:t xml:space="preserve"> </w:t>
      </w:r>
      <w:r w:rsidRPr="00C544E3">
        <w:rPr>
          <w:rFonts w:asciiTheme="minorHAnsi" w:hAnsiTheme="minorHAnsi"/>
        </w:rPr>
        <w:t>Diagnostic relevance of spatial orientation for vascular dementia: A case study.</w:t>
      </w:r>
      <w:r w:rsidR="00A47AE3">
        <w:rPr>
          <w:rFonts w:asciiTheme="minorHAnsi" w:hAnsiTheme="minorHAnsi"/>
        </w:rPr>
        <w:t xml:space="preserve"> </w:t>
      </w:r>
      <w:r w:rsidR="00A47AE3" w:rsidRPr="00A47AE3">
        <w:rPr>
          <w:rFonts w:asciiTheme="minorHAnsi" w:hAnsiTheme="minorHAnsi"/>
          <w:b/>
        </w:rPr>
        <w:t xml:space="preserve">Dement </w:t>
      </w:r>
      <w:proofErr w:type="spellStart"/>
      <w:r w:rsidR="00A47AE3" w:rsidRPr="00A47AE3">
        <w:rPr>
          <w:rFonts w:asciiTheme="minorHAnsi" w:hAnsiTheme="minorHAnsi"/>
          <w:b/>
        </w:rPr>
        <w:t>Neuropsychol</w:t>
      </w:r>
      <w:proofErr w:type="spellEnd"/>
      <w:r w:rsidR="00A47AE3" w:rsidRPr="00A47AE3">
        <w:rPr>
          <w:rFonts w:asciiTheme="minorHAnsi" w:hAnsiTheme="minorHAnsi"/>
          <w:b/>
        </w:rPr>
        <w:t>.</w:t>
      </w:r>
      <w:r w:rsidR="00A47AE3" w:rsidRPr="00A47AE3">
        <w:rPr>
          <w:rFonts w:asciiTheme="minorHAnsi" w:hAnsiTheme="minorHAnsi"/>
        </w:rPr>
        <w:t xml:space="preserve"> 2018 Jan-Mar;12(1):85-91.</w:t>
      </w:r>
    </w:p>
    <w:p w14:paraId="78BC1F2D" w14:textId="0A239845" w:rsidR="00C544E3" w:rsidRDefault="00C544E3" w:rsidP="00C544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>
        <w:t>Bertoux</w:t>
      </w:r>
      <w:proofErr w:type="spellEnd"/>
      <w:r>
        <w:t xml:space="preserve"> M, Flanagan EC, Hobbs M, Ruiz-</w:t>
      </w:r>
      <w:proofErr w:type="spellStart"/>
      <w:r>
        <w:t>Tagle</w:t>
      </w:r>
      <w:proofErr w:type="spellEnd"/>
      <w:r>
        <w:t xml:space="preserve"> A, Delgado C, Miranda M, Ibáñez A, Slachevsky A, </w:t>
      </w:r>
      <w:r w:rsidRPr="00A47AE3">
        <w:rPr>
          <w:bCs/>
        </w:rPr>
        <w:t>Hornberger M</w:t>
      </w:r>
      <w:r w:rsidRPr="00A47AE3">
        <w:t>.</w:t>
      </w:r>
      <w:r>
        <w:t xml:space="preserve"> </w:t>
      </w:r>
      <w:r w:rsidRPr="00C544E3">
        <w:t xml:space="preserve">Structural Anatomical Investigation of Long-Term Memory Deficit in </w:t>
      </w:r>
      <w:proofErr w:type="spellStart"/>
      <w:r w:rsidRPr="00C544E3">
        <w:t>Behavioral</w:t>
      </w:r>
      <w:proofErr w:type="spellEnd"/>
      <w:r w:rsidRPr="00C544E3">
        <w:t xml:space="preserve"> Frontotemporal Dementia.</w:t>
      </w:r>
      <w:r>
        <w:t xml:space="preserve"> </w:t>
      </w:r>
      <w:r w:rsidRPr="00A47AE3">
        <w:rPr>
          <w:b/>
        </w:rPr>
        <w:t xml:space="preserve">J </w:t>
      </w:r>
      <w:proofErr w:type="spellStart"/>
      <w:r w:rsidRPr="00A47AE3">
        <w:rPr>
          <w:b/>
        </w:rPr>
        <w:t>Alzheimers</w:t>
      </w:r>
      <w:proofErr w:type="spellEnd"/>
      <w:r w:rsidRPr="00A47AE3">
        <w:rPr>
          <w:b/>
        </w:rPr>
        <w:t xml:space="preserve"> Dis.</w:t>
      </w:r>
      <w:r w:rsidRPr="00C544E3">
        <w:t xml:space="preserve"> 2018;62(4):1887-1900</w:t>
      </w:r>
    </w:p>
    <w:p w14:paraId="19DCC5EC" w14:textId="19D0C256" w:rsidR="00C544E3" w:rsidRDefault="00C544E3" w:rsidP="00C544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C544E3">
        <w:rPr>
          <w:rFonts w:asciiTheme="minorHAnsi" w:hAnsiTheme="minorHAnsi"/>
        </w:rPr>
        <w:t>Kassubek</w:t>
      </w:r>
      <w:proofErr w:type="spellEnd"/>
      <w:r w:rsidRPr="00C544E3">
        <w:rPr>
          <w:rFonts w:asciiTheme="minorHAnsi" w:hAnsiTheme="minorHAnsi"/>
        </w:rPr>
        <w:t xml:space="preserve"> J, Müller HP, Del </w:t>
      </w:r>
      <w:proofErr w:type="spellStart"/>
      <w:r w:rsidRPr="00C544E3">
        <w:rPr>
          <w:rFonts w:asciiTheme="minorHAnsi" w:hAnsiTheme="minorHAnsi"/>
        </w:rPr>
        <w:t>Tredici</w:t>
      </w:r>
      <w:proofErr w:type="spellEnd"/>
      <w:r w:rsidRPr="00C544E3">
        <w:rPr>
          <w:rFonts w:asciiTheme="minorHAnsi" w:hAnsiTheme="minorHAnsi"/>
        </w:rPr>
        <w:t xml:space="preserve"> K, Hornberger M, </w:t>
      </w:r>
      <w:proofErr w:type="spellStart"/>
      <w:r w:rsidRPr="00C544E3">
        <w:rPr>
          <w:rFonts w:asciiTheme="minorHAnsi" w:hAnsiTheme="minorHAnsi"/>
        </w:rPr>
        <w:t>Schroeter</w:t>
      </w:r>
      <w:proofErr w:type="spellEnd"/>
      <w:r w:rsidRPr="00C544E3">
        <w:rPr>
          <w:rFonts w:asciiTheme="minorHAnsi" w:hAnsiTheme="minorHAnsi"/>
        </w:rPr>
        <w:t xml:space="preserve"> ML, Müller K, </w:t>
      </w:r>
      <w:proofErr w:type="spellStart"/>
      <w:r w:rsidRPr="00C544E3">
        <w:rPr>
          <w:rFonts w:asciiTheme="minorHAnsi" w:hAnsiTheme="minorHAnsi"/>
        </w:rPr>
        <w:t>Anderl</w:t>
      </w:r>
      <w:proofErr w:type="spellEnd"/>
      <w:r w:rsidRPr="00C544E3">
        <w:rPr>
          <w:rFonts w:asciiTheme="minorHAnsi" w:hAnsiTheme="minorHAnsi"/>
        </w:rPr>
        <w:t xml:space="preserve">-Straub S, </w:t>
      </w:r>
      <w:proofErr w:type="spellStart"/>
      <w:r w:rsidRPr="00C544E3">
        <w:rPr>
          <w:rFonts w:asciiTheme="minorHAnsi" w:hAnsiTheme="minorHAnsi"/>
        </w:rPr>
        <w:t>Uttner</w:t>
      </w:r>
      <w:proofErr w:type="spellEnd"/>
      <w:r w:rsidRPr="00C544E3">
        <w:rPr>
          <w:rFonts w:asciiTheme="minorHAnsi" w:hAnsiTheme="minorHAnsi"/>
        </w:rPr>
        <w:t xml:space="preserve"> I, Grossman M, </w:t>
      </w:r>
      <w:proofErr w:type="spellStart"/>
      <w:r w:rsidRPr="00C544E3">
        <w:rPr>
          <w:rFonts w:asciiTheme="minorHAnsi" w:hAnsiTheme="minorHAnsi"/>
        </w:rPr>
        <w:t>Braak</w:t>
      </w:r>
      <w:proofErr w:type="spellEnd"/>
      <w:r w:rsidRPr="00C544E3">
        <w:rPr>
          <w:rFonts w:asciiTheme="minorHAnsi" w:hAnsiTheme="minorHAnsi"/>
        </w:rPr>
        <w:t xml:space="preserve"> H, Hodges JR, </w:t>
      </w:r>
      <w:proofErr w:type="spellStart"/>
      <w:r w:rsidRPr="00C544E3">
        <w:rPr>
          <w:rFonts w:asciiTheme="minorHAnsi" w:hAnsiTheme="minorHAnsi"/>
        </w:rPr>
        <w:t>Piguet</w:t>
      </w:r>
      <w:proofErr w:type="spellEnd"/>
      <w:r w:rsidRPr="00C544E3">
        <w:rPr>
          <w:rFonts w:asciiTheme="minorHAnsi" w:hAnsiTheme="minorHAnsi"/>
        </w:rPr>
        <w:t xml:space="preserve"> O, Otto M, </w:t>
      </w:r>
      <w:proofErr w:type="spellStart"/>
      <w:r w:rsidRPr="00C544E3">
        <w:rPr>
          <w:rFonts w:asciiTheme="minorHAnsi" w:hAnsiTheme="minorHAnsi"/>
        </w:rPr>
        <w:t>Ludolph</w:t>
      </w:r>
      <w:proofErr w:type="spellEnd"/>
      <w:r w:rsidRPr="00C544E3">
        <w:rPr>
          <w:rFonts w:asciiTheme="minorHAnsi" w:hAnsiTheme="minorHAnsi"/>
        </w:rPr>
        <w:t xml:space="preserve"> AC.</w:t>
      </w:r>
      <w:r>
        <w:rPr>
          <w:rFonts w:asciiTheme="minorHAnsi" w:hAnsiTheme="minorHAnsi"/>
        </w:rPr>
        <w:t xml:space="preserve"> </w:t>
      </w:r>
      <w:r w:rsidRPr="00C544E3">
        <w:rPr>
          <w:rFonts w:asciiTheme="minorHAnsi" w:hAnsiTheme="minorHAnsi"/>
        </w:rPr>
        <w:t xml:space="preserve">Longitudinal Diffusion Tensor Imaging Resembles Patterns of Pathology Progression in </w:t>
      </w:r>
      <w:proofErr w:type="spellStart"/>
      <w:r w:rsidRPr="00C544E3">
        <w:rPr>
          <w:rFonts w:asciiTheme="minorHAnsi" w:hAnsiTheme="minorHAnsi"/>
        </w:rPr>
        <w:t>Behavioral</w:t>
      </w:r>
      <w:proofErr w:type="spellEnd"/>
      <w:r w:rsidRPr="00C544E3">
        <w:rPr>
          <w:rFonts w:asciiTheme="minorHAnsi" w:hAnsiTheme="minorHAnsi"/>
        </w:rPr>
        <w:t xml:space="preserve"> Variant Frontotemporal Dementia (</w:t>
      </w:r>
      <w:proofErr w:type="spellStart"/>
      <w:r w:rsidRPr="00C544E3">
        <w:rPr>
          <w:rFonts w:asciiTheme="minorHAnsi" w:hAnsiTheme="minorHAnsi"/>
        </w:rPr>
        <w:t>bvFTD</w:t>
      </w:r>
      <w:proofErr w:type="spellEnd"/>
      <w:r w:rsidRPr="00C544E3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</w:t>
      </w:r>
      <w:r w:rsidRPr="00A47AE3">
        <w:rPr>
          <w:rFonts w:asciiTheme="minorHAnsi" w:hAnsiTheme="minorHAnsi"/>
          <w:b/>
        </w:rPr>
        <w:t xml:space="preserve">Front Aging </w:t>
      </w:r>
      <w:proofErr w:type="spellStart"/>
      <w:r w:rsidRPr="00A47AE3">
        <w:rPr>
          <w:rFonts w:asciiTheme="minorHAnsi" w:hAnsiTheme="minorHAnsi"/>
          <w:b/>
        </w:rPr>
        <w:t>Neurosci</w:t>
      </w:r>
      <w:proofErr w:type="spellEnd"/>
      <w:r w:rsidRPr="00C544E3">
        <w:rPr>
          <w:rFonts w:asciiTheme="minorHAnsi" w:hAnsiTheme="minorHAnsi"/>
        </w:rPr>
        <w:t xml:space="preserve">. 2018 Mar </w:t>
      </w:r>
      <w:proofErr w:type="gramStart"/>
      <w:r w:rsidRPr="00C544E3">
        <w:rPr>
          <w:rFonts w:asciiTheme="minorHAnsi" w:hAnsiTheme="minorHAnsi"/>
        </w:rPr>
        <w:t>6;10:47</w:t>
      </w:r>
      <w:proofErr w:type="gramEnd"/>
      <w:r w:rsidRPr="00C544E3">
        <w:rPr>
          <w:rFonts w:asciiTheme="minorHAnsi" w:hAnsiTheme="minorHAnsi"/>
        </w:rPr>
        <w:t xml:space="preserve">. </w:t>
      </w:r>
      <w:proofErr w:type="spellStart"/>
      <w:r w:rsidRPr="00C544E3">
        <w:rPr>
          <w:rFonts w:asciiTheme="minorHAnsi" w:hAnsiTheme="minorHAnsi"/>
        </w:rPr>
        <w:t>doi</w:t>
      </w:r>
      <w:proofErr w:type="spellEnd"/>
      <w:r w:rsidRPr="00C544E3">
        <w:rPr>
          <w:rFonts w:asciiTheme="minorHAnsi" w:hAnsiTheme="minorHAnsi"/>
        </w:rPr>
        <w:t>: 10.3389/fnagi.2018.00047</w:t>
      </w:r>
    </w:p>
    <w:p w14:paraId="1143DA43" w14:textId="3B99E46C" w:rsidR="00C544E3" w:rsidRDefault="00C544E3" w:rsidP="00C544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C544E3">
        <w:rPr>
          <w:rFonts w:asciiTheme="minorHAnsi" w:hAnsiTheme="minorHAnsi"/>
        </w:rPr>
        <w:t>Wong S, Irish M, Hornberger M.</w:t>
      </w:r>
      <w:r>
        <w:rPr>
          <w:rFonts w:asciiTheme="minorHAnsi" w:hAnsiTheme="minorHAnsi"/>
        </w:rPr>
        <w:t xml:space="preserve"> </w:t>
      </w:r>
      <w:r w:rsidRPr="00C544E3">
        <w:rPr>
          <w:rFonts w:asciiTheme="minorHAnsi" w:hAnsiTheme="minorHAnsi"/>
        </w:rPr>
        <w:t xml:space="preserve">Behavioural-variant frontotemporal dementia: A unique window into the disrupted self: Reply to </w:t>
      </w:r>
      <w:proofErr w:type="spellStart"/>
      <w:r w:rsidRPr="00C544E3">
        <w:rPr>
          <w:rFonts w:asciiTheme="minorHAnsi" w:hAnsiTheme="minorHAnsi"/>
        </w:rPr>
        <w:t>Genon</w:t>
      </w:r>
      <w:proofErr w:type="spellEnd"/>
      <w:r w:rsidRPr="00C544E3">
        <w:rPr>
          <w:rFonts w:asciiTheme="minorHAnsi" w:hAnsiTheme="minorHAnsi"/>
        </w:rPr>
        <w:t xml:space="preserve"> &amp; Salmon.</w:t>
      </w:r>
      <w:r>
        <w:rPr>
          <w:rFonts w:asciiTheme="minorHAnsi" w:hAnsiTheme="minorHAnsi"/>
        </w:rPr>
        <w:t xml:space="preserve"> </w:t>
      </w:r>
      <w:r w:rsidRPr="00A47AE3">
        <w:rPr>
          <w:rFonts w:asciiTheme="minorHAnsi" w:hAnsiTheme="minorHAnsi"/>
          <w:b/>
        </w:rPr>
        <w:t>Cortex.</w:t>
      </w:r>
      <w:r w:rsidRPr="00C544E3">
        <w:rPr>
          <w:rFonts w:asciiTheme="minorHAnsi" w:hAnsiTheme="minorHAnsi"/>
        </w:rPr>
        <w:t xml:space="preserve"> 2018 </w:t>
      </w:r>
      <w:proofErr w:type="gramStart"/>
      <w:r w:rsidRPr="00C544E3">
        <w:rPr>
          <w:rFonts w:asciiTheme="minorHAnsi" w:hAnsiTheme="minorHAnsi"/>
        </w:rPr>
        <w:t>Jul;104:130</w:t>
      </w:r>
      <w:proofErr w:type="gramEnd"/>
      <w:r w:rsidRPr="00C544E3">
        <w:rPr>
          <w:rFonts w:asciiTheme="minorHAnsi" w:hAnsiTheme="minorHAnsi"/>
        </w:rPr>
        <w:t xml:space="preserve">-132. </w:t>
      </w:r>
      <w:proofErr w:type="spellStart"/>
      <w:r w:rsidRPr="00C544E3">
        <w:rPr>
          <w:rFonts w:asciiTheme="minorHAnsi" w:hAnsiTheme="minorHAnsi"/>
        </w:rPr>
        <w:t>doi</w:t>
      </w:r>
      <w:proofErr w:type="spellEnd"/>
      <w:r w:rsidRPr="00C544E3">
        <w:rPr>
          <w:rFonts w:asciiTheme="minorHAnsi" w:hAnsiTheme="minorHAnsi"/>
        </w:rPr>
        <w:t>: 10.1016/j.cortex.2018.02.010.</w:t>
      </w:r>
    </w:p>
    <w:p w14:paraId="379D23AB" w14:textId="71A63B75" w:rsidR="00C544E3" w:rsidRPr="00C544E3" w:rsidRDefault="00C544E3" w:rsidP="00C544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C544E3">
        <w:rPr>
          <w:rFonts w:asciiTheme="minorHAnsi" w:hAnsiTheme="minorHAnsi"/>
        </w:rPr>
        <w:t>Guo CC, Tan R, Hodges JR, Hu X, Sami S, Hornberger M.</w:t>
      </w:r>
      <w:r>
        <w:rPr>
          <w:rFonts w:asciiTheme="minorHAnsi" w:hAnsiTheme="minorHAnsi"/>
        </w:rPr>
        <w:t xml:space="preserve"> </w:t>
      </w:r>
      <w:r w:rsidRPr="00C544E3">
        <w:rPr>
          <w:rFonts w:asciiTheme="minorHAnsi" w:hAnsiTheme="minorHAnsi"/>
        </w:rPr>
        <w:t>Reply: The Crus exhibits stronger functional connectivity with executive network nodes than with the default mode network.</w:t>
      </w:r>
      <w:r>
        <w:rPr>
          <w:rFonts w:asciiTheme="minorHAnsi" w:hAnsiTheme="minorHAnsi"/>
        </w:rPr>
        <w:t xml:space="preserve"> </w:t>
      </w:r>
      <w:r w:rsidRPr="00A47AE3">
        <w:rPr>
          <w:rFonts w:asciiTheme="minorHAnsi" w:hAnsiTheme="minorHAnsi"/>
          <w:b/>
        </w:rPr>
        <w:t>Brain</w:t>
      </w:r>
      <w:r w:rsidRPr="00C544E3">
        <w:rPr>
          <w:rFonts w:asciiTheme="minorHAnsi" w:hAnsiTheme="minorHAnsi"/>
        </w:rPr>
        <w:t>. 2018 Apr 1;141(4</w:t>
      </w:r>
      <w:proofErr w:type="gramStart"/>
      <w:r w:rsidRPr="00C544E3">
        <w:rPr>
          <w:rFonts w:asciiTheme="minorHAnsi" w:hAnsiTheme="minorHAnsi"/>
        </w:rPr>
        <w:t>):e</w:t>
      </w:r>
      <w:proofErr w:type="gramEnd"/>
      <w:r w:rsidRPr="00C544E3">
        <w:rPr>
          <w:rFonts w:asciiTheme="minorHAnsi" w:hAnsiTheme="minorHAnsi"/>
        </w:rPr>
        <w:t xml:space="preserve">25. </w:t>
      </w:r>
      <w:proofErr w:type="spellStart"/>
      <w:r w:rsidRPr="00C544E3">
        <w:rPr>
          <w:rFonts w:asciiTheme="minorHAnsi" w:hAnsiTheme="minorHAnsi"/>
        </w:rPr>
        <w:t>doi</w:t>
      </w:r>
      <w:proofErr w:type="spellEnd"/>
      <w:r w:rsidRPr="00C544E3">
        <w:rPr>
          <w:rFonts w:asciiTheme="minorHAnsi" w:hAnsiTheme="minorHAnsi"/>
        </w:rPr>
        <w:t>: 10.1093/brain/awy041.</w:t>
      </w:r>
    </w:p>
    <w:p w14:paraId="48D9D4E2" w14:textId="4CA6D744" w:rsidR="00C544E3" w:rsidRDefault="00C544E3" w:rsidP="00C544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>
        <w:t xml:space="preserve">Wong S, Irish M, Savage G, Hodges JR, </w:t>
      </w:r>
      <w:proofErr w:type="spellStart"/>
      <w:r>
        <w:t>Piguet</w:t>
      </w:r>
      <w:proofErr w:type="spellEnd"/>
      <w:r>
        <w:t xml:space="preserve"> O, </w:t>
      </w:r>
      <w:r w:rsidRPr="00A47AE3">
        <w:rPr>
          <w:bCs/>
        </w:rPr>
        <w:t>Hornberger M</w:t>
      </w:r>
      <w:r>
        <w:t xml:space="preserve">. </w:t>
      </w:r>
      <w:r w:rsidRPr="00C544E3">
        <w:t>Strategic value-directed learning and memory in Alzheimer's disease and behavioural-variant frontotemporal dementia.</w:t>
      </w:r>
      <w:r>
        <w:t xml:space="preserve"> </w:t>
      </w:r>
      <w:r w:rsidRPr="00A47AE3">
        <w:rPr>
          <w:b/>
        </w:rPr>
        <w:t xml:space="preserve">J </w:t>
      </w:r>
      <w:proofErr w:type="spellStart"/>
      <w:r w:rsidRPr="00A47AE3">
        <w:rPr>
          <w:b/>
        </w:rPr>
        <w:t>Neuropsychol</w:t>
      </w:r>
      <w:proofErr w:type="spellEnd"/>
      <w:r w:rsidRPr="00C544E3">
        <w:t xml:space="preserve">. 2018 Feb 12. </w:t>
      </w:r>
      <w:proofErr w:type="spellStart"/>
      <w:r w:rsidRPr="00C544E3">
        <w:t>doi</w:t>
      </w:r>
      <w:proofErr w:type="spellEnd"/>
      <w:r w:rsidRPr="00C544E3">
        <w:t>: 10.1111/jnp.12152.</w:t>
      </w:r>
    </w:p>
    <w:p w14:paraId="6904D77B" w14:textId="634428B0" w:rsidR="00C544E3" w:rsidRDefault="00C544E3" w:rsidP="00C544E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C544E3">
        <w:rPr>
          <w:rFonts w:asciiTheme="minorHAnsi" w:hAnsiTheme="minorHAnsi"/>
        </w:rPr>
        <w:t xml:space="preserve">Bueno APA, </w:t>
      </w:r>
      <w:proofErr w:type="spellStart"/>
      <w:r w:rsidRPr="00C544E3">
        <w:rPr>
          <w:rFonts w:asciiTheme="minorHAnsi" w:hAnsiTheme="minorHAnsi"/>
        </w:rPr>
        <w:t>Pinaya</w:t>
      </w:r>
      <w:proofErr w:type="spellEnd"/>
      <w:r w:rsidRPr="00C544E3">
        <w:rPr>
          <w:rFonts w:asciiTheme="minorHAnsi" w:hAnsiTheme="minorHAnsi"/>
        </w:rPr>
        <w:t xml:space="preserve"> WHL, Moura LM, </w:t>
      </w:r>
      <w:proofErr w:type="spellStart"/>
      <w:r w:rsidRPr="00C544E3">
        <w:rPr>
          <w:rFonts w:asciiTheme="minorHAnsi" w:hAnsiTheme="minorHAnsi"/>
        </w:rPr>
        <w:t>Bertoux</w:t>
      </w:r>
      <w:proofErr w:type="spellEnd"/>
      <w:r w:rsidRPr="00C544E3">
        <w:rPr>
          <w:rFonts w:asciiTheme="minorHAnsi" w:hAnsiTheme="minorHAnsi"/>
        </w:rPr>
        <w:t xml:space="preserve"> M, Radakovic R, Kiernan MC, Teixeira AL, de Souza LC, Hornberger M, Sato JR.</w:t>
      </w:r>
      <w:r>
        <w:rPr>
          <w:rFonts w:asciiTheme="minorHAnsi" w:hAnsiTheme="minorHAnsi"/>
        </w:rPr>
        <w:t xml:space="preserve"> </w:t>
      </w:r>
      <w:r w:rsidRPr="00C544E3">
        <w:rPr>
          <w:rFonts w:asciiTheme="minorHAnsi" w:hAnsiTheme="minorHAnsi"/>
        </w:rPr>
        <w:t xml:space="preserve">Structural and functional </w:t>
      </w:r>
      <w:proofErr w:type="spellStart"/>
      <w:r w:rsidRPr="00C544E3">
        <w:rPr>
          <w:rFonts w:asciiTheme="minorHAnsi" w:hAnsiTheme="minorHAnsi"/>
        </w:rPr>
        <w:t>papez</w:t>
      </w:r>
      <w:proofErr w:type="spellEnd"/>
      <w:r w:rsidRPr="00C544E3">
        <w:rPr>
          <w:rFonts w:asciiTheme="minorHAnsi" w:hAnsiTheme="minorHAnsi"/>
        </w:rPr>
        <w:t xml:space="preserve"> circuit integrity in amyotrophic lateral sclerosis.</w:t>
      </w:r>
      <w:r>
        <w:rPr>
          <w:rFonts w:asciiTheme="minorHAnsi" w:hAnsiTheme="minorHAnsi"/>
        </w:rPr>
        <w:t xml:space="preserve"> </w:t>
      </w:r>
      <w:r w:rsidRPr="00A47AE3">
        <w:rPr>
          <w:rFonts w:asciiTheme="minorHAnsi" w:hAnsiTheme="minorHAnsi"/>
          <w:b/>
        </w:rPr>
        <w:t xml:space="preserve">Brain Imaging </w:t>
      </w:r>
      <w:proofErr w:type="spellStart"/>
      <w:r w:rsidRPr="00A47AE3">
        <w:rPr>
          <w:rFonts w:asciiTheme="minorHAnsi" w:hAnsiTheme="minorHAnsi"/>
          <w:b/>
        </w:rPr>
        <w:t>Behav</w:t>
      </w:r>
      <w:proofErr w:type="spellEnd"/>
      <w:r w:rsidRPr="00C544E3">
        <w:rPr>
          <w:rFonts w:asciiTheme="minorHAnsi" w:hAnsiTheme="minorHAnsi"/>
        </w:rPr>
        <w:t xml:space="preserve">. 2018 Jan 27. </w:t>
      </w:r>
      <w:proofErr w:type="spellStart"/>
      <w:r w:rsidRPr="00C544E3">
        <w:rPr>
          <w:rFonts w:asciiTheme="minorHAnsi" w:hAnsiTheme="minorHAnsi"/>
        </w:rPr>
        <w:t>doi</w:t>
      </w:r>
      <w:proofErr w:type="spellEnd"/>
      <w:r w:rsidRPr="00C544E3">
        <w:rPr>
          <w:rFonts w:asciiTheme="minorHAnsi" w:hAnsiTheme="minorHAnsi"/>
        </w:rPr>
        <w:t>: 10.1007/s11682-018-9825-0.</w:t>
      </w:r>
    </w:p>
    <w:p w14:paraId="38FAEFE9" w14:textId="69BBE9CA" w:rsidR="0059501C" w:rsidRPr="00C544E3" w:rsidRDefault="00C544E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C544E3">
        <w:rPr>
          <w:rFonts w:asciiTheme="minorHAnsi" w:hAnsiTheme="minorHAnsi"/>
        </w:rPr>
        <w:t xml:space="preserve">Slachevsky A, Barraza P, Hornberger M, Muñoz-Neira C, Flanagan E, </w:t>
      </w:r>
      <w:proofErr w:type="spellStart"/>
      <w:r w:rsidRPr="00C544E3">
        <w:rPr>
          <w:rFonts w:asciiTheme="minorHAnsi" w:hAnsiTheme="minorHAnsi"/>
        </w:rPr>
        <w:t>Henríquez</w:t>
      </w:r>
      <w:proofErr w:type="spellEnd"/>
      <w:r w:rsidRPr="00C544E3">
        <w:rPr>
          <w:rFonts w:asciiTheme="minorHAnsi" w:hAnsiTheme="minorHAnsi"/>
        </w:rPr>
        <w:t xml:space="preserve"> F, Bravo E, </w:t>
      </w:r>
      <w:proofErr w:type="spellStart"/>
      <w:r w:rsidRPr="00C544E3">
        <w:rPr>
          <w:rFonts w:asciiTheme="minorHAnsi" w:hAnsiTheme="minorHAnsi"/>
        </w:rPr>
        <w:t>Farías</w:t>
      </w:r>
      <w:proofErr w:type="spellEnd"/>
      <w:r w:rsidRPr="00C544E3">
        <w:rPr>
          <w:rFonts w:asciiTheme="minorHAnsi" w:hAnsiTheme="minorHAnsi"/>
        </w:rPr>
        <w:t xml:space="preserve"> M, Delgado C. Neuroanatomical Comparison of the "Word" and "Picture" Versions of the Free and Cued Selective Reminding Test in Alzheimer's Disease.</w:t>
      </w:r>
      <w:r>
        <w:rPr>
          <w:rFonts w:asciiTheme="minorHAnsi" w:hAnsiTheme="minorHAnsi"/>
        </w:rPr>
        <w:t xml:space="preserve"> </w:t>
      </w:r>
      <w:r w:rsidRPr="00C544E3">
        <w:rPr>
          <w:rFonts w:asciiTheme="minorHAnsi" w:hAnsiTheme="minorHAnsi"/>
          <w:b/>
        </w:rPr>
        <w:t xml:space="preserve">J </w:t>
      </w:r>
      <w:proofErr w:type="spellStart"/>
      <w:r w:rsidRPr="00C544E3">
        <w:rPr>
          <w:rFonts w:asciiTheme="minorHAnsi" w:hAnsiTheme="minorHAnsi"/>
          <w:b/>
        </w:rPr>
        <w:t>Alzheimers</w:t>
      </w:r>
      <w:proofErr w:type="spellEnd"/>
      <w:r w:rsidRPr="00C544E3">
        <w:rPr>
          <w:rFonts w:asciiTheme="minorHAnsi" w:hAnsiTheme="minorHAnsi"/>
          <w:b/>
        </w:rPr>
        <w:t xml:space="preserve"> Dis</w:t>
      </w:r>
      <w:r w:rsidRPr="00C544E3">
        <w:rPr>
          <w:rFonts w:asciiTheme="minorHAnsi" w:hAnsiTheme="minorHAnsi"/>
        </w:rPr>
        <w:t>. 2018;61(2):589-600.</w:t>
      </w:r>
    </w:p>
    <w:p w14:paraId="0A62C285" w14:textId="79F97805" w:rsidR="00C544E3" w:rsidRDefault="00C544E3" w:rsidP="00C544E3">
      <w:pPr>
        <w:widowControl w:val="0"/>
        <w:spacing w:after="0" w:line="240" w:lineRule="auto"/>
        <w:rPr>
          <w:rFonts w:asciiTheme="minorHAnsi" w:hAnsiTheme="minorHAnsi"/>
        </w:rPr>
      </w:pPr>
    </w:p>
    <w:p w14:paraId="727E3F71" w14:textId="5A2A13D8" w:rsidR="00C544E3" w:rsidRPr="00C544E3" w:rsidRDefault="00C544E3" w:rsidP="00C544E3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C544E3">
        <w:rPr>
          <w:rFonts w:asciiTheme="minorHAnsi" w:hAnsiTheme="minorHAnsi"/>
          <w:b/>
        </w:rPr>
        <w:t>2017</w:t>
      </w:r>
    </w:p>
    <w:p w14:paraId="0578C40E" w14:textId="050605A9" w:rsidR="00C544E3" w:rsidRDefault="00C544E3" w:rsidP="0059501C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59501C">
        <w:rPr>
          <w:rFonts w:asciiTheme="minorHAnsi" w:hAnsiTheme="minorHAnsi"/>
        </w:rPr>
        <w:lastRenderedPageBreak/>
        <w:t xml:space="preserve">Wong S, Irish M, O'Callaghan C, </w:t>
      </w:r>
      <w:proofErr w:type="spellStart"/>
      <w:r w:rsidRPr="0059501C">
        <w:rPr>
          <w:rFonts w:asciiTheme="minorHAnsi" w:hAnsiTheme="minorHAnsi"/>
        </w:rPr>
        <w:t>Kumfor</w:t>
      </w:r>
      <w:proofErr w:type="spellEnd"/>
      <w:r w:rsidRPr="0059501C">
        <w:rPr>
          <w:rFonts w:asciiTheme="minorHAnsi" w:hAnsiTheme="minorHAnsi"/>
        </w:rPr>
        <w:t xml:space="preserve"> F, Savage G, Hodges JR, </w:t>
      </w:r>
      <w:proofErr w:type="spellStart"/>
      <w:r w:rsidRPr="0059501C">
        <w:rPr>
          <w:rFonts w:asciiTheme="minorHAnsi" w:hAnsiTheme="minorHAnsi"/>
        </w:rPr>
        <w:t>Piguet</w:t>
      </w:r>
      <w:proofErr w:type="spellEnd"/>
      <w:r w:rsidRPr="0059501C">
        <w:rPr>
          <w:rFonts w:asciiTheme="minorHAnsi" w:hAnsiTheme="minorHAnsi"/>
        </w:rPr>
        <w:t xml:space="preserve"> O, Hornberger M.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</w:rPr>
        <w:t>Should I trust you? Learning and memory of social interactions in dementia.</w:t>
      </w:r>
      <w:r>
        <w:rPr>
          <w:rFonts w:asciiTheme="minorHAnsi" w:hAnsiTheme="minorHAnsi"/>
        </w:rPr>
        <w:t xml:space="preserve"> </w:t>
      </w:r>
      <w:proofErr w:type="spellStart"/>
      <w:r w:rsidRPr="0059501C">
        <w:rPr>
          <w:rFonts w:asciiTheme="minorHAnsi" w:hAnsiTheme="minorHAnsi"/>
          <w:b/>
        </w:rPr>
        <w:t>Neuropsychologia</w:t>
      </w:r>
      <w:proofErr w:type="spellEnd"/>
      <w:r w:rsidRPr="0059501C">
        <w:rPr>
          <w:rFonts w:asciiTheme="minorHAnsi" w:hAnsiTheme="minorHAnsi"/>
        </w:rPr>
        <w:t xml:space="preserve">. 2017 </w:t>
      </w:r>
      <w:proofErr w:type="gramStart"/>
      <w:r w:rsidRPr="0059501C">
        <w:rPr>
          <w:rFonts w:asciiTheme="minorHAnsi" w:hAnsiTheme="minorHAnsi"/>
        </w:rPr>
        <w:t>Sep;104:157</w:t>
      </w:r>
      <w:proofErr w:type="gramEnd"/>
      <w:r w:rsidRPr="0059501C">
        <w:rPr>
          <w:rFonts w:asciiTheme="minorHAnsi" w:hAnsiTheme="minorHAnsi"/>
        </w:rPr>
        <w:t>-167</w:t>
      </w:r>
    </w:p>
    <w:p w14:paraId="6406D7C1" w14:textId="2DED58EA" w:rsidR="0059501C" w:rsidRDefault="0059501C" w:rsidP="0059501C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59501C">
        <w:rPr>
          <w:rFonts w:asciiTheme="minorHAnsi" w:hAnsiTheme="minorHAnsi"/>
        </w:rPr>
        <w:t xml:space="preserve">Moustafa AA, Hassan M, </w:t>
      </w:r>
      <w:proofErr w:type="spellStart"/>
      <w:r w:rsidRPr="0059501C">
        <w:rPr>
          <w:rFonts w:asciiTheme="minorHAnsi" w:hAnsiTheme="minorHAnsi"/>
        </w:rPr>
        <w:t>Hewedi</w:t>
      </w:r>
      <w:proofErr w:type="spellEnd"/>
      <w:r w:rsidRPr="0059501C">
        <w:rPr>
          <w:rFonts w:asciiTheme="minorHAnsi" w:hAnsiTheme="minorHAnsi"/>
        </w:rPr>
        <w:t xml:space="preserve"> DH, </w:t>
      </w:r>
      <w:proofErr w:type="spellStart"/>
      <w:r w:rsidRPr="0059501C">
        <w:rPr>
          <w:rFonts w:asciiTheme="minorHAnsi" w:hAnsiTheme="minorHAnsi"/>
        </w:rPr>
        <w:t>Hewedi</w:t>
      </w:r>
      <w:proofErr w:type="spellEnd"/>
      <w:r w:rsidRPr="0059501C">
        <w:rPr>
          <w:rFonts w:asciiTheme="minorHAnsi" w:hAnsiTheme="minorHAnsi"/>
        </w:rPr>
        <w:t xml:space="preserve"> I, </w:t>
      </w:r>
      <w:proofErr w:type="spellStart"/>
      <w:r w:rsidRPr="0059501C">
        <w:rPr>
          <w:rFonts w:asciiTheme="minorHAnsi" w:hAnsiTheme="minorHAnsi"/>
        </w:rPr>
        <w:t>Garami</w:t>
      </w:r>
      <w:proofErr w:type="spellEnd"/>
      <w:r w:rsidRPr="0059501C">
        <w:rPr>
          <w:rFonts w:asciiTheme="minorHAnsi" w:hAnsiTheme="minorHAnsi"/>
        </w:rPr>
        <w:t xml:space="preserve"> JK, Al </w:t>
      </w:r>
      <w:proofErr w:type="spellStart"/>
      <w:r w:rsidRPr="0059501C">
        <w:rPr>
          <w:rFonts w:asciiTheme="minorHAnsi" w:hAnsiTheme="minorHAnsi"/>
        </w:rPr>
        <w:t>Ashwal</w:t>
      </w:r>
      <w:proofErr w:type="spellEnd"/>
      <w:r w:rsidRPr="0059501C">
        <w:rPr>
          <w:rFonts w:asciiTheme="minorHAnsi" w:hAnsiTheme="minorHAnsi"/>
        </w:rPr>
        <w:t xml:space="preserve"> H, </w:t>
      </w:r>
      <w:proofErr w:type="spellStart"/>
      <w:r w:rsidRPr="0059501C">
        <w:rPr>
          <w:rFonts w:asciiTheme="minorHAnsi" w:hAnsiTheme="minorHAnsi"/>
        </w:rPr>
        <w:t>Zaki</w:t>
      </w:r>
      <w:proofErr w:type="spellEnd"/>
      <w:r w:rsidRPr="0059501C">
        <w:rPr>
          <w:rFonts w:asciiTheme="minorHAnsi" w:hAnsiTheme="minorHAnsi"/>
        </w:rPr>
        <w:t xml:space="preserve"> N, </w:t>
      </w:r>
      <w:proofErr w:type="spellStart"/>
      <w:r w:rsidRPr="0059501C">
        <w:rPr>
          <w:rFonts w:asciiTheme="minorHAnsi" w:hAnsiTheme="minorHAnsi"/>
        </w:rPr>
        <w:t>Seo</w:t>
      </w:r>
      <w:proofErr w:type="spellEnd"/>
      <w:r w:rsidRPr="0059501C">
        <w:rPr>
          <w:rFonts w:asciiTheme="minorHAnsi" w:hAnsiTheme="minorHAnsi"/>
        </w:rPr>
        <w:t xml:space="preserve"> SY, </w:t>
      </w:r>
      <w:proofErr w:type="spellStart"/>
      <w:r w:rsidRPr="0059501C">
        <w:rPr>
          <w:rFonts w:asciiTheme="minorHAnsi" w:hAnsiTheme="minorHAnsi"/>
        </w:rPr>
        <w:t>Cutsuridis</w:t>
      </w:r>
      <w:proofErr w:type="spellEnd"/>
      <w:r w:rsidRPr="0059501C">
        <w:rPr>
          <w:rFonts w:asciiTheme="minorHAnsi" w:hAnsiTheme="minorHAnsi"/>
        </w:rPr>
        <w:t xml:space="preserve"> V, Angulo SL, </w:t>
      </w:r>
      <w:proofErr w:type="spellStart"/>
      <w:r w:rsidRPr="0059501C">
        <w:rPr>
          <w:rFonts w:asciiTheme="minorHAnsi" w:hAnsiTheme="minorHAnsi"/>
        </w:rPr>
        <w:t>Natesh</w:t>
      </w:r>
      <w:proofErr w:type="spellEnd"/>
      <w:r w:rsidRPr="0059501C">
        <w:rPr>
          <w:rFonts w:asciiTheme="minorHAnsi" w:hAnsiTheme="minorHAnsi"/>
        </w:rPr>
        <w:t xml:space="preserve"> JY, </w:t>
      </w:r>
      <w:proofErr w:type="spellStart"/>
      <w:r w:rsidRPr="0059501C">
        <w:rPr>
          <w:rFonts w:asciiTheme="minorHAnsi" w:hAnsiTheme="minorHAnsi"/>
        </w:rPr>
        <w:t>Herzallah</w:t>
      </w:r>
      <w:proofErr w:type="spellEnd"/>
      <w:r w:rsidRPr="0059501C">
        <w:rPr>
          <w:rFonts w:asciiTheme="minorHAnsi" w:hAnsiTheme="minorHAnsi"/>
        </w:rPr>
        <w:t xml:space="preserve"> MM, </w:t>
      </w:r>
      <w:proofErr w:type="spellStart"/>
      <w:r w:rsidRPr="0059501C">
        <w:rPr>
          <w:rFonts w:asciiTheme="minorHAnsi" w:hAnsiTheme="minorHAnsi"/>
        </w:rPr>
        <w:t>Frydecka</w:t>
      </w:r>
      <w:proofErr w:type="spellEnd"/>
      <w:r w:rsidRPr="0059501C">
        <w:rPr>
          <w:rFonts w:asciiTheme="minorHAnsi" w:hAnsiTheme="minorHAnsi"/>
        </w:rPr>
        <w:t xml:space="preserve"> D, </w:t>
      </w:r>
      <w:proofErr w:type="spellStart"/>
      <w:r w:rsidRPr="0059501C">
        <w:rPr>
          <w:rFonts w:asciiTheme="minorHAnsi" w:hAnsiTheme="minorHAnsi"/>
        </w:rPr>
        <w:t>Misiak</w:t>
      </w:r>
      <w:proofErr w:type="spellEnd"/>
      <w:r w:rsidRPr="0059501C">
        <w:rPr>
          <w:rFonts w:asciiTheme="minorHAnsi" w:hAnsiTheme="minorHAnsi"/>
        </w:rPr>
        <w:t xml:space="preserve"> B, Salama M, Mohamed W, El Haj M, Hornberger M.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</w:rPr>
        <w:t>Genetic underpinnings in Alzheimer's disease - a review.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  <w:b/>
        </w:rPr>
        <w:t xml:space="preserve">Rev </w:t>
      </w:r>
      <w:proofErr w:type="spellStart"/>
      <w:r w:rsidRPr="0059501C">
        <w:rPr>
          <w:rFonts w:asciiTheme="minorHAnsi" w:hAnsiTheme="minorHAnsi"/>
          <w:b/>
        </w:rPr>
        <w:t>Neurosc</w:t>
      </w:r>
      <w:r w:rsidRPr="0059501C">
        <w:rPr>
          <w:rFonts w:asciiTheme="minorHAnsi" w:hAnsiTheme="minorHAnsi"/>
        </w:rPr>
        <w:t>i</w:t>
      </w:r>
      <w:proofErr w:type="spellEnd"/>
      <w:r w:rsidRPr="0059501C">
        <w:rPr>
          <w:rFonts w:asciiTheme="minorHAnsi" w:hAnsiTheme="minorHAnsi"/>
        </w:rPr>
        <w:t>. 2017</w:t>
      </w:r>
      <w:r>
        <w:rPr>
          <w:rFonts w:asciiTheme="minorHAnsi" w:hAnsiTheme="minorHAnsi"/>
        </w:rPr>
        <w:t xml:space="preserve"> </w:t>
      </w:r>
      <w:proofErr w:type="spellStart"/>
      <w:r w:rsidRPr="0059501C">
        <w:rPr>
          <w:rFonts w:asciiTheme="minorHAnsi" w:hAnsiTheme="minorHAnsi"/>
        </w:rPr>
        <w:t>doi</w:t>
      </w:r>
      <w:proofErr w:type="spellEnd"/>
      <w:r w:rsidRPr="0059501C">
        <w:rPr>
          <w:rFonts w:asciiTheme="minorHAnsi" w:hAnsiTheme="minorHAnsi"/>
        </w:rPr>
        <w:t>: 10.1515/revneuro-2017-0036.</w:t>
      </w:r>
    </w:p>
    <w:p w14:paraId="7EA972F8" w14:textId="40BE6A75" w:rsidR="0059501C" w:rsidRDefault="0059501C" w:rsidP="0059501C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59501C">
        <w:rPr>
          <w:rFonts w:asciiTheme="minorHAnsi" w:hAnsiTheme="minorHAnsi"/>
        </w:rPr>
        <w:t xml:space="preserve">Tu S, Spiers HJ, Hodges JR, </w:t>
      </w:r>
      <w:proofErr w:type="spellStart"/>
      <w:r w:rsidRPr="0059501C">
        <w:rPr>
          <w:rFonts w:asciiTheme="minorHAnsi" w:hAnsiTheme="minorHAnsi"/>
        </w:rPr>
        <w:t>Piguet</w:t>
      </w:r>
      <w:proofErr w:type="spellEnd"/>
      <w:r w:rsidRPr="0059501C">
        <w:rPr>
          <w:rFonts w:asciiTheme="minorHAnsi" w:hAnsiTheme="minorHAnsi"/>
        </w:rPr>
        <w:t xml:space="preserve"> O, Hornberger M.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</w:rPr>
        <w:t xml:space="preserve">Egocentric versus Allocentric Spatial Memory in </w:t>
      </w:r>
      <w:proofErr w:type="spellStart"/>
      <w:r w:rsidRPr="0059501C">
        <w:rPr>
          <w:rFonts w:asciiTheme="minorHAnsi" w:hAnsiTheme="minorHAnsi"/>
        </w:rPr>
        <w:t>Behavioral</w:t>
      </w:r>
      <w:proofErr w:type="spellEnd"/>
      <w:r w:rsidRPr="0059501C">
        <w:rPr>
          <w:rFonts w:asciiTheme="minorHAnsi" w:hAnsiTheme="minorHAnsi"/>
        </w:rPr>
        <w:t xml:space="preserve"> Variant Frontotemporal Dementia and Alzheimer's Disease.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  <w:b/>
        </w:rPr>
        <w:t xml:space="preserve">J </w:t>
      </w:r>
      <w:proofErr w:type="spellStart"/>
      <w:r w:rsidRPr="0059501C">
        <w:rPr>
          <w:rFonts w:asciiTheme="minorHAnsi" w:hAnsiTheme="minorHAnsi"/>
          <w:b/>
        </w:rPr>
        <w:t>Alzheimers</w:t>
      </w:r>
      <w:proofErr w:type="spellEnd"/>
      <w:r w:rsidRPr="0059501C">
        <w:rPr>
          <w:rFonts w:asciiTheme="minorHAnsi" w:hAnsiTheme="minorHAnsi"/>
          <w:b/>
        </w:rPr>
        <w:t xml:space="preserve"> Dis</w:t>
      </w:r>
      <w:r w:rsidRPr="0059501C">
        <w:rPr>
          <w:rFonts w:asciiTheme="minorHAnsi" w:hAnsiTheme="minorHAnsi"/>
        </w:rPr>
        <w:t>. 2017;59(3):883-892.</w:t>
      </w:r>
    </w:p>
    <w:p w14:paraId="59325EE2" w14:textId="1C1221DA" w:rsidR="00FF3569" w:rsidRDefault="0059501C" w:rsidP="0059501C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59501C">
        <w:rPr>
          <w:rFonts w:asciiTheme="minorHAnsi" w:hAnsiTheme="minorHAnsi"/>
        </w:rPr>
        <w:t>Gellersen HM, Guo CC, O'Callaghan C, Tan RH, Sami S, Hornberger M.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</w:rPr>
        <w:t>Cerebellar atrophy in neurodegeneration-a meta-analysis.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  <w:b/>
        </w:rPr>
        <w:t xml:space="preserve">J </w:t>
      </w:r>
      <w:proofErr w:type="spellStart"/>
      <w:r w:rsidRPr="0059501C">
        <w:rPr>
          <w:rFonts w:asciiTheme="minorHAnsi" w:hAnsiTheme="minorHAnsi"/>
          <w:b/>
        </w:rPr>
        <w:t>Neurol</w:t>
      </w:r>
      <w:proofErr w:type="spellEnd"/>
      <w:r w:rsidRPr="0059501C">
        <w:rPr>
          <w:rFonts w:asciiTheme="minorHAnsi" w:hAnsiTheme="minorHAnsi"/>
          <w:b/>
        </w:rPr>
        <w:t xml:space="preserve"> </w:t>
      </w:r>
      <w:proofErr w:type="spellStart"/>
      <w:r w:rsidRPr="0059501C">
        <w:rPr>
          <w:rFonts w:asciiTheme="minorHAnsi" w:hAnsiTheme="minorHAnsi"/>
          <w:b/>
        </w:rPr>
        <w:t>Neurosurg</w:t>
      </w:r>
      <w:proofErr w:type="spellEnd"/>
      <w:r w:rsidRPr="0059501C">
        <w:rPr>
          <w:rFonts w:asciiTheme="minorHAnsi" w:hAnsiTheme="minorHAnsi"/>
          <w:b/>
        </w:rPr>
        <w:t xml:space="preserve"> Psychiatry</w:t>
      </w:r>
      <w:r w:rsidRPr="0059501C">
        <w:rPr>
          <w:rFonts w:asciiTheme="minorHAnsi" w:hAnsiTheme="minorHAnsi"/>
        </w:rPr>
        <w:t>. 2017 Sep;88(9):780-788.</w:t>
      </w:r>
    </w:p>
    <w:p w14:paraId="1CA2C732" w14:textId="10F319D3" w:rsidR="00FF3569" w:rsidRDefault="00FF3569" w:rsidP="00FF356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FF3569">
        <w:rPr>
          <w:rFonts w:asciiTheme="minorHAnsi" w:hAnsiTheme="minorHAnsi"/>
        </w:rPr>
        <w:t>Jaroudi</w:t>
      </w:r>
      <w:proofErr w:type="spellEnd"/>
      <w:r w:rsidRPr="00FF3569">
        <w:rPr>
          <w:rFonts w:asciiTheme="minorHAnsi" w:hAnsiTheme="minorHAnsi"/>
        </w:rPr>
        <w:t xml:space="preserve"> W, </w:t>
      </w:r>
      <w:proofErr w:type="spellStart"/>
      <w:r w:rsidRPr="00FF3569">
        <w:rPr>
          <w:rFonts w:asciiTheme="minorHAnsi" w:hAnsiTheme="minorHAnsi"/>
        </w:rPr>
        <w:t>Garami</w:t>
      </w:r>
      <w:proofErr w:type="spellEnd"/>
      <w:r w:rsidRPr="00FF3569">
        <w:rPr>
          <w:rFonts w:asciiTheme="minorHAnsi" w:hAnsiTheme="minorHAnsi"/>
        </w:rPr>
        <w:t xml:space="preserve"> J, Garrido S, </w:t>
      </w:r>
      <w:r w:rsidRPr="0059501C">
        <w:rPr>
          <w:rFonts w:asciiTheme="minorHAnsi" w:hAnsiTheme="minorHAnsi"/>
          <w:bCs/>
        </w:rPr>
        <w:t>Hornberger M</w:t>
      </w:r>
      <w:r w:rsidRPr="00FF3569">
        <w:rPr>
          <w:rFonts w:asciiTheme="minorHAnsi" w:hAnsiTheme="minorHAnsi"/>
        </w:rPr>
        <w:t>, Keri S, Moustafa AA.</w:t>
      </w:r>
      <w:r>
        <w:rPr>
          <w:rFonts w:asciiTheme="minorHAnsi" w:hAnsiTheme="minorHAnsi"/>
        </w:rPr>
        <w:t xml:space="preserve"> </w:t>
      </w:r>
      <w:r w:rsidRPr="00FF3569">
        <w:rPr>
          <w:rFonts w:asciiTheme="minorHAnsi" w:hAnsiTheme="minorHAnsi"/>
        </w:rPr>
        <w:t>Factors underlying cognitive decline in old age and Alzheimer's disease: the role of the hippocampus.</w:t>
      </w:r>
      <w:r>
        <w:rPr>
          <w:rFonts w:asciiTheme="minorHAnsi" w:hAnsiTheme="minorHAnsi"/>
        </w:rPr>
        <w:t xml:space="preserve"> </w:t>
      </w:r>
      <w:r w:rsidRPr="0059501C">
        <w:rPr>
          <w:rFonts w:asciiTheme="minorHAnsi" w:hAnsiTheme="minorHAnsi"/>
          <w:b/>
        </w:rPr>
        <w:t xml:space="preserve">Rev </w:t>
      </w:r>
      <w:proofErr w:type="spellStart"/>
      <w:r w:rsidRPr="0059501C">
        <w:rPr>
          <w:rFonts w:asciiTheme="minorHAnsi" w:hAnsiTheme="minorHAnsi"/>
          <w:b/>
        </w:rPr>
        <w:t>Neurosci</w:t>
      </w:r>
      <w:proofErr w:type="spellEnd"/>
      <w:r w:rsidRPr="00FF3569">
        <w:rPr>
          <w:rFonts w:asciiTheme="minorHAnsi" w:hAnsiTheme="minorHAnsi"/>
        </w:rPr>
        <w:t>. 2017 Oct 26;28(7):705-714</w:t>
      </w:r>
    </w:p>
    <w:p w14:paraId="71FDA78F" w14:textId="776C9BD2" w:rsidR="00FF3569" w:rsidRDefault="00FF3569" w:rsidP="00FF3569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FF3569">
        <w:rPr>
          <w:rFonts w:asciiTheme="minorHAnsi" w:hAnsiTheme="minorHAnsi"/>
        </w:rPr>
        <w:t xml:space="preserve">Alladi S, </w:t>
      </w:r>
      <w:proofErr w:type="spellStart"/>
      <w:r w:rsidRPr="00FF3569">
        <w:rPr>
          <w:rFonts w:asciiTheme="minorHAnsi" w:hAnsiTheme="minorHAnsi"/>
        </w:rPr>
        <w:t>Bak</w:t>
      </w:r>
      <w:proofErr w:type="spellEnd"/>
      <w:r w:rsidRPr="00FF3569">
        <w:rPr>
          <w:rFonts w:asciiTheme="minorHAnsi" w:hAnsiTheme="minorHAnsi"/>
        </w:rPr>
        <w:t xml:space="preserve"> TH, Shailaja M, </w:t>
      </w:r>
      <w:proofErr w:type="spellStart"/>
      <w:r w:rsidRPr="00FF3569">
        <w:rPr>
          <w:rFonts w:asciiTheme="minorHAnsi" w:hAnsiTheme="minorHAnsi"/>
        </w:rPr>
        <w:t>Gollahalli</w:t>
      </w:r>
      <w:proofErr w:type="spellEnd"/>
      <w:r w:rsidRPr="00FF3569">
        <w:rPr>
          <w:rFonts w:asciiTheme="minorHAnsi" w:hAnsiTheme="minorHAnsi"/>
        </w:rPr>
        <w:t xml:space="preserve"> D, Rajan A, </w:t>
      </w:r>
      <w:proofErr w:type="spellStart"/>
      <w:r w:rsidRPr="00FF3569">
        <w:rPr>
          <w:rFonts w:asciiTheme="minorHAnsi" w:hAnsiTheme="minorHAnsi"/>
        </w:rPr>
        <w:t>Surampudi</w:t>
      </w:r>
      <w:proofErr w:type="spellEnd"/>
      <w:r w:rsidRPr="00FF3569">
        <w:rPr>
          <w:rFonts w:asciiTheme="minorHAnsi" w:hAnsiTheme="minorHAnsi"/>
        </w:rPr>
        <w:t xml:space="preserve"> B, </w:t>
      </w:r>
      <w:r w:rsidRPr="00FF3569">
        <w:rPr>
          <w:rFonts w:asciiTheme="minorHAnsi" w:hAnsiTheme="minorHAnsi"/>
          <w:bCs/>
        </w:rPr>
        <w:t>Hornberger M</w:t>
      </w:r>
      <w:r w:rsidRPr="00FF3569">
        <w:rPr>
          <w:rFonts w:asciiTheme="minorHAnsi" w:hAnsiTheme="minorHAnsi"/>
        </w:rPr>
        <w:t xml:space="preserve">, </w:t>
      </w:r>
      <w:proofErr w:type="spellStart"/>
      <w:r w:rsidRPr="00FF3569">
        <w:rPr>
          <w:rFonts w:asciiTheme="minorHAnsi" w:hAnsiTheme="minorHAnsi"/>
        </w:rPr>
        <w:t>Duggirala</w:t>
      </w:r>
      <w:proofErr w:type="spellEnd"/>
      <w:r w:rsidRPr="00FF3569">
        <w:rPr>
          <w:rFonts w:asciiTheme="minorHAnsi" w:hAnsiTheme="minorHAnsi"/>
        </w:rPr>
        <w:t xml:space="preserve"> V, </w:t>
      </w:r>
    </w:p>
    <w:p w14:paraId="53853AE9" w14:textId="1FBEB39F" w:rsidR="00FF3569" w:rsidRDefault="00FF3569" w:rsidP="00FF3569">
      <w:pPr>
        <w:pStyle w:val="ListParagraph"/>
        <w:widowControl w:val="0"/>
        <w:spacing w:after="0" w:line="240" w:lineRule="auto"/>
        <w:rPr>
          <w:rFonts w:asciiTheme="minorHAnsi" w:hAnsiTheme="minorHAnsi"/>
        </w:rPr>
      </w:pPr>
      <w:r w:rsidRPr="00FF3569">
        <w:rPr>
          <w:rFonts w:asciiTheme="minorHAnsi" w:hAnsiTheme="minorHAnsi"/>
        </w:rPr>
        <w:t>Chaudhuri JR, Kaul S.</w:t>
      </w:r>
      <w:r>
        <w:rPr>
          <w:rFonts w:asciiTheme="minorHAnsi" w:hAnsiTheme="minorHAnsi"/>
        </w:rPr>
        <w:t xml:space="preserve"> </w:t>
      </w:r>
      <w:r w:rsidRPr="00FF3569">
        <w:rPr>
          <w:rFonts w:asciiTheme="minorHAnsi" w:hAnsiTheme="minorHAnsi"/>
        </w:rPr>
        <w:t xml:space="preserve">Bilingualism delays the onset of </w:t>
      </w:r>
      <w:proofErr w:type="spellStart"/>
      <w:r w:rsidRPr="00FF3569">
        <w:rPr>
          <w:rFonts w:asciiTheme="minorHAnsi" w:hAnsiTheme="minorHAnsi"/>
        </w:rPr>
        <w:t>behavioral</w:t>
      </w:r>
      <w:proofErr w:type="spellEnd"/>
      <w:r w:rsidRPr="00FF3569">
        <w:rPr>
          <w:rFonts w:asciiTheme="minorHAnsi" w:hAnsiTheme="minorHAnsi"/>
        </w:rPr>
        <w:t xml:space="preserve"> but not aphasic forms of frontotemporal dementia.</w:t>
      </w:r>
      <w:r>
        <w:rPr>
          <w:rFonts w:asciiTheme="minorHAnsi" w:hAnsiTheme="minorHAnsi"/>
        </w:rPr>
        <w:t xml:space="preserve"> </w:t>
      </w:r>
      <w:proofErr w:type="spellStart"/>
      <w:r w:rsidRPr="00FF3569">
        <w:rPr>
          <w:rFonts w:asciiTheme="minorHAnsi" w:hAnsiTheme="minorHAnsi"/>
          <w:b/>
        </w:rPr>
        <w:t>Neuropsychologia</w:t>
      </w:r>
      <w:proofErr w:type="spellEnd"/>
      <w:r w:rsidRPr="00FF3569">
        <w:rPr>
          <w:rFonts w:asciiTheme="minorHAnsi" w:hAnsiTheme="minorHAnsi"/>
        </w:rPr>
        <w:t xml:space="preserve">. 2017 </w:t>
      </w:r>
      <w:proofErr w:type="gramStart"/>
      <w:r w:rsidRPr="00FF3569">
        <w:rPr>
          <w:rFonts w:asciiTheme="minorHAnsi" w:hAnsiTheme="minorHAnsi"/>
        </w:rPr>
        <w:t>May;99:207</w:t>
      </w:r>
      <w:proofErr w:type="gramEnd"/>
      <w:r w:rsidRPr="00FF3569">
        <w:rPr>
          <w:rFonts w:asciiTheme="minorHAnsi" w:hAnsiTheme="minorHAnsi"/>
        </w:rPr>
        <w:t>-212.</w:t>
      </w:r>
    </w:p>
    <w:p w14:paraId="20A44DAE" w14:textId="542604DE" w:rsidR="00FF3569" w:rsidRDefault="00FF3569" w:rsidP="00FF3569">
      <w:pPr>
        <w:widowControl w:val="0"/>
        <w:spacing w:after="0" w:line="240" w:lineRule="auto"/>
        <w:rPr>
          <w:rFonts w:asciiTheme="minorHAnsi" w:hAnsiTheme="minorHAnsi"/>
        </w:rPr>
      </w:pPr>
    </w:p>
    <w:p w14:paraId="71ABBC62" w14:textId="77777777" w:rsidR="00FF3569" w:rsidRDefault="00FF3569" w:rsidP="00FF3569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710464">
        <w:rPr>
          <w:rFonts w:asciiTheme="minorHAnsi" w:hAnsiTheme="minorHAnsi"/>
          <w:b/>
        </w:rPr>
        <w:t xml:space="preserve">2016 </w:t>
      </w:r>
    </w:p>
    <w:p w14:paraId="51958F6A" w14:textId="5A58E7BA" w:rsidR="00FF3569" w:rsidRPr="00FF3569" w:rsidRDefault="00FF3569" w:rsidP="00FF3569">
      <w:pPr>
        <w:widowControl w:val="0"/>
        <w:spacing w:after="0" w:line="240" w:lineRule="auto"/>
        <w:rPr>
          <w:rFonts w:asciiTheme="minorHAnsi" w:hAnsiTheme="minorHAnsi"/>
        </w:rPr>
      </w:pPr>
    </w:p>
    <w:p w14:paraId="5972951E" w14:textId="28AB6D1A" w:rsidR="00493E10" w:rsidRPr="00F464D8" w:rsidRDefault="00493E10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93E10">
        <w:rPr>
          <w:rFonts w:asciiTheme="minorHAnsi" w:hAnsiTheme="minorHAnsi"/>
        </w:rPr>
        <w:t xml:space="preserve">Ramanan S, de Souza LC, Moreau N, </w:t>
      </w:r>
      <w:proofErr w:type="spellStart"/>
      <w:r w:rsidRPr="00493E10">
        <w:rPr>
          <w:rFonts w:asciiTheme="minorHAnsi" w:hAnsiTheme="minorHAnsi"/>
        </w:rPr>
        <w:t>Sarazin</w:t>
      </w:r>
      <w:proofErr w:type="spellEnd"/>
      <w:r w:rsidRPr="00493E10">
        <w:rPr>
          <w:rFonts w:asciiTheme="minorHAnsi" w:hAnsiTheme="minorHAnsi"/>
        </w:rPr>
        <w:t xml:space="preserve"> M, Teixeira AL, Allen Z, Guimarães</w:t>
      </w:r>
      <w:r>
        <w:rPr>
          <w:rFonts w:asciiTheme="minorHAnsi" w:hAnsiTheme="minorHAnsi"/>
        </w:rPr>
        <w:t xml:space="preserve"> HC,</w:t>
      </w:r>
      <w:r w:rsidR="00F464D8">
        <w:rPr>
          <w:rFonts w:asciiTheme="minorHAnsi" w:hAnsiTheme="minorHAnsi"/>
        </w:rPr>
        <w:t xml:space="preserve"> </w:t>
      </w:r>
      <w:r w:rsidRPr="00F464D8">
        <w:rPr>
          <w:rFonts w:asciiTheme="minorHAnsi" w:hAnsiTheme="minorHAnsi"/>
        </w:rPr>
        <w:t xml:space="preserve">Caramelli P, Dubois B, Hornberger M, </w:t>
      </w:r>
      <w:proofErr w:type="spellStart"/>
      <w:r w:rsidRPr="00F464D8">
        <w:rPr>
          <w:rFonts w:asciiTheme="minorHAnsi" w:hAnsiTheme="minorHAnsi"/>
        </w:rPr>
        <w:t>Bertoux</w:t>
      </w:r>
      <w:proofErr w:type="spellEnd"/>
      <w:r w:rsidRPr="00F464D8">
        <w:rPr>
          <w:rFonts w:asciiTheme="minorHAnsi" w:hAnsiTheme="minorHAnsi"/>
        </w:rPr>
        <w:t xml:space="preserve"> M. Determinants of theory of mind</w:t>
      </w:r>
      <w:r w:rsidR="00F464D8" w:rsidRPr="00F464D8">
        <w:rPr>
          <w:rFonts w:asciiTheme="minorHAnsi" w:hAnsiTheme="minorHAnsi"/>
        </w:rPr>
        <w:t xml:space="preserve"> </w:t>
      </w:r>
      <w:r w:rsidRPr="00F464D8">
        <w:rPr>
          <w:rFonts w:asciiTheme="minorHAnsi" w:hAnsiTheme="minorHAnsi"/>
        </w:rPr>
        <w:t>performance in Alzheimer's disease: A data-mining study.</w:t>
      </w:r>
      <w:r w:rsidRPr="00F464D8">
        <w:rPr>
          <w:rFonts w:asciiTheme="minorHAnsi" w:hAnsiTheme="minorHAnsi"/>
          <w:b/>
        </w:rPr>
        <w:t xml:space="preserve"> Cortex</w:t>
      </w:r>
      <w:r w:rsidRPr="00F464D8">
        <w:rPr>
          <w:rFonts w:asciiTheme="minorHAnsi" w:hAnsiTheme="minorHAnsi"/>
        </w:rPr>
        <w:t xml:space="preserve"> 88:8-18</w:t>
      </w:r>
    </w:p>
    <w:p w14:paraId="0E14D810" w14:textId="02A50509" w:rsidR="003E7D15" w:rsidRDefault="004C3ECB" w:rsidP="000504FD">
      <w:pPr>
        <w:pStyle w:val="ListParagraph"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/>
        </w:rPr>
      </w:pPr>
      <w:hyperlink r:id="rId9" w:history="1">
        <w:proofErr w:type="spellStart"/>
        <w:r w:rsidR="003E7D15" w:rsidRPr="003E7D15">
          <w:rPr>
            <w:rFonts w:asciiTheme="minorHAnsi" w:eastAsia="Times New Roman" w:hAnsiTheme="minorHAnsi"/>
            <w:lang w:eastAsia="en-GB"/>
          </w:rPr>
          <w:t>Devenney</w:t>
        </w:r>
        <w:proofErr w:type="spellEnd"/>
      </w:hyperlink>
      <w:r w:rsidR="003E7D15" w:rsidRPr="003E7D15">
        <w:rPr>
          <w:rFonts w:asciiTheme="minorHAnsi" w:eastAsia="Times New Roman" w:hAnsiTheme="minorHAnsi"/>
          <w:lang w:eastAsia="en-GB"/>
        </w:rPr>
        <w:t xml:space="preserve"> EM, </w:t>
      </w:r>
      <w:hyperlink r:id="rId10" w:history="1">
        <w:r w:rsidR="003E7D15" w:rsidRPr="003E7D15">
          <w:rPr>
            <w:rFonts w:asciiTheme="minorHAnsi" w:eastAsia="Times New Roman" w:hAnsiTheme="minorHAnsi"/>
            <w:lang w:eastAsia="en-GB"/>
          </w:rPr>
          <w:t>Landin-Romero</w:t>
        </w:r>
      </w:hyperlink>
      <w:r w:rsidR="003E7D15" w:rsidRPr="003E7D15">
        <w:rPr>
          <w:rFonts w:asciiTheme="minorHAnsi" w:eastAsia="Times New Roman" w:hAnsiTheme="minorHAnsi"/>
          <w:lang w:eastAsia="en-GB"/>
        </w:rPr>
        <w:t xml:space="preserve"> R, </w:t>
      </w:r>
      <w:hyperlink r:id="rId11" w:history="1">
        <w:r w:rsidR="003E7D15" w:rsidRPr="003E7D15">
          <w:rPr>
            <w:rFonts w:asciiTheme="minorHAnsi" w:eastAsia="Times New Roman" w:hAnsiTheme="minorHAnsi"/>
            <w:lang w:eastAsia="en-GB"/>
          </w:rPr>
          <w:t>Irish</w:t>
        </w:r>
      </w:hyperlink>
      <w:r w:rsidR="003E7D15" w:rsidRPr="003E7D15">
        <w:rPr>
          <w:rFonts w:asciiTheme="minorHAnsi" w:eastAsia="Times New Roman" w:hAnsiTheme="minorHAnsi"/>
          <w:lang w:eastAsia="en-GB"/>
        </w:rPr>
        <w:t xml:space="preserve"> M, Hornberger M, </w:t>
      </w:r>
      <w:hyperlink r:id="rId12" w:history="1">
        <w:r w:rsidR="003E7D15" w:rsidRPr="003E7D15">
          <w:rPr>
            <w:rFonts w:asciiTheme="minorHAnsi" w:eastAsia="Times New Roman" w:hAnsiTheme="minorHAnsi"/>
            <w:lang w:eastAsia="en-GB"/>
          </w:rPr>
          <w:t>Mioshi</w:t>
        </w:r>
      </w:hyperlink>
      <w:r w:rsidR="003E7D15" w:rsidRPr="003E7D15">
        <w:rPr>
          <w:rFonts w:asciiTheme="minorHAnsi" w:eastAsia="Times New Roman" w:hAnsiTheme="minorHAnsi"/>
          <w:lang w:eastAsia="en-GB"/>
        </w:rPr>
        <w:t xml:space="preserve"> E, </w:t>
      </w:r>
      <w:hyperlink r:id="rId13" w:history="1">
        <w:r w:rsidR="003E7D15" w:rsidRPr="003E7D15">
          <w:rPr>
            <w:rFonts w:asciiTheme="minorHAnsi" w:eastAsia="Times New Roman" w:hAnsiTheme="minorHAnsi"/>
            <w:lang w:eastAsia="en-GB"/>
          </w:rPr>
          <w:t>Halliday</w:t>
        </w:r>
      </w:hyperlink>
      <w:r w:rsidR="003E7D15" w:rsidRPr="003E7D15">
        <w:rPr>
          <w:rFonts w:asciiTheme="minorHAnsi" w:eastAsia="Times New Roman" w:hAnsiTheme="minorHAnsi"/>
          <w:lang w:eastAsia="en-GB"/>
        </w:rPr>
        <w:t xml:space="preserve"> GM, </w:t>
      </w:r>
      <w:hyperlink r:id="rId14" w:history="1">
        <w:r w:rsidR="003E7D15" w:rsidRPr="003E7D15">
          <w:rPr>
            <w:rFonts w:asciiTheme="minorHAnsi" w:eastAsia="Times New Roman" w:hAnsiTheme="minorHAnsi"/>
            <w:lang w:eastAsia="en-GB"/>
          </w:rPr>
          <w:t>Kiernan</w:t>
        </w:r>
      </w:hyperlink>
      <w:r w:rsidR="003E7D15" w:rsidRPr="003E7D15">
        <w:rPr>
          <w:rFonts w:asciiTheme="minorHAnsi" w:eastAsia="Times New Roman" w:hAnsiTheme="minorHAnsi"/>
          <w:lang w:eastAsia="en-GB"/>
        </w:rPr>
        <w:t xml:space="preserve"> MC, </w:t>
      </w:r>
      <w:hyperlink r:id="rId15" w:history="1">
        <w:r w:rsidR="003E7D15" w:rsidRPr="003E7D15">
          <w:rPr>
            <w:rFonts w:asciiTheme="minorHAnsi" w:eastAsia="Times New Roman" w:hAnsiTheme="minorHAnsi"/>
            <w:lang w:eastAsia="en-GB"/>
          </w:rPr>
          <w:t>Hodges</w:t>
        </w:r>
      </w:hyperlink>
      <w:r w:rsidR="003E7D15" w:rsidRPr="003E7D15">
        <w:rPr>
          <w:rFonts w:asciiTheme="minorHAnsi" w:eastAsia="Times New Roman" w:hAnsiTheme="minorHAnsi"/>
          <w:lang w:eastAsia="en-GB"/>
        </w:rPr>
        <w:t xml:space="preserve"> JR. </w:t>
      </w:r>
      <w:r w:rsidR="003E7D15" w:rsidRPr="003E7D15">
        <w:rPr>
          <w:rFonts w:asciiTheme="minorHAnsi" w:hAnsiTheme="minorHAnsi" w:cs="Arial"/>
          <w:color w:val="000000"/>
        </w:rPr>
        <w:t xml:space="preserve">The neural correlates and clinical characteristics of psychosis in the frontotemporal dementia continuum and the C9orf72 expansion. </w:t>
      </w:r>
      <w:r w:rsidR="003E7D15" w:rsidRPr="003E7D15">
        <w:rPr>
          <w:rFonts w:asciiTheme="minorHAnsi" w:hAnsiTheme="minorHAnsi" w:cs="Arial"/>
          <w:b/>
          <w:color w:val="000000"/>
        </w:rPr>
        <w:t xml:space="preserve">Neuroimage </w:t>
      </w:r>
      <w:r w:rsidR="003E7D15">
        <w:rPr>
          <w:rFonts w:asciiTheme="minorHAnsi" w:hAnsiTheme="minorHAnsi" w:cs="Arial"/>
          <w:b/>
          <w:color w:val="000000"/>
        </w:rPr>
        <w:t>C</w:t>
      </w:r>
      <w:r w:rsidR="003E7D15" w:rsidRPr="003E7D15">
        <w:rPr>
          <w:rFonts w:asciiTheme="minorHAnsi" w:hAnsiTheme="minorHAnsi" w:cs="Arial"/>
          <w:b/>
          <w:color w:val="000000"/>
        </w:rPr>
        <w:t>linical</w:t>
      </w:r>
      <w:r w:rsidR="003E7D15" w:rsidRPr="003E7D15">
        <w:rPr>
          <w:rFonts w:asciiTheme="minorHAnsi" w:hAnsiTheme="minorHAnsi" w:cs="Arial"/>
          <w:color w:val="000000"/>
        </w:rPr>
        <w:t> </w:t>
      </w:r>
      <w:r w:rsidR="003E7D15" w:rsidRPr="003E7D15">
        <w:rPr>
          <w:rFonts w:asciiTheme="minorHAnsi" w:hAnsiTheme="minorHAnsi"/>
        </w:rPr>
        <w:t>2016.11.028</w:t>
      </w:r>
    </w:p>
    <w:p w14:paraId="4EA6EE56" w14:textId="2BEBAF40" w:rsidR="007E357A" w:rsidRPr="007E357A" w:rsidRDefault="007E357A" w:rsidP="000504FD">
      <w:pPr>
        <w:pStyle w:val="ListParagraph"/>
        <w:widowControl w:val="0"/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714" w:hanging="357"/>
        <w:rPr>
          <w:rFonts w:asciiTheme="minorHAnsi" w:hAnsiTheme="minorHAnsi"/>
        </w:rPr>
      </w:pPr>
      <w:r w:rsidRPr="007E357A">
        <w:rPr>
          <w:rFonts w:asciiTheme="minorHAnsi" w:hAnsiTheme="minorHAnsi"/>
        </w:rPr>
        <w:t xml:space="preserve">O'Connor CM, Clemson L, Hornberger M, Leyton CE, Hodges JR, </w:t>
      </w:r>
      <w:proofErr w:type="spellStart"/>
      <w:r w:rsidRPr="007E357A">
        <w:rPr>
          <w:rFonts w:asciiTheme="minorHAnsi" w:hAnsiTheme="minorHAnsi"/>
        </w:rPr>
        <w:t>Piguet</w:t>
      </w:r>
      <w:proofErr w:type="spellEnd"/>
      <w:r w:rsidRPr="007E357A">
        <w:rPr>
          <w:rFonts w:asciiTheme="minorHAnsi" w:hAnsiTheme="minorHAnsi"/>
        </w:rPr>
        <w:t xml:space="preserve"> O, Mioshi E. Longitudinal change in everyday function and </w:t>
      </w:r>
      <w:proofErr w:type="spellStart"/>
      <w:r w:rsidRPr="007E357A">
        <w:rPr>
          <w:rFonts w:asciiTheme="minorHAnsi" w:hAnsiTheme="minorHAnsi"/>
        </w:rPr>
        <w:t>behavioral</w:t>
      </w:r>
      <w:proofErr w:type="spellEnd"/>
      <w:r w:rsidRPr="007E357A">
        <w:rPr>
          <w:rFonts w:asciiTheme="minorHAnsi" w:hAnsiTheme="minorHAnsi"/>
        </w:rPr>
        <w:t xml:space="preserve"> symptoms in frontotemporal dementia </w:t>
      </w:r>
      <w:r w:rsidRPr="007E357A">
        <w:rPr>
          <w:rFonts w:asciiTheme="minorHAnsi" w:hAnsiTheme="minorHAnsi"/>
          <w:b/>
        </w:rPr>
        <w:t>Neurology Clinical Practice</w:t>
      </w:r>
      <w:r w:rsidRPr="007E357A">
        <w:rPr>
          <w:rFonts w:asciiTheme="minorHAnsi" w:hAnsiTheme="minorHAnsi"/>
        </w:rPr>
        <w:t xml:space="preserve"> (5):419-428.</w:t>
      </w:r>
    </w:p>
    <w:p w14:paraId="7C55EDE8" w14:textId="4B7F7591" w:rsidR="00377C40" w:rsidRPr="00710464" w:rsidRDefault="002333DD" w:rsidP="000504FD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="Arial"/>
        </w:rPr>
      </w:pPr>
      <w:r w:rsidRPr="00710464">
        <w:rPr>
          <w:rFonts w:asciiTheme="minorHAnsi" w:hAnsiTheme="minorHAnsi" w:cs="Arial"/>
        </w:rPr>
        <w:t xml:space="preserve">Wong S, Irish M, </w:t>
      </w:r>
      <w:proofErr w:type="spellStart"/>
      <w:r w:rsidRPr="00710464">
        <w:rPr>
          <w:rFonts w:asciiTheme="minorHAnsi" w:hAnsiTheme="minorHAnsi" w:cs="Arial"/>
        </w:rPr>
        <w:t>Leshikar</w:t>
      </w:r>
      <w:proofErr w:type="spellEnd"/>
      <w:r w:rsidRPr="00710464">
        <w:rPr>
          <w:rFonts w:asciiTheme="minorHAnsi" w:hAnsiTheme="minorHAnsi" w:cs="Arial"/>
        </w:rPr>
        <w:t xml:space="preserve"> ED, Duarte A, </w:t>
      </w:r>
      <w:proofErr w:type="spellStart"/>
      <w:r w:rsidRPr="00710464">
        <w:rPr>
          <w:rFonts w:asciiTheme="minorHAnsi" w:hAnsiTheme="minorHAnsi" w:cs="Arial"/>
        </w:rPr>
        <w:t>Bertoux</w:t>
      </w:r>
      <w:proofErr w:type="spellEnd"/>
      <w:r w:rsidRPr="00710464">
        <w:rPr>
          <w:rFonts w:asciiTheme="minorHAnsi" w:hAnsiTheme="minorHAnsi" w:cs="Arial"/>
        </w:rPr>
        <w:t xml:space="preserve"> M, Savage G, Hodges JR, </w:t>
      </w:r>
      <w:proofErr w:type="spellStart"/>
      <w:r w:rsidRPr="00710464">
        <w:rPr>
          <w:rFonts w:asciiTheme="minorHAnsi" w:hAnsiTheme="minorHAnsi" w:cs="Arial"/>
        </w:rPr>
        <w:t>Piguet</w:t>
      </w:r>
      <w:proofErr w:type="spellEnd"/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>O, Hornberger M. The self-reference effect in dementia: Differential involvement of cortical midline structures in Alzheimer's disease and behavioural-variant</w:t>
      </w:r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 xml:space="preserve">frontotemporal dementia </w:t>
      </w:r>
      <w:r w:rsidRPr="00710464">
        <w:rPr>
          <w:rFonts w:asciiTheme="minorHAnsi" w:hAnsiTheme="minorHAnsi" w:cs="Arial"/>
          <w:b/>
        </w:rPr>
        <w:t>Cortex</w:t>
      </w:r>
      <w:r w:rsidR="00D85A4C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>10.1016</w:t>
      </w:r>
    </w:p>
    <w:p w14:paraId="6D00ABE8" w14:textId="0D2F4A9C" w:rsidR="00377C40" w:rsidRPr="00710464" w:rsidRDefault="002333DD" w:rsidP="000504F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proofErr w:type="spellStart"/>
      <w:r w:rsidRPr="00710464">
        <w:rPr>
          <w:rFonts w:asciiTheme="minorHAnsi" w:hAnsiTheme="minorHAnsi" w:cs="Arial"/>
        </w:rPr>
        <w:t>Bertoux</w:t>
      </w:r>
      <w:proofErr w:type="spellEnd"/>
      <w:r w:rsidRPr="00710464">
        <w:rPr>
          <w:rFonts w:asciiTheme="minorHAnsi" w:hAnsiTheme="minorHAnsi" w:cs="Arial"/>
        </w:rPr>
        <w:t xml:space="preserve"> M, Ramanan S, Slachevsky A, Wong S, Henriquez F, Musa G, Delgado C,</w:t>
      </w:r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 xml:space="preserve">Flanagan E, </w:t>
      </w:r>
      <w:proofErr w:type="spellStart"/>
      <w:r w:rsidRPr="00710464">
        <w:rPr>
          <w:rFonts w:asciiTheme="minorHAnsi" w:hAnsiTheme="minorHAnsi" w:cs="Arial"/>
        </w:rPr>
        <w:t>Bottlaender</w:t>
      </w:r>
      <w:proofErr w:type="spellEnd"/>
      <w:r w:rsidRPr="00710464">
        <w:rPr>
          <w:rFonts w:asciiTheme="minorHAnsi" w:hAnsiTheme="minorHAnsi" w:cs="Arial"/>
        </w:rPr>
        <w:t xml:space="preserve"> M, </w:t>
      </w:r>
      <w:proofErr w:type="spellStart"/>
      <w:r w:rsidRPr="00710464">
        <w:rPr>
          <w:rFonts w:asciiTheme="minorHAnsi" w:hAnsiTheme="minorHAnsi" w:cs="Arial"/>
        </w:rPr>
        <w:t>Sarazin</w:t>
      </w:r>
      <w:proofErr w:type="spellEnd"/>
      <w:r w:rsidRPr="00710464">
        <w:rPr>
          <w:rFonts w:asciiTheme="minorHAnsi" w:hAnsiTheme="minorHAnsi" w:cs="Arial"/>
        </w:rPr>
        <w:t xml:space="preserve"> M, Hornberger M, Dubois B. So Close Yet So</w:t>
      </w:r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 xml:space="preserve">Far: Executive Contribution to Memory Processing in </w:t>
      </w:r>
      <w:proofErr w:type="spellStart"/>
      <w:r w:rsidRPr="00710464">
        <w:rPr>
          <w:rFonts w:asciiTheme="minorHAnsi" w:hAnsiTheme="minorHAnsi" w:cs="Arial"/>
        </w:rPr>
        <w:t>Behavioral</w:t>
      </w:r>
      <w:proofErr w:type="spellEnd"/>
      <w:r w:rsidRPr="00710464">
        <w:rPr>
          <w:rFonts w:asciiTheme="minorHAnsi" w:hAnsiTheme="minorHAnsi" w:cs="Arial"/>
        </w:rPr>
        <w:t xml:space="preserve"> Variant</w:t>
      </w:r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 xml:space="preserve">Frontotemporal Dementia </w:t>
      </w:r>
      <w:r w:rsidRPr="00710464">
        <w:rPr>
          <w:rFonts w:asciiTheme="minorHAnsi" w:hAnsiTheme="minorHAnsi" w:cs="Arial"/>
          <w:b/>
        </w:rPr>
        <w:t>J</w:t>
      </w:r>
      <w:r w:rsidR="00377C40" w:rsidRPr="00710464">
        <w:rPr>
          <w:rFonts w:asciiTheme="minorHAnsi" w:hAnsiTheme="minorHAnsi" w:cs="Arial"/>
          <w:b/>
        </w:rPr>
        <w:t>ournal of</w:t>
      </w:r>
      <w:r w:rsidRPr="00710464">
        <w:rPr>
          <w:rFonts w:asciiTheme="minorHAnsi" w:hAnsiTheme="minorHAnsi" w:cs="Arial"/>
          <w:b/>
        </w:rPr>
        <w:t xml:space="preserve"> Alzheimer</w:t>
      </w:r>
      <w:r w:rsidR="00D8172E">
        <w:rPr>
          <w:rFonts w:asciiTheme="minorHAnsi" w:hAnsiTheme="minorHAnsi" w:cs="Arial"/>
          <w:b/>
        </w:rPr>
        <w:t>’</w:t>
      </w:r>
      <w:r w:rsidRPr="00710464">
        <w:rPr>
          <w:rFonts w:asciiTheme="minorHAnsi" w:hAnsiTheme="minorHAnsi" w:cs="Arial"/>
          <w:b/>
        </w:rPr>
        <w:t>s Dis</w:t>
      </w:r>
      <w:r w:rsidR="00377C40" w:rsidRPr="00710464">
        <w:rPr>
          <w:rFonts w:asciiTheme="minorHAnsi" w:hAnsiTheme="minorHAnsi" w:cs="Arial"/>
          <w:b/>
        </w:rPr>
        <w:t>ease</w:t>
      </w:r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>4;54(3):1005-1014</w:t>
      </w:r>
    </w:p>
    <w:p w14:paraId="33F6C39F" w14:textId="035D6CC7" w:rsidR="00A659BB" w:rsidRPr="00710464" w:rsidRDefault="002333DD" w:rsidP="000504F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 w:cs="Arial"/>
        </w:rPr>
        <w:t xml:space="preserve">Flanagan EC, Wong S, </w:t>
      </w:r>
      <w:proofErr w:type="spellStart"/>
      <w:r w:rsidRPr="00710464">
        <w:rPr>
          <w:rFonts w:asciiTheme="minorHAnsi" w:hAnsiTheme="minorHAnsi" w:cs="Arial"/>
        </w:rPr>
        <w:t>Dutt</w:t>
      </w:r>
      <w:proofErr w:type="spellEnd"/>
      <w:r w:rsidRPr="00710464">
        <w:rPr>
          <w:rFonts w:asciiTheme="minorHAnsi" w:hAnsiTheme="minorHAnsi" w:cs="Arial"/>
        </w:rPr>
        <w:t xml:space="preserve"> A, Tu S, </w:t>
      </w:r>
      <w:proofErr w:type="spellStart"/>
      <w:r w:rsidRPr="00710464">
        <w:rPr>
          <w:rFonts w:asciiTheme="minorHAnsi" w:hAnsiTheme="minorHAnsi" w:cs="Arial"/>
        </w:rPr>
        <w:t>Bertoux</w:t>
      </w:r>
      <w:proofErr w:type="spellEnd"/>
      <w:r w:rsidRPr="00710464">
        <w:rPr>
          <w:rFonts w:asciiTheme="minorHAnsi" w:hAnsiTheme="minorHAnsi" w:cs="Arial"/>
        </w:rPr>
        <w:t xml:space="preserve"> M, Irish M, </w:t>
      </w:r>
      <w:proofErr w:type="spellStart"/>
      <w:r w:rsidRPr="00710464">
        <w:rPr>
          <w:rFonts w:asciiTheme="minorHAnsi" w:hAnsiTheme="minorHAnsi" w:cs="Arial"/>
        </w:rPr>
        <w:t>Piguet</w:t>
      </w:r>
      <w:proofErr w:type="spellEnd"/>
      <w:r w:rsidRPr="00710464">
        <w:rPr>
          <w:rFonts w:asciiTheme="minorHAnsi" w:hAnsiTheme="minorHAnsi" w:cs="Arial"/>
        </w:rPr>
        <w:t xml:space="preserve"> O, Rao S, Hodges</w:t>
      </w:r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 xml:space="preserve">JR, Ghosh A, Hornberger M. False Recognition in </w:t>
      </w:r>
      <w:proofErr w:type="spellStart"/>
      <w:r w:rsidRPr="00710464">
        <w:rPr>
          <w:rFonts w:asciiTheme="minorHAnsi" w:hAnsiTheme="minorHAnsi" w:cs="Arial"/>
        </w:rPr>
        <w:t>Behavioral</w:t>
      </w:r>
      <w:proofErr w:type="spellEnd"/>
      <w:r w:rsidRPr="00710464">
        <w:rPr>
          <w:rFonts w:asciiTheme="minorHAnsi" w:hAnsiTheme="minorHAnsi" w:cs="Arial"/>
        </w:rPr>
        <w:t xml:space="preserve"> Variant Frontotemporal</w:t>
      </w:r>
      <w:r w:rsidR="00377C40"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</w:rPr>
        <w:t xml:space="preserve">Dementia and Alzheimer's Disease-Disinhibition or Amnesia? </w:t>
      </w:r>
      <w:r w:rsidRPr="00710464">
        <w:rPr>
          <w:rFonts w:asciiTheme="minorHAnsi" w:hAnsiTheme="minorHAnsi" w:cs="Arial"/>
          <w:b/>
        </w:rPr>
        <w:t>Front</w:t>
      </w:r>
      <w:r w:rsidR="002611EE">
        <w:rPr>
          <w:rFonts w:asciiTheme="minorHAnsi" w:hAnsiTheme="minorHAnsi" w:cs="Arial"/>
          <w:b/>
        </w:rPr>
        <w:t>ier</w:t>
      </w:r>
      <w:r w:rsidR="00D8172E">
        <w:rPr>
          <w:rFonts w:asciiTheme="minorHAnsi" w:hAnsiTheme="minorHAnsi" w:cs="Arial"/>
          <w:b/>
        </w:rPr>
        <w:t>s</w:t>
      </w:r>
      <w:r w:rsidR="002611EE">
        <w:rPr>
          <w:rFonts w:asciiTheme="minorHAnsi" w:hAnsiTheme="minorHAnsi" w:cs="Arial"/>
          <w:b/>
        </w:rPr>
        <w:t xml:space="preserve"> of</w:t>
      </w:r>
      <w:r w:rsidRPr="00710464">
        <w:rPr>
          <w:rFonts w:asciiTheme="minorHAnsi" w:hAnsiTheme="minorHAnsi" w:cs="Arial"/>
          <w:b/>
        </w:rPr>
        <w:t xml:space="preserve"> Aging Neurosci</w:t>
      </w:r>
      <w:r w:rsidR="00377C40" w:rsidRPr="00710464">
        <w:rPr>
          <w:rFonts w:asciiTheme="minorHAnsi" w:hAnsiTheme="minorHAnsi" w:cs="Arial"/>
          <w:b/>
        </w:rPr>
        <w:t>ence</w:t>
      </w:r>
      <w:r w:rsidRPr="00710464">
        <w:rPr>
          <w:rFonts w:asciiTheme="minorHAnsi" w:hAnsiTheme="minorHAnsi" w:cs="Arial"/>
        </w:rPr>
        <w:t xml:space="preserve"> 10.3389/fnagi.2016.0</w:t>
      </w:r>
      <w:r w:rsidR="00377C40" w:rsidRPr="00710464">
        <w:rPr>
          <w:rFonts w:asciiTheme="minorHAnsi" w:hAnsiTheme="minorHAnsi" w:cs="Arial"/>
        </w:rPr>
        <w:t>0177</w:t>
      </w:r>
    </w:p>
    <w:p w14:paraId="205D3413" w14:textId="0D7D76B4" w:rsidR="00570B01" w:rsidRPr="00F464D8" w:rsidRDefault="003D2D4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 w:cs="Arial"/>
        </w:rPr>
        <w:t xml:space="preserve">Ramanan S, </w:t>
      </w:r>
      <w:proofErr w:type="spellStart"/>
      <w:r w:rsidRPr="00710464">
        <w:rPr>
          <w:rFonts w:asciiTheme="minorHAnsi" w:hAnsiTheme="minorHAnsi" w:cs="Arial"/>
        </w:rPr>
        <w:t>Bertoux</w:t>
      </w:r>
      <w:proofErr w:type="spellEnd"/>
      <w:r w:rsidRPr="00710464">
        <w:rPr>
          <w:rFonts w:asciiTheme="minorHAnsi" w:hAnsiTheme="minorHAnsi" w:cs="Arial"/>
        </w:rPr>
        <w:t xml:space="preserve"> M, Flanagan E, Irish M, </w:t>
      </w:r>
      <w:proofErr w:type="spellStart"/>
      <w:r w:rsidRPr="00710464">
        <w:rPr>
          <w:rFonts w:asciiTheme="minorHAnsi" w:hAnsiTheme="minorHAnsi" w:cs="Arial"/>
        </w:rPr>
        <w:t>Piguet</w:t>
      </w:r>
      <w:proofErr w:type="spellEnd"/>
      <w:r w:rsidRPr="00710464">
        <w:rPr>
          <w:rFonts w:asciiTheme="minorHAnsi" w:hAnsiTheme="minorHAnsi" w:cs="Arial"/>
        </w:rPr>
        <w:t xml:space="preserve"> O, Hodges JR, Hornberger M. Longitudinal Executive Function and Episodic Memory Profiles in </w:t>
      </w:r>
      <w:proofErr w:type="spellStart"/>
      <w:r w:rsidRPr="00710464">
        <w:rPr>
          <w:rFonts w:asciiTheme="minorHAnsi" w:hAnsiTheme="minorHAnsi" w:cs="Arial"/>
        </w:rPr>
        <w:t>Behavioral</w:t>
      </w:r>
      <w:proofErr w:type="spellEnd"/>
      <w:r w:rsidRPr="00710464">
        <w:rPr>
          <w:rFonts w:asciiTheme="minorHAnsi" w:hAnsiTheme="minorHAnsi" w:cs="Arial"/>
        </w:rPr>
        <w:t xml:space="preserve">-Variant Frontotemporal Dementia and Alzheimer's Disease </w:t>
      </w:r>
      <w:r w:rsidRPr="00710464">
        <w:rPr>
          <w:rFonts w:asciiTheme="minorHAnsi" w:hAnsiTheme="minorHAnsi"/>
          <w:b/>
        </w:rPr>
        <w:t>Journal of the International Neuropsychological Society</w:t>
      </w:r>
      <w:r w:rsidRPr="00710464">
        <w:rPr>
          <w:rFonts w:asciiTheme="minorHAnsi" w:hAnsiTheme="minorHAnsi"/>
        </w:rPr>
        <w:t xml:space="preserve"> </w:t>
      </w:r>
      <w:r w:rsidRPr="00F464D8">
        <w:rPr>
          <w:rFonts w:asciiTheme="minorHAnsi" w:hAnsiTheme="minorHAnsi" w:cs="Arial"/>
        </w:rPr>
        <w:t>1-10</w:t>
      </w:r>
    </w:p>
    <w:p w14:paraId="7E67A26E" w14:textId="06DE659A" w:rsidR="00B42BAC" w:rsidRPr="00710464" w:rsidRDefault="00CD45D3" w:rsidP="000504F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/>
        </w:rPr>
        <w:t>Hornberger M, Kiernan MC</w:t>
      </w:r>
      <w:r w:rsidR="00D85A4C" w:rsidRPr="00710464">
        <w:rPr>
          <w:rFonts w:asciiTheme="minorHAnsi" w:hAnsiTheme="minorHAnsi"/>
        </w:rPr>
        <w:t>.</w:t>
      </w:r>
      <w:r w:rsidRPr="00710464">
        <w:rPr>
          <w:rFonts w:asciiTheme="minorHAnsi" w:hAnsiTheme="minorHAnsi"/>
        </w:rPr>
        <w:t xml:space="preserve"> Emergence of an imaging biomarker for amyotrophic lateral sclerosis: is the end point near? </w:t>
      </w:r>
      <w:r w:rsidR="00F3502F" w:rsidRPr="00710464">
        <w:rPr>
          <w:rFonts w:asciiTheme="minorHAnsi" w:hAnsiTheme="minorHAnsi"/>
          <w:b/>
        </w:rPr>
        <w:t>Journal of Neurology, Neurosurgery and Psychiatry</w:t>
      </w:r>
      <w:r w:rsidR="00F3502F" w:rsidRPr="00710464">
        <w:rPr>
          <w:rFonts w:asciiTheme="minorHAnsi" w:hAnsiTheme="minorHAnsi"/>
        </w:rPr>
        <w:t xml:space="preserve"> </w:t>
      </w:r>
      <w:r w:rsidRPr="00710464">
        <w:rPr>
          <w:rFonts w:asciiTheme="minorHAnsi" w:hAnsiTheme="minorHAnsi" w:cs="Arial"/>
        </w:rPr>
        <w:t xml:space="preserve">87(6):569 </w:t>
      </w:r>
    </w:p>
    <w:p w14:paraId="2DAE087D" w14:textId="2D68495B" w:rsidR="00B42BAC" w:rsidRPr="00710464" w:rsidRDefault="004C3ECB" w:rsidP="000504FD">
      <w:pPr>
        <w:pStyle w:val="ListParagraph"/>
        <w:widowControl w:val="0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hyperlink r:id="rId16" w:history="1">
        <w:r w:rsidR="00B42BAC" w:rsidRPr="00710464">
          <w:rPr>
            <w:rFonts w:asciiTheme="minorHAnsi" w:eastAsia="Times New Roman" w:hAnsiTheme="minorHAnsi"/>
            <w:lang w:eastAsia="en-GB"/>
          </w:rPr>
          <w:t>Halliday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GM, </w:t>
      </w:r>
      <w:hyperlink r:id="rId17" w:history="1">
        <w:r w:rsidR="00B42BAC" w:rsidRPr="00710464">
          <w:rPr>
            <w:rFonts w:asciiTheme="minorHAnsi" w:eastAsia="Times New Roman" w:hAnsiTheme="minorHAnsi"/>
            <w:lang w:eastAsia="en-GB"/>
          </w:rPr>
          <w:t>Kiernan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MC, </w:t>
      </w:r>
      <w:hyperlink r:id="rId18" w:history="1">
        <w:proofErr w:type="spellStart"/>
        <w:r w:rsidR="00B42BAC" w:rsidRPr="00710464">
          <w:rPr>
            <w:rFonts w:asciiTheme="minorHAnsi" w:eastAsia="Times New Roman" w:hAnsiTheme="minorHAnsi"/>
            <w:lang w:eastAsia="en-GB"/>
          </w:rPr>
          <w:t>Kril</w:t>
        </w:r>
        <w:proofErr w:type="spellEnd"/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JJ, </w:t>
      </w:r>
      <w:hyperlink r:id="rId19" w:history="1">
        <w:r w:rsidR="00B42BAC" w:rsidRPr="00710464">
          <w:rPr>
            <w:rFonts w:asciiTheme="minorHAnsi" w:eastAsia="Times New Roman" w:hAnsiTheme="minorHAnsi"/>
            <w:lang w:eastAsia="en-GB"/>
          </w:rPr>
          <w:t>Mito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R, </w:t>
      </w:r>
      <w:hyperlink r:id="rId20" w:history="1">
        <w:proofErr w:type="spellStart"/>
        <w:r w:rsidR="00B42BAC" w:rsidRPr="00710464">
          <w:rPr>
            <w:rFonts w:asciiTheme="minorHAnsi" w:eastAsia="Times New Roman" w:hAnsiTheme="minorHAnsi"/>
            <w:lang w:eastAsia="en-GB"/>
          </w:rPr>
          <w:t>Suzukake</w:t>
        </w:r>
        <w:proofErr w:type="spellEnd"/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MM, </w:t>
      </w:r>
      <w:hyperlink r:id="rId21" w:history="1">
        <w:r w:rsidR="00B42BAC" w:rsidRPr="00710464">
          <w:rPr>
            <w:rFonts w:asciiTheme="minorHAnsi" w:eastAsia="Times New Roman" w:hAnsiTheme="minorHAnsi"/>
            <w:lang w:eastAsia="en-GB"/>
          </w:rPr>
          <w:t>Hasegawa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M, </w:t>
      </w:r>
      <w:hyperlink r:id="rId22" w:history="1">
        <w:r w:rsidR="00B42BAC" w:rsidRPr="00710464">
          <w:rPr>
            <w:rFonts w:asciiTheme="minorHAnsi" w:eastAsia="Times New Roman" w:hAnsiTheme="minorHAnsi"/>
            <w:lang w:eastAsia="en-GB"/>
          </w:rPr>
          <w:t>McCann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H, </w:t>
      </w:r>
      <w:hyperlink r:id="rId23" w:history="1">
        <w:r w:rsidR="00B42BAC" w:rsidRPr="00710464">
          <w:rPr>
            <w:rFonts w:asciiTheme="minorHAnsi" w:eastAsia="Times New Roman" w:hAnsiTheme="minorHAnsi"/>
            <w:lang w:eastAsia="en-GB"/>
          </w:rPr>
          <w:t>Bartley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L, </w:t>
      </w:r>
      <w:hyperlink r:id="rId24" w:history="1">
        <w:r w:rsidR="00B42BAC" w:rsidRPr="00710464">
          <w:rPr>
            <w:rFonts w:asciiTheme="minorHAnsi" w:eastAsia="Times New Roman" w:hAnsiTheme="minorHAnsi"/>
            <w:lang w:eastAsia="en-GB"/>
          </w:rPr>
          <w:t>Dobson-Stone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C, </w:t>
      </w:r>
      <w:hyperlink r:id="rId25" w:history="1">
        <w:r w:rsidR="00B42BAC" w:rsidRPr="00710464">
          <w:rPr>
            <w:rFonts w:asciiTheme="minorHAnsi" w:eastAsia="Times New Roman" w:hAnsiTheme="minorHAnsi"/>
            <w:lang w:eastAsia="en-GB"/>
          </w:rPr>
          <w:t>Kwok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JBJ, </w:t>
      </w:r>
      <w:hyperlink r:id="rId26" w:history="1">
        <w:r w:rsidR="00B42BAC" w:rsidRPr="00710464">
          <w:rPr>
            <w:rFonts w:asciiTheme="minorHAnsi" w:eastAsia="Times New Roman" w:hAnsiTheme="minorHAnsi"/>
            <w:lang w:eastAsia="en-GB"/>
          </w:rPr>
          <w:t>Hornberger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M, </w:t>
      </w:r>
      <w:hyperlink r:id="rId27" w:history="1">
        <w:r w:rsidR="00B42BAC" w:rsidRPr="00710464">
          <w:rPr>
            <w:rFonts w:asciiTheme="minorHAnsi" w:eastAsia="Times New Roman" w:hAnsiTheme="minorHAnsi"/>
            <w:lang w:eastAsia="en-GB"/>
          </w:rPr>
          <w:t>Hodges</w:t>
        </w:r>
      </w:hyperlink>
      <w:r w:rsidR="00B42BAC" w:rsidRPr="00710464">
        <w:rPr>
          <w:rFonts w:asciiTheme="minorHAnsi" w:eastAsia="Times New Roman" w:hAnsiTheme="minorHAnsi"/>
          <w:lang w:eastAsia="en-GB"/>
        </w:rPr>
        <w:t xml:space="preserve"> JR, </w:t>
      </w:r>
      <w:hyperlink r:id="rId28" w:history="1">
        <w:r w:rsidR="00B42BAC" w:rsidRPr="00710464">
          <w:rPr>
            <w:rFonts w:asciiTheme="minorHAnsi" w:eastAsia="Times New Roman" w:hAnsiTheme="minorHAnsi"/>
            <w:lang w:eastAsia="en-GB"/>
          </w:rPr>
          <w:t>Tan</w:t>
        </w:r>
      </w:hyperlink>
      <w:r w:rsidR="00CD45D3" w:rsidRPr="00710464">
        <w:rPr>
          <w:rFonts w:asciiTheme="minorHAnsi" w:eastAsia="Times New Roman" w:hAnsiTheme="minorHAnsi"/>
          <w:lang w:eastAsia="en-GB"/>
        </w:rPr>
        <w:t xml:space="preserve"> RH</w:t>
      </w:r>
      <w:r w:rsidR="007A37C9" w:rsidRPr="00710464">
        <w:rPr>
          <w:rFonts w:asciiTheme="minorHAnsi" w:eastAsia="Times New Roman" w:hAnsiTheme="minorHAnsi"/>
          <w:lang w:eastAsia="en-GB"/>
        </w:rPr>
        <w:t>.</w:t>
      </w:r>
      <w:r w:rsidR="00B42BAC" w:rsidRPr="00710464">
        <w:rPr>
          <w:rFonts w:asciiTheme="minorHAnsi" w:eastAsia="Times New Roman" w:hAnsiTheme="minorHAnsi"/>
          <w:vertAlign w:val="superscript"/>
          <w:lang w:eastAsia="en-GB"/>
        </w:rPr>
        <w:t>:</w:t>
      </w:r>
      <w:r w:rsidR="00B42BAC" w:rsidRPr="00710464">
        <w:rPr>
          <w:rFonts w:asciiTheme="minorHAnsi" w:hAnsiTheme="minorHAnsi"/>
          <w:lang w:val="en-US" w:eastAsia="en-GB"/>
        </w:rPr>
        <w:t xml:space="preserve">TDP-43 in the hypoglossal nucleus identifies amyotrophic lateral sclerosis in behavioral variant frontotemporal dementia </w:t>
      </w:r>
      <w:r w:rsidR="00B42BAC" w:rsidRPr="00710464">
        <w:rPr>
          <w:rFonts w:asciiTheme="minorHAnsi" w:hAnsiTheme="minorHAnsi"/>
          <w:b/>
          <w:lang w:val="en-US" w:eastAsia="en-GB"/>
        </w:rPr>
        <w:t>Journal of Neuroscience</w:t>
      </w:r>
      <w:r w:rsidR="00E11A98" w:rsidRPr="00710464">
        <w:rPr>
          <w:rFonts w:asciiTheme="minorHAnsi" w:hAnsiTheme="minorHAnsi"/>
          <w:lang w:val="en-US" w:eastAsia="en-GB"/>
        </w:rPr>
        <w:t xml:space="preserve"> </w:t>
      </w:r>
      <w:r w:rsidR="00E11A98" w:rsidRPr="00710464">
        <w:rPr>
          <w:rFonts w:asciiTheme="minorHAnsi" w:hAnsiTheme="minorHAnsi" w:cs="Arial"/>
        </w:rPr>
        <w:t>15;366:197-201</w:t>
      </w:r>
      <w:r w:rsidR="00B42BAC" w:rsidRPr="00710464">
        <w:rPr>
          <w:rFonts w:asciiTheme="minorHAnsi" w:hAnsiTheme="minorHAnsi"/>
          <w:lang w:val="en-US" w:eastAsia="en-GB"/>
        </w:rPr>
        <w:t xml:space="preserve"> </w:t>
      </w:r>
    </w:p>
    <w:p w14:paraId="6F5EBC87" w14:textId="14D2E7AD" w:rsidR="004F1602" w:rsidRPr="00710464" w:rsidRDefault="004F1602" w:rsidP="000504FD">
      <w:pPr>
        <w:pStyle w:val="ListParagraph"/>
        <w:widowControl w:val="0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/>
        </w:rPr>
      </w:pPr>
      <w:r w:rsidRPr="00710464">
        <w:rPr>
          <w:rFonts w:asciiTheme="minorHAnsi" w:hAnsiTheme="minorHAnsi"/>
        </w:rPr>
        <w:t xml:space="preserve">Wong S, </w:t>
      </w:r>
      <w:proofErr w:type="spellStart"/>
      <w:r w:rsidRPr="00710464">
        <w:rPr>
          <w:rFonts w:asciiTheme="minorHAnsi" w:hAnsiTheme="minorHAnsi" w:cs="Lucida Grande"/>
        </w:rPr>
        <w:t>Bertoux</w:t>
      </w:r>
      <w:proofErr w:type="spellEnd"/>
      <w:r w:rsidRPr="00710464">
        <w:rPr>
          <w:rFonts w:asciiTheme="minorHAnsi" w:hAnsiTheme="minorHAnsi" w:cs="Lucida Grande"/>
        </w:rPr>
        <w:t xml:space="preserve"> M, </w:t>
      </w:r>
      <w:r w:rsidRPr="00710464">
        <w:rPr>
          <w:rFonts w:asciiTheme="minorHAnsi" w:hAnsiTheme="minorHAnsi"/>
        </w:rPr>
        <w:t xml:space="preserve">Savage G, Hodges </w:t>
      </w:r>
      <w:proofErr w:type="gramStart"/>
      <w:r w:rsidRPr="00710464">
        <w:rPr>
          <w:rFonts w:asciiTheme="minorHAnsi" w:hAnsiTheme="minorHAnsi"/>
        </w:rPr>
        <w:t>J.R ,</w:t>
      </w:r>
      <w:proofErr w:type="gramEnd"/>
      <w:r w:rsidRPr="00710464">
        <w:rPr>
          <w:rFonts w:asciiTheme="minorHAnsi" w:hAnsiTheme="minorHAnsi"/>
        </w:rPr>
        <w:t xml:space="preserve"> </w:t>
      </w:r>
      <w:proofErr w:type="spellStart"/>
      <w:r w:rsidRPr="00710464">
        <w:rPr>
          <w:rFonts w:asciiTheme="minorHAnsi" w:hAnsiTheme="minorHAnsi"/>
        </w:rPr>
        <w:t>Piguet</w:t>
      </w:r>
      <w:proofErr w:type="spellEnd"/>
      <w:r w:rsidRPr="00710464">
        <w:rPr>
          <w:rFonts w:asciiTheme="minorHAnsi" w:hAnsiTheme="minorHAnsi"/>
        </w:rPr>
        <w:t xml:space="preserve"> O, Hornberger M</w:t>
      </w:r>
      <w:r w:rsidR="007A37C9" w:rsidRPr="00710464">
        <w:rPr>
          <w:rFonts w:asciiTheme="minorHAnsi" w:hAnsiTheme="minorHAnsi"/>
        </w:rPr>
        <w:t>.</w:t>
      </w:r>
      <w:r w:rsidRPr="00710464">
        <w:rPr>
          <w:rFonts w:asciiTheme="minorHAnsi" w:hAnsiTheme="minorHAnsi"/>
        </w:rPr>
        <w:t xml:space="preserve"> Comparison of prefrontal atrophy and episodic memory performance in dysexecutive Alzheimer’s disease and behavioural-variant frontotemporal dementia </w:t>
      </w:r>
      <w:r w:rsidRPr="00710464">
        <w:rPr>
          <w:rFonts w:asciiTheme="minorHAnsi" w:hAnsiTheme="minorHAnsi"/>
          <w:b/>
          <w:iCs/>
        </w:rPr>
        <w:t>Journal of Alzheimer’s Disease</w:t>
      </w:r>
      <w:r w:rsidRPr="00710464">
        <w:rPr>
          <w:rFonts w:asciiTheme="minorHAnsi" w:hAnsiTheme="minorHAnsi" w:cs="Arial"/>
        </w:rPr>
        <w:t xml:space="preserve"> </w:t>
      </w:r>
      <w:r w:rsidR="005A3FF9" w:rsidRPr="00710464">
        <w:rPr>
          <w:rFonts w:asciiTheme="minorHAnsi" w:hAnsiTheme="minorHAnsi" w:cs="Arial"/>
        </w:rPr>
        <w:t xml:space="preserve">51(3):889-903. </w:t>
      </w:r>
    </w:p>
    <w:p w14:paraId="1BB7902A" w14:textId="1B44F612" w:rsidR="00B42BAC" w:rsidRPr="00F464D8" w:rsidRDefault="00B42BAC" w:rsidP="000504FD">
      <w:pPr>
        <w:pStyle w:val="desc2"/>
        <w:numPr>
          <w:ilvl w:val="0"/>
          <w:numId w:val="24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10464">
        <w:rPr>
          <w:rFonts w:asciiTheme="minorHAnsi" w:hAnsiTheme="minorHAnsi" w:cs="Arial"/>
          <w:sz w:val="22"/>
          <w:szCs w:val="22"/>
        </w:rPr>
        <w:t>Ahmed S, Baker I, Husain M, Thompson S, Kipps C, Hornberger M, Hodges JR, Butler CR</w:t>
      </w:r>
      <w:r w:rsidR="007A37C9" w:rsidRPr="00710464">
        <w:rPr>
          <w:rFonts w:asciiTheme="minorHAnsi" w:hAnsiTheme="minorHAnsi" w:cs="Arial"/>
          <w:sz w:val="22"/>
          <w:szCs w:val="22"/>
        </w:rPr>
        <w:t>.</w:t>
      </w:r>
      <w:r w:rsidR="00F464D8">
        <w:rPr>
          <w:rFonts w:asciiTheme="minorHAnsi" w:hAnsiTheme="minorHAnsi" w:cs="Arial"/>
          <w:sz w:val="22"/>
          <w:szCs w:val="22"/>
        </w:rPr>
        <w:t xml:space="preserve"> </w:t>
      </w:r>
      <w:r w:rsidRPr="00F464D8">
        <w:rPr>
          <w:rFonts w:asciiTheme="minorHAnsi" w:hAnsiTheme="minorHAnsi"/>
          <w:iCs/>
          <w:sz w:val="22"/>
        </w:rPr>
        <w:t xml:space="preserve">Memory Impairment at Initial Clinical Presentation in Posterior Cortical Atrophy </w:t>
      </w:r>
      <w:r w:rsidRPr="00F464D8">
        <w:rPr>
          <w:rFonts w:asciiTheme="minorHAnsi" w:hAnsiTheme="minorHAnsi"/>
          <w:b/>
          <w:iCs/>
          <w:sz w:val="22"/>
        </w:rPr>
        <w:t>Journal of Alzheimer’s Disease</w:t>
      </w:r>
      <w:r w:rsidRPr="00F464D8">
        <w:rPr>
          <w:rFonts w:asciiTheme="minorHAnsi" w:hAnsiTheme="minorHAnsi"/>
          <w:iCs/>
          <w:sz w:val="22"/>
        </w:rPr>
        <w:t xml:space="preserve"> </w:t>
      </w:r>
      <w:r w:rsidR="005A3FF9" w:rsidRPr="00F464D8">
        <w:rPr>
          <w:rFonts w:asciiTheme="minorHAnsi" w:hAnsiTheme="minorHAnsi" w:cs="Arial"/>
          <w:sz w:val="22"/>
        </w:rPr>
        <w:t>23;52(4):1245-50</w:t>
      </w:r>
      <w:r w:rsidR="005A3FF9" w:rsidRPr="00F464D8">
        <w:rPr>
          <w:rFonts w:asciiTheme="minorHAnsi" w:hAnsiTheme="minorHAnsi" w:cs="Arial"/>
        </w:rPr>
        <w:t xml:space="preserve"> </w:t>
      </w:r>
    </w:p>
    <w:p w14:paraId="2C4C45CC" w14:textId="1C3D12BB" w:rsidR="003A4991" w:rsidRPr="00710464" w:rsidRDefault="003A4991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/>
        </w:rPr>
      </w:pPr>
      <w:r w:rsidRPr="00710464">
        <w:rPr>
          <w:rFonts w:asciiTheme="minorHAnsi" w:eastAsia="Times New Roman" w:hAnsiTheme="minorHAnsi"/>
        </w:rPr>
        <w:t xml:space="preserve">Irish M, Eyre N, Dermody N, O'Callaghan C, Hodges J, Hornberger M, </w:t>
      </w:r>
      <w:proofErr w:type="spellStart"/>
      <w:r w:rsidRPr="00710464">
        <w:rPr>
          <w:rFonts w:asciiTheme="minorHAnsi" w:eastAsia="Times New Roman" w:hAnsiTheme="minorHAnsi"/>
        </w:rPr>
        <w:t>Piguet</w:t>
      </w:r>
      <w:proofErr w:type="spellEnd"/>
      <w:r w:rsidRPr="00710464">
        <w:rPr>
          <w:rFonts w:asciiTheme="minorHAnsi" w:eastAsia="Times New Roman" w:hAnsiTheme="minorHAnsi"/>
        </w:rPr>
        <w:t xml:space="preserve"> O</w:t>
      </w:r>
      <w:r w:rsidR="007A37C9" w:rsidRPr="00710464">
        <w:rPr>
          <w:rFonts w:asciiTheme="minorHAnsi" w:eastAsia="Times New Roman" w:hAnsiTheme="minorHAnsi"/>
        </w:rPr>
        <w:t>.</w:t>
      </w:r>
      <w:r w:rsidRPr="00710464">
        <w:rPr>
          <w:rFonts w:asciiTheme="minorHAnsi" w:eastAsia="Times New Roman" w:hAnsiTheme="minorHAnsi"/>
        </w:rPr>
        <w:t xml:space="preserve"> Neural Substrates of Semantic Prospection – Evidence from the Dementias </w:t>
      </w:r>
      <w:r w:rsidRPr="00710464">
        <w:rPr>
          <w:rFonts w:asciiTheme="minorHAnsi" w:eastAsia="Times New Roman" w:hAnsiTheme="minorHAnsi"/>
          <w:b/>
        </w:rPr>
        <w:t xml:space="preserve">Frontiers in Behavioural Neuroscience </w:t>
      </w:r>
      <w:r w:rsidR="00A907BA" w:rsidRPr="00710464">
        <w:rPr>
          <w:rFonts w:asciiTheme="minorHAnsi" w:hAnsiTheme="minorHAnsi" w:cs="Arial"/>
        </w:rPr>
        <w:t xml:space="preserve">10:96. </w:t>
      </w:r>
    </w:p>
    <w:p w14:paraId="07E9415F" w14:textId="19D8769D" w:rsidR="004F1602" w:rsidRPr="00710464" w:rsidRDefault="004F1602" w:rsidP="000504F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710464">
        <w:rPr>
          <w:rFonts w:asciiTheme="minorHAnsi" w:hAnsiTheme="minorHAnsi"/>
        </w:rPr>
        <w:t>Aggleton</w:t>
      </w:r>
      <w:proofErr w:type="spellEnd"/>
      <w:r w:rsidRPr="00710464">
        <w:rPr>
          <w:rFonts w:asciiTheme="minorHAnsi" w:hAnsiTheme="minorHAnsi"/>
        </w:rPr>
        <w:t xml:space="preserve"> JP., </w:t>
      </w:r>
      <w:proofErr w:type="spellStart"/>
      <w:r w:rsidRPr="00710464">
        <w:rPr>
          <w:rFonts w:asciiTheme="minorHAnsi" w:hAnsiTheme="minorHAnsi"/>
        </w:rPr>
        <w:t>Pralus</w:t>
      </w:r>
      <w:proofErr w:type="spellEnd"/>
      <w:r w:rsidRPr="00710464">
        <w:rPr>
          <w:rFonts w:asciiTheme="minorHAnsi" w:hAnsiTheme="minorHAnsi"/>
        </w:rPr>
        <w:t xml:space="preserve"> A., Nelson A., Hornberger M</w:t>
      </w:r>
      <w:r w:rsidR="007A37C9" w:rsidRPr="00710464">
        <w:rPr>
          <w:rFonts w:asciiTheme="minorHAnsi" w:hAnsiTheme="minorHAnsi"/>
        </w:rPr>
        <w:t>.</w:t>
      </w:r>
      <w:r w:rsidRPr="00710464">
        <w:rPr>
          <w:rFonts w:asciiTheme="minorHAnsi" w:hAnsiTheme="minorHAnsi"/>
        </w:rPr>
        <w:t xml:space="preserve"> Thalamic </w:t>
      </w:r>
      <w:proofErr w:type="gramStart"/>
      <w:r w:rsidRPr="00710464">
        <w:rPr>
          <w:rFonts w:asciiTheme="minorHAnsi" w:hAnsiTheme="minorHAnsi"/>
        </w:rPr>
        <w:t>pathology</w:t>
      </w:r>
      <w:proofErr w:type="gramEnd"/>
      <w:r w:rsidRPr="00710464">
        <w:rPr>
          <w:rFonts w:asciiTheme="minorHAnsi" w:hAnsiTheme="minorHAnsi"/>
        </w:rPr>
        <w:t xml:space="preserve"> and memory loss in early Alzheimer’s disease: Moving the focus from the medial temporal lobe to </w:t>
      </w:r>
      <w:proofErr w:type="spellStart"/>
      <w:r w:rsidRPr="00710464">
        <w:rPr>
          <w:rFonts w:asciiTheme="minorHAnsi" w:hAnsiTheme="minorHAnsi"/>
        </w:rPr>
        <w:t>Papez</w:t>
      </w:r>
      <w:proofErr w:type="spellEnd"/>
      <w:r w:rsidRPr="00710464">
        <w:rPr>
          <w:rFonts w:asciiTheme="minorHAnsi" w:hAnsiTheme="minorHAnsi"/>
        </w:rPr>
        <w:t xml:space="preserve"> circuit</w:t>
      </w:r>
      <w:r w:rsidR="007A37C9" w:rsidRPr="00710464">
        <w:rPr>
          <w:rFonts w:asciiTheme="minorHAnsi" w:hAnsiTheme="minorHAnsi"/>
        </w:rPr>
        <w:t>.</w:t>
      </w:r>
      <w:r w:rsidRPr="00710464">
        <w:rPr>
          <w:rFonts w:asciiTheme="minorHAnsi" w:hAnsiTheme="minorHAnsi"/>
        </w:rPr>
        <w:t xml:space="preserve"> </w:t>
      </w:r>
      <w:r w:rsidRPr="00710464">
        <w:rPr>
          <w:rFonts w:asciiTheme="minorHAnsi" w:hAnsiTheme="minorHAnsi"/>
          <w:b/>
        </w:rPr>
        <w:t>Brain</w:t>
      </w:r>
      <w:r w:rsidRPr="00710464">
        <w:rPr>
          <w:rFonts w:asciiTheme="minorHAnsi" w:hAnsiTheme="minorHAnsi"/>
        </w:rPr>
        <w:t xml:space="preserve"> </w:t>
      </w:r>
      <w:r w:rsidR="00E11A98" w:rsidRPr="00710464">
        <w:rPr>
          <w:rFonts w:asciiTheme="minorHAnsi" w:hAnsiTheme="minorHAnsi" w:cs="Arial"/>
        </w:rPr>
        <w:t xml:space="preserve">139(Pt 7):1877-90 </w:t>
      </w:r>
    </w:p>
    <w:p w14:paraId="092D9B92" w14:textId="3CE48FB9" w:rsidR="00946B25" w:rsidRPr="00710464" w:rsidRDefault="00946B25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eastAsiaTheme="minorHAnsi" w:hAnsiTheme="minorHAnsi"/>
          <w:bCs/>
          <w:color w:val="000000"/>
        </w:rPr>
        <w:t xml:space="preserve">Wang1 J, Redmond </w:t>
      </w:r>
      <w:proofErr w:type="spellStart"/>
      <w:r w:rsidRPr="00710464">
        <w:rPr>
          <w:rFonts w:asciiTheme="minorHAnsi" w:eastAsiaTheme="minorHAnsi" w:hAnsiTheme="minorHAnsi"/>
          <w:bCs/>
          <w:color w:val="000000"/>
        </w:rPr>
        <w:t>S.j</w:t>
      </w:r>
      <w:proofErr w:type="spellEnd"/>
      <w:r w:rsidRPr="00710464">
        <w:rPr>
          <w:rFonts w:asciiTheme="minorHAnsi" w:eastAsiaTheme="minorHAnsi" w:hAnsiTheme="minorHAnsi"/>
          <w:bCs/>
          <w:color w:val="000000"/>
        </w:rPr>
        <w:t xml:space="preserve">, </w:t>
      </w:r>
      <w:proofErr w:type="spellStart"/>
      <w:r w:rsidRPr="00710464">
        <w:rPr>
          <w:rFonts w:asciiTheme="minorHAnsi" w:eastAsiaTheme="minorHAnsi" w:hAnsiTheme="minorHAnsi"/>
          <w:bCs/>
          <w:color w:val="000000"/>
        </w:rPr>
        <w:t>Bertoux</w:t>
      </w:r>
      <w:proofErr w:type="spellEnd"/>
      <w:r w:rsidRPr="00710464">
        <w:rPr>
          <w:rFonts w:asciiTheme="minorHAnsi" w:eastAsiaTheme="minorHAnsi" w:hAnsiTheme="minorHAnsi"/>
          <w:bCs/>
          <w:color w:val="000000"/>
        </w:rPr>
        <w:t xml:space="preserve"> M, Hodges J.R, Hornberger M</w:t>
      </w:r>
      <w:r w:rsidR="00574172">
        <w:rPr>
          <w:rFonts w:asciiTheme="minorHAnsi" w:eastAsiaTheme="minorHAnsi" w:hAnsiTheme="minorHAnsi"/>
          <w:bCs/>
          <w:color w:val="000000"/>
        </w:rPr>
        <w:t>.</w:t>
      </w:r>
      <w:r w:rsidRPr="00710464">
        <w:rPr>
          <w:rFonts w:asciiTheme="minorHAnsi" w:eastAsiaTheme="minorHAnsi" w:hAnsiTheme="minorHAnsi"/>
          <w:bCs/>
          <w:color w:val="000000"/>
        </w:rPr>
        <w:t xml:space="preserve"> A Comparison of Magnetic Resonance Imaging and Neuropsychological Examination in the Diagnostic Distinction of Alzheimer’s Disease and </w:t>
      </w:r>
      <w:proofErr w:type="spellStart"/>
      <w:r w:rsidRPr="00710464">
        <w:rPr>
          <w:rFonts w:asciiTheme="minorHAnsi" w:eastAsiaTheme="minorHAnsi" w:hAnsiTheme="minorHAnsi"/>
          <w:bCs/>
          <w:color w:val="000000"/>
        </w:rPr>
        <w:t>Behavioral</w:t>
      </w:r>
      <w:proofErr w:type="spellEnd"/>
      <w:r w:rsidRPr="00710464">
        <w:rPr>
          <w:rFonts w:asciiTheme="minorHAnsi" w:eastAsiaTheme="minorHAnsi" w:hAnsiTheme="minorHAnsi"/>
          <w:bCs/>
          <w:color w:val="000000"/>
        </w:rPr>
        <w:t xml:space="preserve"> Variant Frontotemporal Dementia </w:t>
      </w:r>
      <w:r w:rsidRPr="00710464">
        <w:rPr>
          <w:rFonts w:asciiTheme="minorHAnsi" w:hAnsiTheme="minorHAnsi"/>
          <w:b/>
        </w:rPr>
        <w:t xml:space="preserve">Frontiers in Aging Neuroscience </w:t>
      </w:r>
      <w:proofErr w:type="gramStart"/>
      <w:r w:rsidR="00E11A98" w:rsidRPr="00710464">
        <w:rPr>
          <w:rFonts w:asciiTheme="minorHAnsi" w:hAnsiTheme="minorHAnsi" w:cs="Arial"/>
        </w:rPr>
        <w:t>16;8:119</w:t>
      </w:r>
      <w:proofErr w:type="gramEnd"/>
      <w:r w:rsidR="00E11A98" w:rsidRPr="00710464">
        <w:rPr>
          <w:rFonts w:asciiTheme="minorHAnsi" w:hAnsiTheme="minorHAnsi" w:cs="Arial"/>
        </w:rPr>
        <w:t xml:space="preserve"> </w:t>
      </w:r>
    </w:p>
    <w:p w14:paraId="092D9B93" w14:textId="77777777" w:rsidR="00930B53" w:rsidRPr="00710464" w:rsidRDefault="00930B53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/>
        </w:rPr>
        <w:t xml:space="preserve">Burrell JR., </w:t>
      </w:r>
      <w:proofErr w:type="spellStart"/>
      <w:r w:rsidRPr="00710464">
        <w:rPr>
          <w:rFonts w:asciiTheme="minorHAnsi" w:hAnsiTheme="minorHAnsi"/>
        </w:rPr>
        <w:t>Kamminga</w:t>
      </w:r>
      <w:proofErr w:type="spellEnd"/>
      <w:r w:rsidRPr="00710464">
        <w:rPr>
          <w:rFonts w:asciiTheme="minorHAnsi" w:hAnsiTheme="minorHAnsi"/>
        </w:rPr>
        <w:t xml:space="preserve"> J., Leslie FV., Hsieh S., </w:t>
      </w:r>
      <w:proofErr w:type="spellStart"/>
      <w:r w:rsidRPr="00710464">
        <w:rPr>
          <w:rFonts w:asciiTheme="minorHAnsi" w:hAnsiTheme="minorHAnsi"/>
        </w:rPr>
        <w:t>Caga</w:t>
      </w:r>
      <w:proofErr w:type="spellEnd"/>
      <w:r w:rsidRPr="00710464">
        <w:rPr>
          <w:rFonts w:asciiTheme="minorHAnsi" w:hAnsiTheme="minorHAnsi"/>
        </w:rPr>
        <w:t xml:space="preserve"> J., Mioshi E., Hornberger M., Ballard KJ, Kiernan MC, Hodges JR. Syntactic Comprehension Deficits across the FTD-ALS Continuum </w:t>
      </w:r>
      <w:r w:rsidRPr="00710464">
        <w:rPr>
          <w:rFonts w:asciiTheme="minorHAnsi" w:hAnsiTheme="minorHAnsi"/>
          <w:b/>
        </w:rPr>
        <w:t>Neurobiology of Aging</w:t>
      </w:r>
      <w:r w:rsidRPr="00710464">
        <w:rPr>
          <w:rFonts w:asciiTheme="minorHAnsi" w:hAnsiTheme="minorHAnsi"/>
        </w:rPr>
        <w:t xml:space="preserve"> </w:t>
      </w:r>
      <w:r w:rsidRPr="00710464">
        <w:rPr>
          <w:rStyle w:val="issuevolsp"/>
          <w:rFonts w:asciiTheme="minorHAnsi" w:hAnsiTheme="minorHAnsi" w:cs="Helvetica"/>
          <w:lang w:val="en"/>
        </w:rPr>
        <w:t>41</w:t>
      </w:r>
      <w:r w:rsidRPr="00710464">
        <w:rPr>
          <w:rFonts w:asciiTheme="minorHAnsi" w:hAnsiTheme="minorHAnsi" w:cs="Helvetica"/>
          <w:lang w:val="en"/>
        </w:rPr>
        <w:t xml:space="preserve">, </w:t>
      </w:r>
      <w:r w:rsidRPr="00710464">
        <w:rPr>
          <w:rStyle w:val="pagerange"/>
          <w:rFonts w:asciiTheme="minorHAnsi" w:hAnsiTheme="minorHAnsi" w:cs="Helvetica"/>
          <w:lang w:val="en"/>
        </w:rPr>
        <w:t>p11–18</w:t>
      </w:r>
    </w:p>
    <w:p w14:paraId="6CEC5873" w14:textId="77777777" w:rsidR="003344AC" w:rsidRPr="003344AC" w:rsidRDefault="003A100E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/>
        </w:rPr>
        <w:t xml:space="preserve">Bae JS., Ferguson M., Tan R., Lam B., Menon P., Mioshi E., Simon N., Burrell J., Vucic S., Hodges J., Kiernan M., Hornberger M. </w:t>
      </w:r>
      <w:r w:rsidR="003344AC" w:rsidRPr="003344AC">
        <w:rPr>
          <w:rFonts w:asciiTheme="minorHAnsi" w:hAnsiTheme="minorHAnsi"/>
        </w:rPr>
        <w:t>Dissociation of Structural and Functional Integrities</w:t>
      </w:r>
    </w:p>
    <w:p w14:paraId="010E480A" w14:textId="7BCC849E" w:rsidR="003344AC" w:rsidRPr="003344AC" w:rsidRDefault="003344AC" w:rsidP="00B05E8A">
      <w:pPr>
        <w:widowControl w:val="0"/>
        <w:spacing w:after="0" w:line="240" w:lineRule="auto"/>
        <w:ind w:left="720"/>
        <w:rPr>
          <w:rFonts w:asciiTheme="minorHAnsi" w:hAnsiTheme="minorHAnsi"/>
        </w:rPr>
      </w:pPr>
      <w:r w:rsidRPr="003344AC">
        <w:rPr>
          <w:rFonts w:asciiTheme="minorHAnsi" w:hAnsiTheme="minorHAnsi"/>
        </w:rPr>
        <w:t xml:space="preserve">of the Motor System in Amyotrophic Lateral Sclerosis and </w:t>
      </w:r>
      <w:proofErr w:type="spellStart"/>
      <w:r w:rsidRPr="003344AC">
        <w:rPr>
          <w:rFonts w:asciiTheme="minorHAnsi" w:hAnsiTheme="minorHAnsi"/>
        </w:rPr>
        <w:t>Behavioral</w:t>
      </w:r>
      <w:proofErr w:type="spellEnd"/>
      <w:r w:rsidRPr="003344AC">
        <w:rPr>
          <w:rFonts w:asciiTheme="minorHAnsi" w:hAnsiTheme="minorHAnsi"/>
        </w:rPr>
        <w:t>-Variant</w:t>
      </w:r>
      <w:r>
        <w:rPr>
          <w:rFonts w:asciiTheme="minorHAnsi" w:hAnsiTheme="minorHAnsi"/>
        </w:rPr>
        <w:t xml:space="preserve"> F</w:t>
      </w:r>
      <w:r w:rsidRPr="003344AC">
        <w:rPr>
          <w:rFonts w:asciiTheme="minorHAnsi" w:hAnsiTheme="minorHAnsi"/>
        </w:rPr>
        <w:t>rontotemporal Dementia</w:t>
      </w:r>
      <w:r w:rsidR="003A100E" w:rsidRPr="003344AC">
        <w:rPr>
          <w:rFonts w:asciiTheme="minorHAnsi" w:hAnsiTheme="minorHAnsi"/>
        </w:rPr>
        <w:t xml:space="preserve"> </w:t>
      </w:r>
      <w:r w:rsidR="003A100E" w:rsidRPr="003344AC">
        <w:rPr>
          <w:rFonts w:asciiTheme="minorHAnsi" w:hAnsiTheme="minorHAnsi"/>
          <w:b/>
        </w:rPr>
        <w:t>Journal of Clinical Neurology</w:t>
      </w:r>
      <w:r w:rsidR="003A100E" w:rsidRPr="003344AC">
        <w:rPr>
          <w:rFonts w:asciiTheme="minorHAnsi" w:hAnsiTheme="minorHAnsi"/>
        </w:rPr>
        <w:t xml:space="preserve"> </w:t>
      </w:r>
      <w:r w:rsidR="005A3FF9" w:rsidRPr="003344AC">
        <w:rPr>
          <w:rFonts w:asciiTheme="minorHAnsi" w:hAnsiTheme="minorHAnsi" w:cs="Arial"/>
        </w:rPr>
        <w:t xml:space="preserve">12(2):209-17 </w:t>
      </w:r>
    </w:p>
    <w:p w14:paraId="092D9B95" w14:textId="0E8F6855" w:rsidR="00653CA5" w:rsidRPr="00710464" w:rsidRDefault="00653CA5" w:rsidP="000504F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/>
        </w:rPr>
        <w:t xml:space="preserve">Hornberger M., Kiernan MC. Emergence of an imaging biomarker for amyotrophic lateral sclerosis – Is the endpoint near? </w:t>
      </w:r>
      <w:r w:rsidRPr="00710464">
        <w:rPr>
          <w:rFonts w:asciiTheme="minorHAnsi" w:hAnsiTheme="minorHAnsi"/>
          <w:b/>
        </w:rPr>
        <w:t>JNNP</w:t>
      </w:r>
      <w:r w:rsidRPr="00710464">
        <w:rPr>
          <w:rFonts w:asciiTheme="minorHAnsi" w:hAnsiTheme="minorHAnsi"/>
        </w:rPr>
        <w:t xml:space="preserve"> </w:t>
      </w:r>
      <w:r w:rsidR="00656BE6" w:rsidRPr="00710464">
        <w:rPr>
          <w:rFonts w:asciiTheme="minorHAnsi" w:hAnsiTheme="minorHAnsi" w:cs="Arial"/>
        </w:rPr>
        <w:t xml:space="preserve">87(6):569. </w:t>
      </w:r>
    </w:p>
    <w:p w14:paraId="092D9B96" w14:textId="73D3C92C" w:rsidR="009A1923" w:rsidRPr="00710464" w:rsidRDefault="009A1923" w:rsidP="000504FD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/>
        </w:rPr>
        <w:t xml:space="preserve">Tedder J., Miller L., Tu S., Hornberger M., </w:t>
      </w:r>
      <w:proofErr w:type="spellStart"/>
      <w:r w:rsidRPr="00710464">
        <w:rPr>
          <w:rFonts w:asciiTheme="minorHAnsi" w:hAnsiTheme="minorHAnsi"/>
        </w:rPr>
        <w:t>Lah</w:t>
      </w:r>
      <w:proofErr w:type="spellEnd"/>
      <w:r w:rsidRPr="00710464">
        <w:rPr>
          <w:rFonts w:asciiTheme="minorHAnsi" w:hAnsiTheme="minorHAnsi"/>
        </w:rPr>
        <w:t xml:space="preserve"> S. Into the future with little past:  Exploring mental time travel in a patient with damage to the mammillary bodies/fornix </w:t>
      </w:r>
      <w:r w:rsidRPr="00710464">
        <w:rPr>
          <w:rFonts w:asciiTheme="minorHAnsi" w:hAnsiTheme="minorHAnsi"/>
          <w:b/>
        </w:rPr>
        <w:t xml:space="preserve">TCN </w:t>
      </w:r>
      <w:r w:rsidRPr="00710464">
        <w:rPr>
          <w:rFonts w:asciiTheme="minorHAnsi" w:hAnsiTheme="minorHAnsi" w:cs="Arial"/>
        </w:rPr>
        <w:t>30(2):351-66</w:t>
      </w:r>
      <w:r w:rsidR="00A907BA" w:rsidRPr="00710464">
        <w:rPr>
          <w:rFonts w:asciiTheme="minorHAnsi" w:hAnsiTheme="minorHAnsi" w:cs="Arial"/>
        </w:rPr>
        <w:t xml:space="preserve"> </w:t>
      </w:r>
    </w:p>
    <w:p w14:paraId="092D9B97" w14:textId="1C285AEE" w:rsidR="009A1923" w:rsidRPr="00710464" w:rsidRDefault="009A1923" w:rsidP="000504FD">
      <w:pPr>
        <w:pStyle w:val="NormalWeb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710464">
        <w:rPr>
          <w:rFonts w:asciiTheme="minorHAnsi" w:hAnsiTheme="minorHAnsi"/>
          <w:sz w:val="22"/>
          <w:szCs w:val="22"/>
        </w:rPr>
        <w:t xml:space="preserve">Wong S., </w:t>
      </w:r>
      <w:proofErr w:type="spellStart"/>
      <w:r w:rsidRPr="00710464">
        <w:rPr>
          <w:rFonts w:asciiTheme="minorHAnsi" w:hAnsiTheme="minorHAnsi"/>
          <w:sz w:val="22"/>
          <w:szCs w:val="22"/>
        </w:rPr>
        <w:t>Bertoux</w:t>
      </w:r>
      <w:proofErr w:type="spellEnd"/>
      <w:r w:rsidRPr="00710464">
        <w:rPr>
          <w:rFonts w:asciiTheme="minorHAnsi" w:hAnsiTheme="minorHAnsi"/>
          <w:sz w:val="22"/>
          <w:szCs w:val="22"/>
        </w:rPr>
        <w:t xml:space="preserve"> M., Savage G., Hodges J.R., </w:t>
      </w:r>
      <w:proofErr w:type="spellStart"/>
      <w:r w:rsidRPr="00710464">
        <w:rPr>
          <w:rFonts w:asciiTheme="minorHAnsi" w:hAnsiTheme="minorHAnsi"/>
          <w:sz w:val="22"/>
          <w:szCs w:val="22"/>
        </w:rPr>
        <w:t>Piguet</w:t>
      </w:r>
      <w:proofErr w:type="spellEnd"/>
      <w:r w:rsidRPr="00710464">
        <w:rPr>
          <w:rFonts w:asciiTheme="minorHAnsi" w:hAnsiTheme="minorHAnsi"/>
          <w:sz w:val="22"/>
          <w:szCs w:val="22"/>
        </w:rPr>
        <w:t xml:space="preserve"> O., Hornberger M. Comparison of prefrontal atrophy and episodic memory performance in dysexecutive Alzheimer’s disease and behavioural-variant frontotemporal dementia </w:t>
      </w:r>
      <w:r w:rsidRPr="00710464">
        <w:rPr>
          <w:rFonts w:asciiTheme="minorHAnsi" w:hAnsiTheme="minorHAnsi" w:cs="Times-Roman"/>
          <w:b/>
          <w:sz w:val="22"/>
          <w:szCs w:val="22"/>
        </w:rPr>
        <w:t xml:space="preserve">Journal of Alzheimer’s Disease </w:t>
      </w:r>
      <w:r w:rsidR="00656BE6" w:rsidRPr="00710464">
        <w:rPr>
          <w:rFonts w:asciiTheme="minorHAnsi" w:hAnsiTheme="minorHAnsi" w:cs="Arial"/>
          <w:sz w:val="22"/>
          <w:szCs w:val="22"/>
        </w:rPr>
        <w:t xml:space="preserve">51(3):889-903. </w:t>
      </w:r>
    </w:p>
    <w:p w14:paraId="092D9B98" w14:textId="2BE85B06" w:rsidR="002B09E8" w:rsidRPr="00710464" w:rsidRDefault="002B09E8" w:rsidP="000504FD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hAnsiTheme="minorHAnsi"/>
          <w:color w:val="000000"/>
        </w:rPr>
        <w:t xml:space="preserve">Guo CC., Tan R., Sami S., Hu X., Hodges JR., Hornberger M. </w:t>
      </w:r>
      <w:r w:rsidRPr="00710464">
        <w:rPr>
          <w:rFonts w:asciiTheme="minorHAnsi" w:eastAsia="Times New Roman" w:hAnsiTheme="minorHAnsi"/>
          <w:color w:val="000000"/>
        </w:rPr>
        <w:t xml:space="preserve">Network-selective vulnerability of the human cerebellum to Alzheimer’s disease and frontotemporal dementia </w:t>
      </w:r>
      <w:r w:rsidRPr="00710464">
        <w:rPr>
          <w:rFonts w:asciiTheme="minorHAnsi" w:eastAsia="Times New Roman" w:hAnsiTheme="minorHAnsi"/>
          <w:b/>
          <w:color w:val="000000"/>
        </w:rPr>
        <w:t xml:space="preserve">Brain </w:t>
      </w:r>
      <w:r w:rsidR="005A3FF9" w:rsidRPr="00710464">
        <w:rPr>
          <w:rFonts w:asciiTheme="minorHAnsi" w:hAnsiTheme="minorHAnsi" w:cs="Arial"/>
        </w:rPr>
        <w:t xml:space="preserve">139(Pt 5):1527-38. </w:t>
      </w:r>
    </w:p>
    <w:p w14:paraId="092D9B99" w14:textId="651C596A" w:rsidR="000D4863" w:rsidRPr="00710464" w:rsidRDefault="000D4863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710464">
        <w:rPr>
          <w:rFonts w:asciiTheme="minorHAnsi" w:hAnsiTheme="minorHAnsi"/>
        </w:rPr>
        <w:t xml:space="preserve">Ramanan S., Flanagan E., Leyton CE., </w:t>
      </w:r>
      <w:proofErr w:type="spellStart"/>
      <w:r w:rsidRPr="00710464">
        <w:rPr>
          <w:rFonts w:asciiTheme="minorHAnsi" w:hAnsiTheme="minorHAnsi"/>
        </w:rPr>
        <w:t>Villemagne</w:t>
      </w:r>
      <w:proofErr w:type="spellEnd"/>
      <w:r w:rsidRPr="00710464">
        <w:rPr>
          <w:rFonts w:asciiTheme="minorHAnsi" w:hAnsiTheme="minorHAnsi"/>
        </w:rPr>
        <w:t xml:space="preserve"> VL., Rowe CC., Hodges JR., Hornberger M. Non-verbal episodic memory - deficits in primary progressive aphasias are highly predictive of underlying amyloid pathology</w:t>
      </w:r>
      <w:r w:rsidRPr="00710464">
        <w:rPr>
          <w:rFonts w:asciiTheme="minorHAnsi" w:hAnsiTheme="minorHAnsi" w:cs="Arial"/>
        </w:rPr>
        <w:t xml:space="preserve"> </w:t>
      </w:r>
      <w:r w:rsidRPr="00710464">
        <w:rPr>
          <w:rFonts w:asciiTheme="minorHAnsi" w:hAnsiTheme="minorHAnsi" w:cs="Arial"/>
          <w:b/>
        </w:rPr>
        <w:t>Journal of Alzheimer’s Disease</w:t>
      </w:r>
      <w:r w:rsidRPr="00710464">
        <w:rPr>
          <w:rFonts w:asciiTheme="minorHAnsi" w:hAnsiTheme="minorHAnsi" w:cs="Arial"/>
        </w:rPr>
        <w:t xml:space="preserve"> 5;51(2):367-76</w:t>
      </w:r>
      <w:r w:rsidR="00A907BA" w:rsidRPr="00710464">
        <w:rPr>
          <w:rFonts w:asciiTheme="minorHAnsi" w:hAnsiTheme="minorHAnsi" w:cs="Arial"/>
        </w:rPr>
        <w:t xml:space="preserve"> </w:t>
      </w:r>
      <w:r w:rsidR="00B6401E" w:rsidRPr="00710464">
        <w:rPr>
          <w:rFonts w:asciiTheme="minorHAnsi" w:hAnsiTheme="minorHAnsi" w:cs="Arial"/>
        </w:rPr>
        <w:t xml:space="preserve"> </w:t>
      </w:r>
    </w:p>
    <w:p w14:paraId="092D9B9A" w14:textId="191605F9" w:rsidR="00BB06B1" w:rsidRPr="00710464" w:rsidRDefault="00BB06B1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710464">
        <w:rPr>
          <w:rFonts w:asciiTheme="minorHAnsi" w:hAnsiTheme="minorHAnsi"/>
        </w:rPr>
        <w:t xml:space="preserve">O’Callaghan C., Hornberger M., </w:t>
      </w:r>
      <w:proofErr w:type="spellStart"/>
      <w:r w:rsidRPr="00710464">
        <w:rPr>
          <w:rFonts w:asciiTheme="minorHAnsi" w:hAnsiTheme="minorHAnsi"/>
        </w:rPr>
        <w:t>Balsters</w:t>
      </w:r>
      <w:proofErr w:type="spellEnd"/>
      <w:r w:rsidRPr="00710464">
        <w:rPr>
          <w:rFonts w:asciiTheme="minorHAnsi" w:hAnsiTheme="minorHAnsi"/>
        </w:rPr>
        <w:t xml:space="preserve">  JH., Halliday GM., Lewis SJG., Shine JM. Cerebellar atrophy in Parkinson’s disease and its implication for network connectivity – the impact of local grey matter loss on large-scale cortical resting state patterns </w:t>
      </w:r>
      <w:r w:rsidRPr="00710464">
        <w:rPr>
          <w:rFonts w:asciiTheme="minorHAnsi" w:hAnsiTheme="minorHAnsi"/>
          <w:b/>
        </w:rPr>
        <w:t>Brain</w:t>
      </w:r>
      <w:r w:rsidRPr="00710464">
        <w:rPr>
          <w:rFonts w:asciiTheme="minorHAnsi" w:hAnsiTheme="minorHAnsi"/>
        </w:rPr>
        <w:t xml:space="preserve"> </w:t>
      </w:r>
      <w:r w:rsidR="005A3FF9" w:rsidRPr="00710464">
        <w:rPr>
          <w:rFonts w:asciiTheme="minorHAnsi" w:hAnsiTheme="minorHAnsi" w:cs="Arial"/>
        </w:rPr>
        <w:t xml:space="preserve">139(Pt 3):845-55. </w:t>
      </w:r>
    </w:p>
    <w:p w14:paraId="092D9B9B" w14:textId="7E09F500" w:rsidR="00E71C94" w:rsidRPr="00710464" w:rsidRDefault="00E71C94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710464">
        <w:rPr>
          <w:rFonts w:asciiTheme="minorHAnsi" w:eastAsiaTheme="minorHAnsi" w:hAnsiTheme="minorHAnsi" w:cs="AdvGillSansBold"/>
          <w:bCs/>
          <w:color w:val="231F20"/>
        </w:rPr>
        <w:t xml:space="preserve">Dalton MA., Hornberger M., </w:t>
      </w:r>
      <w:proofErr w:type="spellStart"/>
      <w:r w:rsidRPr="00710464">
        <w:rPr>
          <w:rFonts w:asciiTheme="minorHAnsi" w:eastAsiaTheme="minorHAnsi" w:hAnsiTheme="minorHAnsi" w:cs="AdvGillSansBold"/>
          <w:bCs/>
          <w:color w:val="231F20"/>
        </w:rPr>
        <w:t>Piguet</w:t>
      </w:r>
      <w:proofErr w:type="spellEnd"/>
      <w:r w:rsidRPr="00710464">
        <w:rPr>
          <w:rFonts w:asciiTheme="minorHAnsi" w:eastAsiaTheme="minorHAnsi" w:hAnsiTheme="minorHAnsi" w:cs="AdvGillSansBold"/>
          <w:bCs/>
          <w:color w:val="231F20"/>
        </w:rPr>
        <w:t xml:space="preserve"> O., M</w:t>
      </w:r>
      <w:r w:rsidRPr="00710464">
        <w:rPr>
          <w:rFonts w:asciiTheme="minorHAnsi" w:hAnsiTheme="minorHAnsi" w:cs="AdvGillSansBold"/>
          <w:bCs/>
          <w:color w:val="231F20"/>
        </w:rPr>
        <w:t xml:space="preserve">aterial Specific Lateralization of Medial Temporal Lobe Function: An fMRI Investigation </w:t>
      </w:r>
      <w:r w:rsidRPr="00710464">
        <w:rPr>
          <w:rFonts w:asciiTheme="minorHAnsi" w:hAnsiTheme="minorHAnsi" w:cs="AdvGillSansBold"/>
          <w:b/>
          <w:bCs/>
          <w:color w:val="231F20"/>
        </w:rPr>
        <w:t xml:space="preserve">Human Brain Mapping </w:t>
      </w:r>
      <w:r w:rsidRPr="00710464">
        <w:rPr>
          <w:rFonts w:asciiTheme="minorHAnsi" w:hAnsiTheme="minorHAnsi" w:cs="Arial"/>
        </w:rPr>
        <w:t>37(3):933-41</w:t>
      </w:r>
      <w:r w:rsidR="005A3FF9" w:rsidRPr="00710464">
        <w:rPr>
          <w:rFonts w:asciiTheme="minorHAnsi" w:hAnsiTheme="minorHAnsi" w:cs="Arial"/>
        </w:rPr>
        <w:t xml:space="preserve">. </w:t>
      </w:r>
    </w:p>
    <w:p w14:paraId="092D9B9C" w14:textId="58B6E341" w:rsidR="00587DD4" w:rsidRPr="00710464" w:rsidRDefault="00587DD4" w:rsidP="000504FD">
      <w:pPr>
        <w:pStyle w:val="PlainText"/>
        <w:numPr>
          <w:ilvl w:val="0"/>
          <w:numId w:val="24"/>
        </w:numPr>
        <w:rPr>
          <w:rFonts w:asciiTheme="minorHAnsi" w:hAnsiTheme="minorHAnsi"/>
          <w:szCs w:val="22"/>
        </w:rPr>
      </w:pPr>
      <w:r w:rsidRPr="00710464">
        <w:rPr>
          <w:rFonts w:asciiTheme="minorHAnsi" w:hAnsiTheme="minorHAnsi"/>
          <w:szCs w:val="22"/>
        </w:rPr>
        <w:lastRenderedPageBreak/>
        <w:t xml:space="preserve">Irish M., Bunk S., Tu S., </w:t>
      </w:r>
      <w:proofErr w:type="spellStart"/>
      <w:r w:rsidRPr="00710464">
        <w:rPr>
          <w:rFonts w:asciiTheme="minorHAnsi" w:hAnsiTheme="minorHAnsi"/>
          <w:szCs w:val="22"/>
        </w:rPr>
        <w:t>Kamminga</w:t>
      </w:r>
      <w:proofErr w:type="spellEnd"/>
      <w:r w:rsidRPr="00710464">
        <w:rPr>
          <w:rFonts w:asciiTheme="minorHAnsi" w:hAnsiTheme="minorHAnsi"/>
          <w:szCs w:val="22"/>
        </w:rPr>
        <w:t xml:space="preserve"> J., Hodges JR., Hornberger M., </w:t>
      </w:r>
      <w:proofErr w:type="spellStart"/>
      <w:r w:rsidRPr="00710464">
        <w:rPr>
          <w:rFonts w:asciiTheme="minorHAnsi" w:hAnsiTheme="minorHAnsi"/>
          <w:szCs w:val="22"/>
        </w:rPr>
        <w:t>Piguet</w:t>
      </w:r>
      <w:proofErr w:type="spellEnd"/>
      <w:r w:rsidRPr="00710464">
        <w:rPr>
          <w:rFonts w:asciiTheme="minorHAnsi" w:hAnsiTheme="minorHAnsi"/>
          <w:szCs w:val="22"/>
        </w:rPr>
        <w:t xml:space="preserve"> O. Preservation of episodic memory in semantic dementia: the importance of regions beyond the medial temporal lobes Corresponding </w:t>
      </w:r>
      <w:proofErr w:type="spellStart"/>
      <w:r w:rsidRPr="00710464">
        <w:rPr>
          <w:rFonts w:asciiTheme="minorHAnsi" w:hAnsiTheme="minorHAnsi"/>
          <w:b/>
          <w:szCs w:val="22"/>
        </w:rPr>
        <w:t>Neuropsychologia</w:t>
      </w:r>
      <w:proofErr w:type="spellEnd"/>
      <w:r w:rsidRPr="00710464">
        <w:rPr>
          <w:rFonts w:asciiTheme="minorHAnsi" w:hAnsiTheme="minorHAnsi"/>
          <w:b/>
          <w:szCs w:val="22"/>
        </w:rPr>
        <w:t xml:space="preserve"> </w:t>
      </w:r>
      <w:r w:rsidRPr="00710464">
        <w:rPr>
          <w:rFonts w:asciiTheme="minorHAnsi" w:hAnsiTheme="minorHAnsi" w:cs="Arial"/>
          <w:szCs w:val="22"/>
        </w:rPr>
        <w:t>29;81:50-60</w:t>
      </w:r>
      <w:r w:rsidR="00A907BA" w:rsidRPr="00710464">
        <w:rPr>
          <w:rFonts w:asciiTheme="minorHAnsi" w:hAnsiTheme="minorHAnsi" w:cs="Arial"/>
          <w:szCs w:val="22"/>
        </w:rPr>
        <w:t xml:space="preserve"> </w:t>
      </w:r>
    </w:p>
    <w:p w14:paraId="092D9B9D" w14:textId="4E930163" w:rsidR="00587DD4" w:rsidRPr="00710464" w:rsidRDefault="00587DD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710464">
        <w:rPr>
          <w:rFonts w:asciiTheme="minorHAnsi" w:eastAsia="Times New Roman" w:hAnsiTheme="minorHAnsi"/>
        </w:rPr>
        <w:t xml:space="preserve">O’Callaghan C., </w:t>
      </w:r>
      <w:proofErr w:type="spellStart"/>
      <w:r w:rsidRPr="00710464">
        <w:rPr>
          <w:rFonts w:asciiTheme="minorHAnsi" w:eastAsia="Times New Roman" w:hAnsiTheme="minorHAnsi"/>
        </w:rPr>
        <w:t>Bertoux</w:t>
      </w:r>
      <w:proofErr w:type="spellEnd"/>
      <w:r w:rsidRPr="00710464">
        <w:rPr>
          <w:rFonts w:asciiTheme="minorHAnsi" w:eastAsia="Times New Roman" w:hAnsiTheme="minorHAnsi"/>
        </w:rPr>
        <w:t xml:space="preserve"> M., Irish M., Shine JM., Wong S., </w:t>
      </w:r>
      <w:proofErr w:type="spellStart"/>
      <w:r w:rsidRPr="00710464">
        <w:rPr>
          <w:rFonts w:asciiTheme="minorHAnsi" w:eastAsia="Times New Roman" w:hAnsiTheme="minorHAnsi"/>
        </w:rPr>
        <w:t>Spiliopoulos</w:t>
      </w:r>
      <w:proofErr w:type="spellEnd"/>
      <w:r w:rsidRPr="00710464">
        <w:rPr>
          <w:rFonts w:asciiTheme="minorHAnsi" w:eastAsia="Times New Roman" w:hAnsiTheme="minorHAnsi"/>
        </w:rPr>
        <w:t xml:space="preserve"> L., Hodges JR., Hornberger M. Fair play</w:t>
      </w:r>
      <w:r w:rsidR="00A907BA" w:rsidRPr="00710464">
        <w:rPr>
          <w:rFonts w:asciiTheme="minorHAnsi" w:eastAsia="Times New Roman" w:hAnsiTheme="minorHAnsi"/>
        </w:rPr>
        <w:t>:</w:t>
      </w:r>
      <w:r w:rsidRPr="00710464">
        <w:rPr>
          <w:rFonts w:asciiTheme="minorHAnsi" w:eastAsia="Times New Roman" w:hAnsiTheme="minorHAnsi"/>
        </w:rPr>
        <w:t xml:space="preserve"> Social norm compliance failures in behavioural variant frontotemporal dementia </w:t>
      </w:r>
      <w:r w:rsidRPr="00710464">
        <w:rPr>
          <w:rFonts w:asciiTheme="minorHAnsi" w:eastAsia="Times New Roman" w:hAnsiTheme="minorHAnsi"/>
          <w:b/>
        </w:rPr>
        <w:t xml:space="preserve">Brain </w:t>
      </w:r>
      <w:r w:rsidRPr="00710464">
        <w:rPr>
          <w:rFonts w:asciiTheme="minorHAnsi" w:hAnsiTheme="minorHAnsi" w:cs="Arial"/>
        </w:rPr>
        <w:t>139(Pt 1):204-16</w:t>
      </w:r>
      <w:r w:rsidR="00A907BA" w:rsidRPr="00710464">
        <w:rPr>
          <w:rFonts w:asciiTheme="minorHAnsi" w:hAnsiTheme="minorHAnsi" w:cs="Arial"/>
        </w:rPr>
        <w:t xml:space="preserve"> </w:t>
      </w:r>
    </w:p>
    <w:p w14:paraId="4EC5C492" w14:textId="17E25647" w:rsidR="00294A88" w:rsidRPr="00294A88" w:rsidRDefault="005A3FF9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710464">
        <w:rPr>
          <w:rFonts w:asciiTheme="minorHAnsi" w:hAnsiTheme="minorHAnsi"/>
        </w:rPr>
        <w:t>Bertoux</w:t>
      </w:r>
      <w:proofErr w:type="spellEnd"/>
      <w:r w:rsidRPr="00710464">
        <w:rPr>
          <w:rFonts w:asciiTheme="minorHAnsi" w:hAnsiTheme="minorHAnsi"/>
        </w:rPr>
        <w:t xml:space="preserve"> M., O’Callaghan C., Dubois B., Hornberger M. In two minds - executive functioning v</w:t>
      </w:r>
      <w:r w:rsidR="00977A86">
        <w:rPr>
          <w:rFonts w:asciiTheme="minorHAnsi" w:hAnsiTheme="minorHAnsi"/>
        </w:rPr>
        <w:t>ersus</w:t>
      </w:r>
      <w:r w:rsidRPr="00710464">
        <w:rPr>
          <w:rFonts w:asciiTheme="minorHAnsi" w:hAnsiTheme="minorHAnsi"/>
        </w:rPr>
        <w:t xml:space="preserve"> theory of mind in behavioural variant frontotemporal dementia </w:t>
      </w:r>
      <w:r w:rsidRPr="00710464">
        <w:rPr>
          <w:rFonts w:asciiTheme="minorHAnsi" w:hAnsiTheme="minorHAnsi"/>
          <w:b/>
        </w:rPr>
        <w:t xml:space="preserve">JNNP </w:t>
      </w:r>
      <w:r w:rsidRPr="00710464">
        <w:rPr>
          <w:rFonts w:asciiTheme="minorHAnsi" w:hAnsiTheme="minorHAnsi" w:cs="Arial"/>
        </w:rPr>
        <w:t xml:space="preserve">87(3):231-4. </w:t>
      </w:r>
    </w:p>
    <w:p w14:paraId="2DC25D07" w14:textId="7B783487" w:rsidR="00977A86" w:rsidRPr="00977A86" w:rsidRDefault="00294A88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977A86">
        <w:rPr>
          <w:rFonts w:asciiTheme="minorHAnsi" w:hAnsiTheme="minorHAnsi"/>
        </w:rPr>
        <w:t xml:space="preserve">Dermody N., Hornberger M., </w:t>
      </w:r>
      <w:proofErr w:type="spellStart"/>
      <w:r w:rsidRPr="00977A86">
        <w:rPr>
          <w:rFonts w:asciiTheme="minorHAnsi" w:hAnsiTheme="minorHAnsi"/>
        </w:rPr>
        <w:t>Piguet</w:t>
      </w:r>
      <w:proofErr w:type="spellEnd"/>
      <w:r w:rsidRPr="00977A86">
        <w:rPr>
          <w:rFonts w:asciiTheme="minorHAnsi" w:hAnsiTheme="minorHAnsi"/>
        </w:rPr>
        <w:t xml:space="preserve"> O., Hodges JR., Irish M. Prospective Memory Impairments in Alzheimer's Disease and </w:t>
      </w:r>
      <w:proofErr w:type="spellStart"/>
      <w:r w:rsidRPr="00977A86">
        <w:rPr>
          <w:rFonts w:asciiTheme="minorHAnsi" w:hAnsiTheme="minorHAnsi"/>
        </w:rPr>
        <w:t>Behavioral</w:t>
      </w:r>
      <w:proofErr w:type="spellEnd"/>
      <w:r w:rsidRPr="00977A86">
        <w:rPr>
          <w:rFonts w:asciiTheme="minorHAnsi" w:hAnsiTheme="minorHAnsi"/>
        </w:rPr>
        <w:t xml:space="preserve"> Variant Frontotemporal Dementia: Clinical and Neural Correlates </w:t>
      </w:r>
      <w:r w:rsidRPr="00977A86">
        <w:rPr>
          <w:rFonts w:asciiTheme="minorHAnsi" w:hAnsiTheme="minorHAnsi"/>
          <w:b/>
        </w:rPr>
        <w:t xml:space="preserve">Journal of Alzheimer’s disease </w:t>
      </w:r>
      <w:r w:rsidRPr="00977A86">
        <w:rPr>
          <w:rFonts w:asciiTheme="minorHAnsi" w:hAnsiTheme="minorHAnsi" w:cs="Arial"/>
        </w:rPr>
        <w:t>50(2):425-41</w:t>
      </w:r>
    </w:p>
    <w:p w14:paraId="092D9B9E" w14:textId="78EB45D2" w:rsidR="00587DD4" w:rsidRPr="00977A86" w:rsidRDefault="00587DD4" w:rsidP="00977A86">
      <w:pPr>
        <w:widowControl w:val="0"/>
        <w:spacing w:after="0" w:line="240" w:lineRule="auto"/>
        <w:rPr>
          <w:rFonts w:asciiTheme="minorHAnsi" w:hAnsiTheme="minorHAnsi"/>
        </w:rPr>
      </w:pPr>
    </w:p>
    <w:p w14:paraId="092D9B9F" w14:textId="77777777" w:rsidR="005E5906" w:rsidRPr="006B1D62" w:rsidRDefault="005E5906" w:rsidP="005E5906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2015</w:t>
      </w:r>
    </w:p>
    <w:p w14:paraId="092D9BA0" w14:textId="77777777" w:rsidR="00B51306" w:rsidRPr="006B1D62" w:rsidRDefault="00B51306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M, </w:t>
      </w:r>
      <w:proofErr w:type="spellStart"/>
      <w:r w:rsidRPr="006B1D62">
        <w:rPr>
          <w:rFonts w:asciiTheme="minorHAnsi" w:hAnsiTheme="minorHAnsi"/>
        </w:rPr>
        <w:t>DeSouza</w:t>
      </w:r>
      <w:proofErr w:type="spellEnd"/>
      <w:r w:rsidRPr="006B1D62">
        <w:rPr>
          <w:rFonts w:asciiTheme="minorHAnsi" w:hAnsiTheme="minorHAnsi"/>
        </w:rPr>
        <w:t xml:space="preserve"> LC, </w:t>
      </w:r>
      <w:proofErr w:type="spellStart"/>
      <w:r w:rsidRPr="006B1D62">
        <w:rPr>
          <w:rFonts w:asciiTheme="minorHAnsi" w:hAnsiTheme="minorHAnsi"/>
        </w:rPr>
        <w:t>Sarazin</w:t>
      </w:r>
      <w:proofErr w:type="spellEnd"/>
      <w:r w:rsidRPr="006B1D62">
        <w:rPr>
          <w:rFonts w:asciiTheme="minorHAnsi" w:hAnsiTheme="minorHAnsi"/>
        </w:rPr>
        <w:t xml:space="preserve"> M, </w:t>
      </w:r>
      <w:proofErr w:type="spellStart"/>
      <w:r w:rsidRPr="006B1D62">
        <w:rPr>
          <w:rFonts w:asciiTheme="minorHAnsi" w:hAnsiTheme="minorHAnsi"/>
        </w:rPr>
        <w:t>Funkiewiez</w:t>
      </w:r>
      <w:proofErr w:type="spellEnd"/>
      <w:r w:rsidRPr="006B1D62">
        <w:rPr>
          <w:rFonts w:asciiTheme="minorHAnsi" w:hAnsiTheme="minorHAnsi"/>
        </w:rPr>
        <w:t xml:space="preserve"> A, Dubois B, Hornberger M. How preserved is emotion recognition in Alzheimer’s disease</w:t>
      </w:r>
      <w:r w:rsidRPr="006B1D62">
        <w:rPr>
          <w:rFonts w:asciiTheme="minorHAnsi" w:hAnsiTheme="minorHAnsi"/>
          <w:lang w:val="en-US"/>
        </w:rPr>
        <w:t xml:space="preserve"> </w:t>
      </w:r>
      <w:r w:rsidRPr="006B1D62">
        <w:rPr>
          <w:rFonts w:asciiTheme="minorHAnsi" w:hAnsiTheme="minorHAnsi"/>
        </w:rPr>
        <w:t>compared to behavioural variant frontotemporal dementia?</w:t>
      </w:r>
      <w:r w:rsidRPr="006B1D62">
        <w:rPr>
          <w:rFonts w:asciiTheme="minorHAnsi" w:hAnsiTheme="minorHAnsi"/>
          <w:b/>
        </w:rPr>
        <w:t xml:space="preserve"> Alzheimer</w:t>
      </w:r>
      <w:r w:rsidR="00930B53" w:rsidRPr="006B1D62">
        <w:rPr>
          <w:rFonts w:asciiTheme="minorHAnsi" w:hAnsiTheme="minorHAnsi"/>
          <w:b/>
        </w:rPr>
        <w:t>’s</w:t>
      </w:r>
      <w:r w:rsidRPr="006B1D62">
        <w:rPr>
          <w:rFonts w:asciiTheme="minorHAnsi" w:hAnsiTheme="minorHAnsi"/>
          <w:b/>
        </w:rPr>
        <w:t xml:space="preserve"> Disease &amp; Associated Disorders</w:t>
      </w:r>
      <w:r w:rsidR="000D4863" w:rsidRPr="006B1D62">
        <w:rPr>
          <w:rFonts w:asciiTheme="minorHAnsi" w:hAnsiTheme="minorHAnsi"/>
          <w:b/>
        </w:rPr>
        <w:t xml:space="preserve"> </w:t>
      </w:r>
      <w:r w:rsidR="000D4863" w:rsidRPr="006B1D62">
        <w:rPr>
          <w:rFonts w:asciiTheme="minorHAnsi" w:hAnsiTheme="minorHAnsi" w:cs="Arial"/>
        </w:rPr>
        <w:t>29(2):154-7</w:t>
      </w:r>
    </w:p>
    <w:p w14:paraId="6D4CF9A9" w14:textId="66567352" w:rsidR="00294A88" w:rsidRPr="00294A88" w:rsidRDefault="00B51306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294A88">
        <w:rPr>
          <w:rFonts w:asciiTheme="minorHAnsi" w:hAnsiTheme="minorHAnsi"/>
        </w:rPr>
        <w:t>Devenney</w:t>
      </w:r>
      <w:proofErr w:type="spellEnd"/>
      <w:r w:rsidRPr="00294A88">
        <w:rPr>
          <w:rFonts w:asciiTheme="minorHAnsi" w:hAnsiTheme="minorHAnsi"/>
        </w:rPr>
        <w:t xml:space="preserve"> E., Bartley L., </w:t>
      </w:r>
      <w:proofErr w:type="spellStart"/>
      <w:r w:rsidRPr="00294A88">
        <w:rPr>
          <w:rFonts w:asciiTheme="minorHAnsi" w:hAnsiTheme="minorHAnsi"/>
        </w:rPr>
        <w:t>Hoon</w:t>
      </w:r>
      <w:proofErr w:type="spellEnd"/>
      <w:r w:rsidRPr="00294A88">
        <w:rPr>
          <w:rFonts w:asciiTheme="minorHAnsi" w:hAnsiTheme="minorHAnsi"/>
        </w:rPr>
        <w:t xml:space="preserve"> C., O’Callaghan C., </w:t>
      </w:r>
      <w:proofErr w:type="spellStart"/>
      <w:r w:rsidRPr="00294A88">
        <w:rPr>
          <w:rFonts w:asciiTheme="minorHAnsi" w:hAnsiTheme="minorHAnsi"/>
        </w:rPr>
        <w:t>Kumfor</w:t>
      </w:r>
      <w:proofErr w:type="spellEnd"/>
      <w:r w:rsidRPr="00294A88">
        <w:rPr>
          <w:rFonts w:asciiTheme="minorHAnsi" w:hAnsiTheme="minorHAnsi"/>
        </w:rPr>
        <w:t xml:space="preserve"> F., Hornberger M., Kwok J., Halliday G., Kiernan MK., </w:t>
      </w:r>
      <w:proofErr w:type="spellStart"/>
      <w:r w:rsidRPr="00294A88">
        <w:rPr>
          <w:rFonts w:asciiTheme="minorHAnsi" w:hAnsiTheme="minorHAnsi"/>
        </w:rPr>
        <w:t>Piguet</w:t>
      </w:r>
      <w:proofErr w:type="spellEnd"/>
      <w:r w:rsidRPr="00294A88">
        <w:rPr>
          <w:rFonts w:asciiTheme="minorHAnsi" w:hAnsiTheme="minorHAnsi"/>
        </w:rPr>
        <w:t xml:space="preserve"> O., Hodges JR. Progression in behavioural variant frontotemporal dementia: a longitudinal study </w:t>
      </w:r>
      <w:r w:rsidRPr="00294A88">
        <w:rPr>
          <w:rFonts w:asciiTheme="minorHAnsi" w:hAnsiTheme="minorHAnsi"/>
          <w:b/>
        </w:rPr>
        <w:t>JAMA Neurology</w:t>
      </w:r>
      <w:r w:rsidR="009B4C7B" w:rsidRPr="00294A88">
        <w:rPr>
          <w:rFonts w:asciiTheme="minorHAnsi" w:hAnsiTheme="minorHAnsi"/>
          <w:b/>
        </w:rPr>
        <w:t xml:space="preserve"> </w:t>
      </w:r>
      <w:r w:rsidR="009B4C7B" w:rsidRPr="00294A88">
        <w:rPr>
          <w:rFonts w:asciiTheme="minorHAnsi" w:hAnsiTheme="minorHAnsi" w:cs="Arial"/>
        </w:rPr>
        <w:t>72(12):1501-9</w:t>
      </w:r>
    </w:p>
    <w:p w14:paraId="092D9BA3" w14:textId="77777777" w:rsidR="00B51306" w:rsidRPr="006B1D62" w:rsidRDefault="00B51306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M., O’Callaghan C., Flanagan E., Hodges JR., Hornberger M. </w:t>
      </w:r>
      <w:proofErr w:type="spellStart"/>
      <w:r w:rsidRPr="006B1D62">
        <w:rPr>
          <w:rFonts w:asciiTheme="minorHAnsi" w:hAnsiTheme="minorHAnsi"/>
        </w:rPr>
        <w:t>Fronto</w:t>
      </w:r>
      <w:proofErr w:type="spellEnd"/>
      <w:r w:rsidRPr="006B1D62">
        <w:rPr>
          <w:rFonts w:asciiTheme="minorHAnsi" w:hAnsiTheme="minorHAnsi"/>
        </w:rPr>
        <w:t xml:space="preserve">-striatal atrophy in behavioural variant frontotemporal dementia </w:t>
      </w:r>
      <w:r w:rsidR="00390045" w:rsidRPr="006B1D62">
        <w:rPr>
          <w:rFonts w:asciiTheme="minorHAnsi" w:hAnsiTheme="minorHAnsi"/>
        </w:rPr>
        <w:t>and</w:t>
      </w:r>
      <w:r w:rsidRPr="006B1D62">
        <w:rPr>
          <w:rFonts w:asciiTheme="minorHAnsi" w:hAnsiTheme="minorHAnsi"/>
        </w:rPr>
        <w:t xml:space="preserve"> Alzheimer’s disease </w:t>
      </w:r>
      <w:r w:rsidRPr="006B1D62">
        <w:rPr>
          <w:rFonts w:asciiTheme="minorHAnsi" w:hAnsiTheme="minorHAnsi"/>
          <w:b/>
        </w:rPr>
        <w:t>Frontiers in Neurology</w:t>
      </w:r>
      <w:r w:rsidR="000D4863" w:rsidRPr="006B1D62">
        <w:rPr>
          <w:rFonts w:asciiTheme="minorHAnsi" w:hAnsiTheme="minorHAnsi"/>
          <w:b/>
        </w:rPr>
        <w:t xml:space="preserve"> </w:t>
      </w:r>
      <w:r w:rsidR="000D4863" w:rsidRPr="006B1D62">
        <w:rPr>
          <w:rFonts w:asciiTheme="minorHAnsi" w:hAnsiTheme="minorHAnsi" w:cs="Arial"/>
        </w:rPr>
        <w:t>1;6:147</w:t>
      </w:r>
    </w:p>
    <w:p w14:paraId="092D9BA4" w14:textId="51148C03" w:rsidR="001C6EB4" w:rsidRPr="006B1D62" w:rsidRDefault="009F7F0E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eastAsia="Times New Roman" w:hAnsiTheme="minorHAnsi"/>
        </w:rPr>
        <w:t xml:space="preserve">Shine J., Muller A., O'Callaghan C., Hornberger M., Halliday G, Lewis S. </w:t>
      </w:r>
      <w:r w:rsidRPr="006B1D62">
        <w:rPr>
          <w:rFonts w:asciiTheme="minorHAnsi" w:hAnsiTheme="minorHAnsi"/>
        </w:rPr>
        <w:t>Abnormal connectivity between the default mode and the visual system underlies the manifestation of visual hallucinations in Parkinson's disease: a task-based fMRI study</w:t>
      </w:r>
      <w:r w:rsidR="00431D2B" w:rsidRPr="006B1D62">
        <w:rPr>
          <w:rFonts w:asciiTheme="minorHAnsi" w:hAnsiTheme="minorHAnsi"/>
        </w:rPr>
        <w:t xml:space="preserve"> </w:t>
      </w:r>
      <w:proofErr w:type="spellStart"/>
      <w:r w:rsidR="00431D2B" w:rsidRPr="006B1D62">
        <w:rPr>
          <w:rFonts w:asciiTheme="minorHAnsi" w:hAnsiTheme="minorHAnsi"/>
          <w:b/>
        </w:rPr>
        <w:t>NPj</w:t>
      </w:r>
      <w:proofErr w:type="spellEnd"/>
      <w:r w:rsidR="009832FB" w:rsidRPr="006B1D62">
        <w:rPr>
          <w:rFonts w:asciiTheme="minorHAnsi" w:hAnsiTheme="minorHAnsi"/>
          <w:b/>
        </w:rPr>
        <w:t xml:space="preserve"> </w:t>
      </w:r>
      <w:r w:rsidR="00B6401E" w:rsidRPr="00B6401E">
        <w:rPr>
          <w:rFonts w:asciiTheme="minorHAnsi" w:hAnsiTheme="minorHAnsi"/>
          <w:b/>
        </w:rPr>
        <w:t xml:space="preserve">Parkinson's Disease </w:t>
      </w:r>
      <w:r w:rsidR="009832FB" w:rsidRPr="006B1D62">
        <w:rPr>
          <w:rFonts w:asciiTheme="minorHAnsi" w:hAnsiTheme="minorHAnsi"/>
        </w:rPr>
        <w:t>15003</w:t>
      </w:r>
      <w:r w:rsidR="00B6401E">
        <w:rPr>
          <w:rFonts w:asciiTheme="minorHAnsi" w:hAnsiTheme="minorHAnsi"/>
        </w:rPr>
        <w:t xml:space="preserve">. </w:t>
      </w:r>
      <w:r w:rsidR="00B6401E" w:rsidRPr="00B6401E">
        <w:rPr>
          <w:rFonts w:asciiTheme="minorHAnsi" w:hAnsiTheme="minorHAnsi"/>
        </w:rPr>
        <w:t>doi:10.1038/npjparkd.2015.3</w:t>
      </w:r>
    </w:p>
    <w:p w14:paraId="092D9BA6" w14:textId="77777777" w:rsidR="005E5906" w:rsidRPr="006B1D62" w:rsidRDefault="005E5906" w:rsidP="000504F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 w:cs="Times-Roman"/>
        </w:rPr>
        <w:t>Bertoux</w:t>
      </w:r>
      <w:proofErr w:type="spellEnd"/>
      <w:r w:rsidRPr="006B1D62">
        <w:rPr>
          <w:rFonts w:asciiTheme="minorHAnsi" w:hAnsiTheme="minorHAnsi" w:cs="Times-Roman"/>
        </w:rPr>
        <w:t xml:space="preserve">, M., Cruz de Souza, L., O’Callaghan C., </w:t>
      </w:r>
      <w:proofErr w:type="spellStart"/>
      <w:r w:rsidRPr="006B1D62">
        <w:rPr>
          <w:rFonts w:asciiTheme="minorHAnsi" w:hAnsiTheme="minorHAnsi" w:cs="Times-Roman"/>
        </w:rPr>
        <w:t>Grevef</w:t>
      </w:r>
      <w:proofErr w:type="spellEnd"/>
      <w:r w:rsidRPr="006B1D62">
        <w:rPr>
          <w:rFonts w:asciiTheme="minorHAnsi" w:hAnsiTheme="minorHAnsi" w:cs="Times-Roman"/>
        </w:rPr>
        <w:t xml:space="preserve"> A., </w:t>
      </w:r>
      <w:proofErr w:type="spellStart"/>
      <w:r w:rsidRPr="006B1D62">
        <w:rPr>
          <w:rFonts w:asciiTheme="minorHAnsi" w:hAnsiTheme="minorHAnsi" w:cs="Times-Roman"/>
        </w:rPr>
        <w:t>Sarazin</w:t>
      </w:r>
      <w:proofErr w:type="spellEnd"/>
      <w:r w:rsidRPr="006B1D62">
        <w:rPr>
          <w:rFonts w:asciiTheme="minorHAnsi" w:hAnsiTheme="minorHAnsi" w:cs="Times-Roman"/>
        </w:rPr>
        <w:t xml:space="preserve"> A., Dubois B., Hornberger M. Social Cognition Deficits: The Key to Discriminate </w:t>
      </w:r>
      <w:proofErr w:type="spellStart"/>
      <w:r w:rsidRPr="006B1D62">
        <w:rPr>
          <w:rFonts w:asciiTheme="minorHAnsi" w:hAnsiTheme="minorHAnsi" w:cs="Times-Roman"/>
        </w:rPr>
        <w:t>Behavioral</w:t>
      </w:r>
      <w:proofErr w:type="spellEnd"/>
      <w:r w:rsidRPr="006B1D62">
        <w:rPr>
          <w:rFonts w:asciiTheme="minorHAnsi" w:hAnsiTheme="minorHAnsi" w:cs="Times-Roman"/>
        </w:rPr>
        <w:t xml:space="preserve"> Variant Frontotemporal Dementia from Alzheimer’s Disease Regardless of Amnesia? </w:t>
      </w:r>
      <w:r w:rsidRPr="006B1D62">
        <w:rPr>
          <w:rFonts w:asciiTheme="minorHAnsi" w:hAnsiTheme="minorHAnsi" w:cs="Times-Roman"/>
          <w:b/>
        </w:rPr>
        <w:t>Journal of Alzheimer’s Disease</w:t>
      </w:r>
      <w:r w:rsidRPr="006B1D62">
        <w:rPr>
          <w:rFonts w:asciiTheme="minorHAnsi" w:hAnsiTheme="minorHAnsi" w:cs="Times-Roman"/>
        </w:rPr>
        <w:t xml:space="preserve"> </w:t>
      </w:r>
      <w:r w:rsidRPr="006B1D62">
        <w:rPr>
          <w:rFonts w:asciiTheme="minorHAnsi" w:hAnsiTheme="minorHAnsi" w:cs="Arial"/>
        </w:rPr>
        <w:t>20;49(4):1065-74</w:t>
      </w:r>
    </w:p>
    <w:p w14:paraId="092D9BA8" w14:textId="77777777" w:rsidR="009A6A7F" w:rsidRPr="006B1D62" w:rsidRDefault="009A6A7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Tan R., </w:t>
      </w:r>
      <w:proofErr w:type="spellStart"/>
      <w:r w:rsidRPr="006B1D62">
        <w:rPr>
          <w:rFonts w:asciiTheme="minorHAnsi" w:hAnsiTheme="minorHAnsi"/>
        </w:rPr>
        <w:t>Devenney</w:t>
      </w:r>
      <w:proofErr w:type="spellEnd"/>
      <w:r w:rsidRPr="006B1D62">
        <w:rPr>
          <w:rFonts w:asciiTheme="minorHAnsi" w:hAnsiTheme="minorHAnsi"/>
        </w:rPr>
        <w:t xml:space="preserve"> E., Kiernan MC., Halliday GM., Hodges JR., Hornberger M. Terra incognita – Cerebellar contributions to neuropsychiatric and executive dysfunction in behavioural variant frontotemporal dementia </w:t>
      </w:r>
      <w:r w:rsidRPr="006B1D62">
        <w:rPr>
          <w:rFonts w:asciiTheme="minorHAnsi" w:hAnsiTheme="minorHAnsi"/>
          <w:b/>
        </w:rPr>
        <w:t xml:space="preserve">Frontiers in Neuroscience </w:t>
      </w:r>
      <w:r w:rsidRPr="006B1D62">
        <w:rPr>
          <w:rFonts w:asciiTheme="minorHAnsi" w:hAnsiTheme="minorHAnsi" w:cs="Arial"/>
        </w:rPr>
        <w:t>2;7:121</w:t>
      </w:r>
    </w:p>
    <w:p w14:paraId="092D9BA9" w14:textId="015680AC" w:rsidR="009A6A7F" w:rsidRPr="006B1D62" w:rsidRDefault="009A6A7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Tu S., Leyton C., Hodges JR.,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O., Hornberger M. Divergent longitudinal propagation of white matter degradation in </w:t>
      </w:r>
      <w:proofErr w:type="spellStart"/>
      <w:r w:rsidRPr="006B1D62">
        <w:rPr>
          <w:rFonts w:asciiTheme="minorHAnsi" w:hAnsiTheme="minorHAnsi"/>
        </w:rPr>
        <w:t>logopenic</w:t>
      </w:r>
      <w:proofErr w:type="spellEnd"/>
      <w:r w:rsidRPr="006B1D62">
        <w:rPr>
          <w:rFonts w:asciiTheme="minorHAnsi" w:hAnsiTheme="minorHAnsi"/>
        </w:rPr>
        <w:t xml:space="preserve"> and semantic variants of primary progressive aphasia </w:t>
      </w:r>
      <w:r w:rsidRPr="006B1D62">
        <w:rPr>
          <w:rFonts w:asciiTheme="minorHAnsi" w:hAnsiTheme="minorHAnsi"/>
          <w:b/>
        </w:rPr>
        <w:t xml:space="preserve">Journal of Alzheimer’s disease </w:t>
      </w:r>
      <w:r w:rsidRPr="006B1D62">
        <w:rPr>
          <w:rFonts w:asciiTheme="minorHAnsi" w:hAnsiTheme="minorHAnsi" w:cs="Arial"/>
        </w:rPr>
        <w:t>49(3):853-61</w:t>
      </w:r>
    </w:p>
    <w:p w14:paraId="092D9BAA" w14:textId="4D08831E" w:rsidR="0098456F" w:rsidRPr="006B1D62" w:rsidRDefault="0098456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M., Cruz de Souza L., O’Callaghan C., </w:t>
      </w:r>
      <w:proofErr w:type="spellStart"/>
      <w:r w:rsidRPr="006B1D62">
        <w:rPr>
          <w:rFonts w:asciiTheme="minorHAnsi" w:hAnsiTheme="minorHAnsi"/>
        </w:rPr>
        <w:t>Greve</w:t>
      </w:r>
      <w:proofErr w:type="spellEnd"/>
      <w:r w:rsidRPr="006B1D62">
        <w:rPr>
          <w:rFonts w:asciiTheme="minorHAnsi" w:hAnsiTheme="minorHAnsi"/>
        </w:rPr>
        <w:t xml:space="preserve"> A., </w:t>
      </w:r>
      <w:proofErr w:type="spellStart"/>
      <w:r w:rsidRPr="006B1D62">
        <w:rPr>
          <w:rFonts w:asciiTheme="minorHAnsi" w:hAnsiTheme="minorHAnsi"/>
        </w:rPr>
        <w:t>Sarazin</w:t>
      </w:r>
      <w:proofErr w:type="spellEnd"/>
      <w:r w:rsidRPr="006B1D62">
        <w:rPr>
          <w:rFonts w:asciiTheme="minorHAnsi" w:hAnsiTheme="minorHAnsi"/>
        </w:rPr>
        <w:t xml:space="preserve"> M., Dubois B., Hornberger M. Social cognition deficits – the key to discriminate behavioural variant frontotemporal dementia from Alzheimer’s disease regardless of amnesia </w:t>
      </w:r>
      <w:r w:rsidRPr="006B1D62">
        <w:rPr>
          <w:rFonts w:asciiTheme="minorHAnsi" w:hAnsiTheme="minorHAnsi"/>
          <w:b/>
        </w:rPr>
        <w:t xml:space="preserve">Journal of Alzheimer’s disease </w:t>
      </w:r>
      <w:r w:rsidRPr="006B1D62">
        <w:rPr>
          <w:rFonts w:asciiTheme="minorHAnsi" w:hAnsiTheme="minorHAnsi" w:cs="Arial"/>
        </w:rPr>
        <w:t>49(4):1065-74</w:t>
      </w:r>
    </w:p>
    <w:p w14:paraId="092D9BAB" w14:textId="77777777" w:rsidR="005E5906" w:rsidRPr="006B1D62" w:rsidRDefault="001709C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Irish M., </w:t>
      </w:r>
      <w:proofErr w:type="spellStart"/>
      <w:r w:rsidRPr="006B1D62">
        <w:rPr>
          <w:rFonts w:asciiTheme="minorHAnsi" w:hAnsiTheme="minorHAnsi"/>
        </w:rPr>
        <w:t>Halena</w:t>
      </w:r>
      <w:proofErr w:type="spellEnd"/>
      <w:r w:rsidRPr="006B1D62">
        <w:rPr>
          <w:rFonts w:asciiTheme="minorHAnsi" w:hAnsiTheme="minorHAnsi"/>
        </w:rPr>
        <w:t xml:space="preserve"> S., </w:t>
      </w:r>
      <w:proofErr w:type="spellStart"/>
      <w:r w:rsidRPr="006B1D62">
        <w:rPr>
          <w:rFonts w:asciiTheme="minorHAnsi" w:hAnsiTheme="minorHAnsi"/>
        </w:rPr>
        <w:t>Kamminga</w:t>
      </w:r>
      <w:proofErr w:type="spellEnd"/>
      <w:r w:rsidRPr="006B1D62">
        <w:rPr>
          <w:rFonts w:asciiTheme="minorHAnsi" w:hAnsiTheme="minorHAnsi"/>
        </w:rPr>
        <w:t xml:space="preserve"> J., Tu S., Hornberger M., Hodges JR. Scene construction impairments in Alzheimer's disease – A unique role for the posterior cingulate cortex </w:t>
      </w:r>
      <w:proofErr w:type="spellStart"/>
      <w:r w:rsidRPr="006B1D62">
        <w:rPr>
          <w:rFonts w:asciiTheme="minorHAnsi" w:hAnsiTheme="minorHAnsi"/>
          <w:b/>
        </w:rPr>
        <w:t>Cortex</w:t>
      </w:r>
      <w:proofErr w:type="spellEnd"/>
      <w:r w:rsidRPr="006B1D62">
        <w:rPr>
          <w:rFonts w:asciiTheme="minorHAnsi" w:hAnsiTheme="minorHAnsi"/>
          <w:b/>
        </w:rPr>
        <w:t xml:space="preserve"> </w:t>
      </w:r>
      <w:r w:rsidRPr="006B1D62">
        <w:rPr>
          <w:rFonts w:asciiTheme="minorHAnsi" w:hAnsiTheme="minorHAnsi" w:cs="Arial"/>
        </w:rPr>
        <w:t>73:10-23</w:t>
      </w:r>
    </w:p>
    <w:p w14:paraId="092D9BAC" w14:textId="77777777" w:rsidR="00AD71AC" w:rsidRPr="006B1D62" w:rsidRDefault="00AD71AC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Tu S., Wong S., Hodges JR., Irish M.,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O., Hornberger M. (2015) Lost in spatial translation – A novel tool to objectively assess spatial disorientation in Alzheimer’s disease and frontotemporal dementia. </w:t>
      </w:r>
      <w:r w:rsidRPr="006B1D62">
        <w:rPr>
          <w:rFonts w:asciiTheme="minorHAnsi" w:hAnsiTheme="minorHAnsi"/>
          <w:b/>
        </w:rPr>
        <w:t>Cortex</w:t>
      </w:r>
      <w:r w:rsidRPr="006B1D62">
        <w:rPr>
          <w:rFonts w:asciiTheme="minorHAnsi" w:hAnsiTheme="minorHAnsi"/>
        </w:rPr>
        <w:t>; 67:83-94</w:t>
      </w:r>
    </w:p>
    <w:p w14:paraId="092D9BAD" w14:textId="77777777" w:rsidR="00AD5DE4" w:rsidRPr="006B1D62" w:rsidRDefault="00AD5DE4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Robin DA., Parkinson AL., Duffy JR., McNeil MR.,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O., Hornberger M., Price CJ., Eickhoff SB., Ballard KJ. Altered resting-state network connectivity in stroke patients with and without apraxia of speech. </w:t>
      </w:r>
      <w:r w:rsidRPr="006B1D62">
        <w:rPr>
          <w:rFonts w:asciiTheme="minorHAnsi" w:hAnsiTheme="minorHAnsi"/>
          <w:b/>
        </w:rPr>
        <w:t>Neuroimage – Clinical</w:t>
      </w:r>
      <w:r w:rsidRPr="006B1D62">
        <w:rPr>
          <w:rFonts w:asciiTheme="minorHAnsi" w:hAnsiTheme="minorHAnsi"/>
        </w:rPr>
        <w:t>; 8: 429-39</w:t>
      </w:r>
    </w:p>
    <w:p w14:paraId="092D9BAE" w14:textId="44B1F430" w:rsidR="00443094" w:rsidRPr="006B1D62" w:rsidRDefault="00AD2F08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Eisen A., Lemon R., Kiernan M., Hornberger M., Turner M. </w:t>
      </w:r>
      <w:r w:rsidR="00AD71AC" w:rsidRPr="006B1D62">
        <w:rPr>
          <w:rFonts w:asciiTheme="minorHAnsi" w:hAnsiTheme="minorHAnsi"/>
        </w:rPr>
        <w:t xml:space="preserve">(2015) </w:t>
      </w:r>
      <w:r w:rsidRPr="006B1D62">
        <w:rPr>
          <w:rFonts w:asciiTheme="minorHAnsi" w:hAnsiTheme="minorHAnsi"/>
        </w:rPr>
        <w:t xml:space="preserve">Does dysfunction of the </w:t>
      </w:r>
      <w:r w:rsidRPr="006B1D62">
        <w:rPr>
          <w:rFonts w:asciiTheme="minorHAnsi" w:hAnsiTheme="minorHAnsi"/>
        </w:rPr>
        <w:lastRenderedPageBreak/>
        <w:t xml:space="preserve">mirror neuron system contribute to symptoms in Amyotrophic Lateral Sclerosis? </w:t>
      </w:r>
      <w:r w:rsidRPr="006B1D62">
        <w:rPr>
          <w:rFonts w:asciiTheme="minorHAnsi" w:hAnsiTheme="minorHAnsi"/>
          <w:b/>
        </w:rPr>
        <w:t>Clinical Neurophysiology</w:t>
      </w:r>
      <w:r w:rsidR="00990628" w:rsidRPr="006B1D62">
        <w:rPr>
          <w:rFonts w:asciiTheme="minorHAnsi" w:hAnsiTheme="minorHAnsi"/>
          <w:b/>
        </w:rPr>
        <w:t xml:space="preserve"> </w:t>
      </w:r>
      <w:r w:rsidR="004B48E0">
        <w:rPr>
          <w:rFonts w:ascii="Arial" w:hAnsi="Arial" w:cs="Arial"/>
          <w:sz w:val="20"/>
          <w:szCs w:val="20"/>
        </w:rPr>
        <w:t>126(7):1288-94</w:t>
      </w:r>
    </w:p>
    <w:p w14:paraId="092D9BAF" w14:textId="77777777" w:rsidR="00990628" w:rsidRPr="006B1D62" w:rsidRDefault="00990628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Mioshi E., Roberts R., Hornberger M. </w:t>
      </w:r>
      <w:r w:rsidR="00AD71AC" w:rsidRPr="006B1D62">
        <w:rPr>
          <w:rFonts w:asciiTheme="minorHAnsi" w:hAnsiTheme="minorHAnsi"/>
        </w:rPr>
        <w:t xml:space="preserve">(2015) </w:t>
      </w:r>
      <w:proofErr w:type="spellStart"/>
      <w:r w:rsidRPr="006B1D62">
        <w:rPr>
          <w:rFonts w:asciiTheme="minorHAnsi" w:hAnsiTheme="minorHAnsi"/>
        </w:rPr>
        <w:t>europsychiatric</w:t>
      </w:r>
      <w:proofErr w:type="spellEnd"/>
      <w:r w:rsidRPr="006B1D62">
        <w:rPr>
          <w:rFonts w:asciiTheme="minorHAnsi" w:hAnsiTheme="minorHAnsi"/>
        </w:rPr>
        <w:t xml:space="preserve"> symptoms and survival in ALS: why is there no link? </w:t>
      </w:r>
      <w:r w:rsidRPr="006B1D62">
        <w:rPr>
          <w:rFonts w:asciiTheme="minorHAnsi" w:hAnsiTheme="minorHAnsi"/>
          <w:b/>
        </w:rPr>
        <w:t>Neurodegenerative Disease and Management</w:t>
      </w:r>
      <w:r w:rsidR="00AD71AC" w:rsidRPr="006B1D62">
        <w:rPr>
          <w:rFonts w:asciiTheme="minorHAnsi" w:hAnsiTheme="minorHAnsi"/>
          <w:b/>
        </w:rPr>
        <w:t xml:space="preserve"> </w:t>
      </w:r>
      <w:r w:rsidR="00AD71AC" w:rsidRPr="006B1D62">
        <w:rPr>
          <w:rFonts w:asciiTheme="minorHAnsi" w:hAnsiTheme="minorHAnsi"/>
        </w:rPr>
        <w:t>5(2):89-91</w:t>
      </w:r>
    </w:p>
    <w:p w14:paraId="092D9BB0" w14:textId="77777777" w:rsidR="00990628" w:rsidRPr="006B1D62" w:rsidRDefault="00990628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Hornberger M. &amp; </w:t>
      </w: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MB. </w:t>
      </w:r>
      <w:r w:rsidR="00AD71AC" w:rsidRPr="006B1D62">
        <w:rPr>
          <w:rFonts w:asciiTheme="minorHAnsi" w:hAnsiTheme="minorHAnsi"/>
        </w:rPr>
        <w:t xml:space="preserve">(2015) </w:t>
      </w:r>
      <w:r w:rsidRPr="006B1D62">
        <w:rPr>
          <w:rFonts w:asciiTheme="minorHAnsi" w:hAnsiTheme="minorHAnsi"/>
        </w:rPr>
        <w:t xml:space="preserve">Right lateral prefrontal cortex – Specificity for inhibition or strategy use? </w:t>
      </w:r>
      <w:r w:rsidRPr="006B1D62">
        <w:rPr>
          <w:rFonts w:asciiTheme="minorHAnsi" w:hAnsiTheme="minorHAnsi"/>
          <w:b/>
        </w:rPr>
        <w:t>Brain</w:t>
      </w:r>
      <w:r w:rsidR="00AD71AC" w:rsidRPr="006B1D62">
        <w:rPr>
          <w:rFonts w:asciiTheme="minorHAnsi" w:hAnsiTheme="minorHAnsi"/>
        </w:rPr>
        <w:t xml:space="preserve"> 138(Pt 4):833-5.</w:t>
      </w:r>
    </w:p>
    <w:p w14:paraId="092D9BB1" w14:textId="7D32644D" w:rsidR="00990628" w:rsidRPr="006B1D62" w:rsidRDefault="00AD71A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MB. &amp; Hornberger M. (2015)</w:t>
      </w:r>
      <w:r w:rsidR="00990628" w:rsidRPr="006B1D62">
        <w:rPr>
          <w:rFonts w:asciiTheme="minorHAnsi" w:hAnsiTheme="minorHAnsi"/>
        </w:rPr>
        <w:t xml:space="preserve"> “Try to see it my way” – Which theory of mind tests best distinguish </w:t>
      </w:r>
      <w:proofErr w:type="spellStart"/>
      <w:r w:rsidR="00990628" w:rsidRPr="006B1D62">
        <w:rPr>
          <w:rFonts w:asciiTheme="minorHAnsi" w:hAnsiTheme="minorHAnsi"/>
        </w:rPr>
        <w:t>bvFTD</w:t>
      </w:r>
      <w:proofErr w:type="spellEnd"/>
      <w:r w:rsidR="00990628" w:rsidRPr="006B1D62">
        <w:rPr>
          <w:rFonts w:asciiTheme="minorHAnsi" w:hAnsiTheme="minorHAnsi"/>
        </w:rPr>
        <w:t xml:space="preserve"> and AD? </w:t>
      </w:r>
      <w:r w:rsidR="00990628" w:rsidRPr="006B1D62">
        <w:rPr>
          <w:rFonts w:asciiTheme="minorHAnsi" w:hAnsiTheme="minorHAnsi"/>
          <w:b/>
        </w:rPr>
        <w:t xml:space="preserve">JNNP </w:t>
      </w:r>
      <w:r w:rsidR="0044365A">
        <w:rPr>
          <w:rFonts w:ascii="Arial" w:hAnsi="Arial" w:cs="Arial"/>
          <w:sz w:val="20"/>
          <w:szCs w:val="20"/>
        </w:rPr>
        <w:t>86(7):706.</w:t>
      </w:r>
    </w:p>
    <w:p w14:paraId="092D9BB2" w14:textId="77777777" w:rsidR="00990628" w:rsidRPr="006B1D62" w:rsidRDefault="00990628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Leslie FVC., Hsieh S., </w:t>
      </w:r>
      <w:proofErr w:type="spellStart"/>
      <w:r w:rsidRPr="006B1D62">
        <w:rPr>
          <w:rFonts w:asciiTheme="minorHAnsi" w:hAnsiTheme="minorHAnsi"/>
        </w:rPr>
        <w:t>Caga</w:t>
      </w:r>
      <w:proofErr w:type="spellEnd"/>
      <w:r w:rsidRPr="006B1D62">
        <w:rPr>
          <w:rFonts w:asciiTheme="minorHAnsi" w:hAnsiTheme="minorHAnsi"/>
        </w:rPr>
        <w:t xml:space="preserve"> J., Savage S., Mioshi E., Hornberger M., Kiernan MC., Hodges JR., Burrell JR. (2015) Semantic deficits in amyotrophic lateral sclerosis </w:t>
      </w:r>
      <w:proofErr w:type="spellStart"/>
      <w:r w:rsidRPr="006B1D62">
        <w:rPr>
          <w:rFonts w:asciiTheme="minorHAnsi" w:hAnsiTheme="minorHAnsi"/>
          <w:b/>
        </w:rPr>
        <w:t>Amyotroph</w:t>
      </w:r>
      <w:proofErr w:type="spellEnd"/>
      <w:r w:rsidRPr="006B1D62">
        <w:rPr>
          <w:rFonts w:asciiTheme="minorHAnsi" w:hAnsiTheme="minorHAnsi"/>
          <w:b/>
        </w:rPr>
        <w:t xml:space="preserve"> Lateral </w:t>
      </w:r>
      <w:proofErr w:type="spellStart"/>
      <w:r w:rsidRPr="006B1D62">
        <w:rPr>
          <w:rFonts w:asciiTheme="minorHAnsi" w:hAnsiTheme="minorHAnsi"/>
          <w:b/>
        </w:rPr>
        <w:t>Scler</w:t>
      </w:r>
      <w:proofErr w:type="spellEnd"/>
      <w:r w:rsidR="00AD71AC" w:rsidRPr="006B1D62">
        <w:rPr>
          <w:rFonts w:asciiTheme="minorHAnsi" w:hAnsiTheme="minorHAnsi"/>
          <w:b/>
        </w:rPr>
        <w:t xml:space="preserve"> Frontotemporal </w:t>
      </w:r>
      <w:proofErr w:type="spellStart"/>
      <w:r w:rsidR="00AD71AC" w:rsidRPr="006B1D62">
        <w:rPr>
          <w:rFonts w:asciiTheme="minorHAnsi" w:hAnsiTheme="minorHAnsi"/>
          <w:b/>
        </w:rPr>
        <w:t>Degener</w:t>
      </w:r>
      <w:proofErr w:type="spellEnd"/>
      <w:r w:rsidR="00AD71AC" w:rsidRPr="006B1D62">
        <w:rPr>
          <w:rFonts w:asciiTheme="minorHAnsi" w:hAnsiTheme="minorHAnsi"/>
        </w:rPr>
        <w:t xml:space="preserve"> 16(1-2):46-53.</w:t>
      </w:r>
    </w:p>
    <w:p w14:paraId="092D9BB3" w14:textId="77777777" w:rsidR="00D9147A" w:rsidRPr="006B1D62" w:rsidRDefault="00D9147A" w:rsidP="0028624F">
      <w:pPr>
        <w:widowControl w:val="0"/>
        <w:spacing w:after="0" w:line="240" w:lineRule="auto"/>
        <w:rPr>
          <w:rFonts w:asciiTheme="minorHAnsi" w:hAnsiTheme="minorHAnsi"/>
        </w:rPr>
      </w:pPr>
    </w:p>
    <w:p w14:paraId="092D9BB4" w14:textId="77777777" w:rsidR="00EC5FFB" w:rsidRPr="006B1D62" w:rsidRDefault="00EC5FFB" w:rsidP="006F26AD">
      <w:pPr>
        <w:widowControl w:val="0"/>
        <w:spacing w:after="0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2014</w:t>
      </w:r>
    </w:p>
    <w:p w14:paraId="092D9BB5" w14:textId="77777777" w:rsidR="00D3486F" w:rsidRPr="006B1D62" w:rsidRDefault="00D3486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Irish M., Hornberger M., </w:t>
      </w:r>
      <w:proofErr w:type="spellStart"/>
      <w:r w:rsidRPr="006B1D62">
        <w:rPr>
          <w:rFonts w:asciiTheme="minorHAnsi" w:hAnsiTheme="minorHAnsi"/>
        </w:rPr>
        <w:t>Wahsh</w:t>
      </w:r>
      <w:proofErr w:type="spellEnd"/>
      <w:r w:rsidRPr="006B1D62">
        <w:rPr>
          <w:rFonts w:asciiTheme="minorHAnsi" w:hAnsiTheme="minorHAnsi"/>
        </w:rPr>
        <w:t xml:space="preserve"> SL., Lam BYK., </w:t>
      </w:r>
      <w:proofErr w:type="spellStart"/>
      <w:r w:rsidRPr="006B1D62">
        <w:rPr>
          <w:rFonts w:asciiTheme="minorHAnsi" w:hAnsiTheme="minorHAnsi"/>
        </w:rPr>
        <w:t>Lah</w:t>
      </w:r>
      <w:proofErr w:type="spellEnd"/>
      <w:r w:rsidRPr="006B1D62">
        <w:rPr>
          <w:rFonts w:asciiTheme="minorHAnsi" w:hAnsiTheme="minorHAnsi"/>
        </w:rPr>
        <w:t xml:space="preserve"> S., Miller L., Hsieh S., Hodges JR.,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 Grey and white matter correlates of recent and remote autobiographical memory retrieval – insights from the dementias </w:t>
      </w:r>
      <w:proofErr w:type="spellStart"/>
      <w:r w:rsidRPr="006B1D62">
        <w:rPr>
          <w:rFonts w:asciiTheme="minorHAnsi" w:hAnsiTheme="minorHAnsi"/>
          <w:b/>
        </w:rPr>
        <w:t>PLoS</w:t>
      </w:r>
      <w:proofErr w:type="spellEnd"/>
      <w:r w:rsidRPr="006B1D62">
        <w:rPr>
          <w:rFonts w:asciiTheme="minorHAnsi" w:hAnsiTheme="minorHAnsi"/>
          <w:b/>
        </w:rPr>
        <w:t xml:space="preserve"> ONE</w:t>
      </w:r>
      <w:r w:rsidR="004D4132" w:rsidRPr="006B1D62">
        <w:rPr>
          <w:rFonts w:asciiTheme="minorHAnsi" w:hAnsiTheme="minorHAnsi"/>
          <w:b/>
        </w:rPr>
        <w:t xml:space="preserve"> </w:t>
      </w:r>
      <w:r w:rsidR="004D4132" w:rsidRPr="006B1D62">
        <w:rPr>
          <w:rFonts w:asciiTheme="minorHAnsi" w:hAnsiTheme="minorHAnsi"/>
        </w:rPr>
        <w:t>9(11</w:t>
      </w:r>
      <w:proofErr w:type="gramStart"/>
      <w:r w:rsidR="004D4132" w:rsidRPr="006B1D62">
        <w:rPr>
          <w:rFonts w:asciiTheme="minorHAnsi" w:hAnsiTheme="minorHAnsi"/>
        </w:rPr>
        <w:t>):e</w:t>
      </w:r>
      <w:proofErr w:type="gramEnd"/>
      <w:r w:rsidR="004D4132" w:rsidRPr="006B1D62">
        <w:rPr>
          <w:rFonts w:asciiTheme="minorHAnsi" w:hAnsiTheme="minorHAnsi"/>
        </w:rPr>
        <w:t>113081</w:t>
      </w:r>
    </w:p>
    <w:p w14:paraId="092D9BB6" w14:textId="77777777" w:rsidR="00C2436D" w:rsidRPr="006B1D62" w:rsidRDefault="00C2436D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Tan R., </w:t>
      </w:r>
      <w:proofErr w:type="spellStart"/>
      <w:r w:rsidRPr="006B1D62">
        <w:rPr>
          <w:rFonts w:asciiTheme="minorHAnsi" w:hAnsiTheme="minorHAnsi"/>
        </w:rPr>
        <w:t>Devenney</w:t>
      </w:r>
      <w:proofErr w:type="spellEnd"/>
      <w:r w:rsidRPr="006B1D62">
        <w:rPr>
          <w:rFonts w:asciiTheme="minorHAnsi" w:hAnsiTheme="minorHAnsi"/>
        </w:rPr>
        <w:t xml:space="preserve"> E., Hodges JR., Kiernan MC., Halliday GM., Hornberger M. Cerebellar integrity in the Amyotrophic Lateral Sclerosis - Frontotemporal Dementia continuum. </w:t>
      </w:r>
      <w:proofErr w:type="spellStart"/>
      <w:r w:rsidRPr="006B1D62">
        <w:rPr>
          <w:rFonts w:asciiTheme="minorHAnsi" w:hAnsiTheme="minorHAnsi"/>
          <w:b/>
        </w:rPr>
        <w:t>PLoS</w:t>
      </w:r>
      <w:proofErr w:type="spellEnd"/>
      <w:r w:rsidRPr="006B1D62">
        <w:rPr>
          <w:rFonts w:asciiTheme="minorHAnsi" w:hAnsiTheme="minorHAnsi"/>
          <w:b/>
        </w:rPr>
        <w:t xml:space="preserve"> ONE</w:t>
      </w:r>
      <w:r w:rsidRPr="006B1D62">
        <w:rPr>
          <w:rFonts w:asciiTheme="minorHAnsi" w:hAnsiTheme="minorHAnsi"/>
        </w:rPr>
        <w:t xml:space="preserve"> 9(8</w:t>
      </w:r>
      <w:proofErr w:type="gramStart"/>
      <w:r w:rsidRPr="006B1D62">
        <w:rPr>
          <w:rFonts w:asciiTheme="minorHAnsi" w:hAnsiTheme="minorHAnsi"/>
        </w:rPr>
        <w:t>):e</w:t>
      </w:r>
      <w:proofErr w:type="gramEnd"/>
      <w:r w:rsidRPr="006B1D62">
        <w:rPr>
          <w:rFonts w:asciiTheme="minorHAnsi" w:hAnsiTheme="minorHAnsi"/>
        </w:rPr>
        <w:t>105632</w:t>
      </w:r>
    </w:p>
    <w:p w14:paraId="092D9BB7" w14:textId="77777777" w:rsidR="00DB3BAC" w:rsidRPr="006B1D62" w:rsidRDefault="00DB3BA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O’Callaghan C, </w:t>
      </w: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M, Hornberger M. (2014) The striatum: A critical nexus to understand cognitive and behavioural symptoms in neurodegeneration? </w:t>
      </w:r>
      <w:r w:rsidRPr="006B1D62">
        <w:rPr>
          <w:rFonts w:asciiTheme="minorHAnsi" w:hAnsiTheme="minorHAnsi"/>
          <w:b/>
        </w:rPr>
        <w:t xml:space="preserve">JNNP </w:t>
      </w:r>
      <w:r w:rsidRPr="006B1D62">
        <w:rPr>
          <w:rFonts w:asciiTheme="minorHAnsi" w:hAnsiTheme="minorHAnsi"/>
        </w:rPr>
        <w:t>85(4):371-8.</w:t>
      </w:r>
    </w:p>
    <w:p w14:paraId="092D9BB8" w14:textId="113EE752" w:rsidR="00DB3BAC" w:rsidRPr="006B1D62" w:rsidRDefault="00DB3BA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Tu S., Miller L.,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O., Hornberger M. (2014) Accelerated forgetting of contextual details due to focal medio-dorsal thalamic lesions </w:t>
      </w:r>
      <w:r w:rsidRPr="006B1D62">
        <w:rPr>
          <w:rFonts w:asciiTheme="minorHAnsi" w:hAnsiTheme="minorHAnsi"/>
          <w:b/>
        </w:rPr>
        <w:t xml:space="preserve">Front </w:t>
      </w:r>
      <w:proofErr w:type="spellStart"/>
      <w:r w:rsidRPr="006B1D62">
        <w:rPr>
          <w:rFonts w:asciiTheme="minorHAnsi" w:hAnsiTheme="minorHAnsi"/>
          <w:b/>
        </w:rPr>
        <w:t>Behav</w:t>
      </w:r>
      <w:proofErr w:type="spellEnd"/>
      <w:r w:rsidRPr="006B1D62">
        <w:rPr>
          <w:rFonts w:asciiTheme="minorHAnsi" w:hAnsiTheme="minorHAnsi"/>
          <w:b/>
        </w:rPr>
        <w:t xml:space="preserve"> </w:t>
      </w:r>
      <w:proofErr w:type="spellStart"/>
      <w:r w:rsidRPr="006B1D62">
        <w:rPr>
          <w:rFonts w:asciiTheme="minorHAnsi" w:hAnsiTheme="minorHAnsi"/>
          <w:b/>
        </w:rPr>
        <w:t>Neurosci</w:t>
      </w:r>
      <w:proofErr w:type="spellEnd"/>
      <w:r w:rsidRPr="006B1D62">
        <w:rPr>
          <w:rFonts w:asciiTheme="minorHAnsi" w:hAnsiTheme="minorHAnsi"/>
          <w:b/>
        </w:rPr>
        <w:t>.</w:t>
      </w:r>
      <w:r w:rsidR="00D3486F" w:rsidRPr="006B1D62">
        <w:rPr>
          <w:rFonts w:asciiTheme="minorHAnsi" w:hAnsiTheme="minorHAnsi"/>
        </w:rPr>
        <w:t xml:space="preserve"> </w:t>
      </w:r>
      <w:r w:rsidRPr="006B1D62">
        <w:rPr>
          <w:rFonts w:asciiTheme="minorHAnsi" w:hAnsiTheme="minorHAnsi"/>
        </w:rPr>
        <w:t>8:320</w:t>
      </w:r>
    </w:p>
    <w:p w14:paraId="092D9BB9" w14:textId="77777777" w:rsidR="00C2436D" w:rsidRPr="006B1D62" w:rsidRDefault="00C2436D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Huang N, Hornberger M., Hodges JR., Burrell JR. Measuring disease progression in </w:t>
      </w:r>
      <w:proofErr w:type="spellStart"/>
      <w:r w:rsidRPr="006B1D62">
        <w:rPr>
          <w:rFonts w:asciiTheme="minorHAnsi" w:hAnsiTheme="minorHAnsi"/>
        </w:rPr>
        <w:t>corticobasal</w:t>
      </w:r>
      <w:proofErr w:type="spellEnd"/>
      <w:r w:rsidRPr="006B1D62">
        <w:rPr>
          <w:rFonts w:asciiTheme="minorHAnsi" w:hAnsiTheme="minorHAnsi"/>
        </w:rPr>
        <w:t xml:space="preserve"> syndrome. </w:t>
      </w:r>
      <w:r w:rsidRPr="006B1D62">
        <w:rPr>
          <w:rFonts w:asciiTheme="minorHAnsi" w:hAnsiTheme="minorHAnsi"/>
          <w:b/>
        </w:rPr>
        <w:t xml:space="preserve">Journal of Neurology </w:t>
      </w:r>
      <w:r w:rsidRPr="006B1D62">
        <w:rPr>
          <w:rFonts w:asciiTheme="minorHAnsi" w:hAnsiTheme="minorHAnsi"/>
        </w:rPr>
        <w:t>261(8):1598-605</w:t>
      </w:r>
    </w:p>
    <w:p w14:paraId="092D9BBA" w14:textId="77777777" w:rsidR="00C2436D" w:rsidRPr="006B1D62" w:rsidRDefault="00C2436D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Tan R., Wong S., </w:t>
      </w:r>
      <w:proofErr w:type="spellStart"/>
      <w:r w:rsidRPr="006B1D62">
        <w:rPr>
          <w:rFonts w:asciiTheme="minorHAnsi" w:hAnsiTheme="minorHAnsi"/>
        </w:rPr>
        <w:t>Kril</w:t>
      </w:r>
      <w:proofErr w:type="spellEnd"/>
      <w:r w:rsidRPr="006B1D62">
        <w:rPr>
          <w:rFonts w:asciiTheme="minorHAnsi" w:hAnsiTheme="minorHAnsi"/>
        </w:rPr>
        <w:t xml:space="preserve"> JJ.,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O., Hornberger M., Hodges JR., Halliday GM. Beyond the temporal pole – Limbic memory circuit in semantic variant of primary progressive aphasia. </w:t>
      </w:r>
      <w:r w:rsidRPr="006B1D62">
        <w:rPr>
          <w:rFonts w:asciiTheme="minorHAnsi" w:hAnsiTheme="minorHAnsi"/>
          <w:b/>
        </w:rPr>
        <w:t xml:space="preserve">Brain </w:t>
      </w:r>
      <w:r w:rsidRPr="0044365A">
        <w:rPr>
          <w:rFonts w:asciiTheme="minorHAnsi" w:hAnsiTheme="minorHAnsi"/>
        </w:rPr>
        <w:t>137(Pt</w:t>
      </w:r>
      <w:r w:rsidRPr="006B1D62">
        <w:rPr>
          <w:rFonts w:asciiTheme="minorHAnsi" w:hAnsiTheme="minorHAnsi"/>
        </w:rPr>
        <w:t xml:space="preserve"> 7):2065-76.</w:t>
      </w:r>
    </w:p>
    <w:p w14:paraId="092D9BBB" w14:textId="77777777" w:rsidR="00C2436D" w:rsidRPr="006B1D62" w:rsidRDefault="00C2436D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Burrell J, Hornberger M, Vucic, S, Kiernan MK, Hodges JR. Apraxia and cortical dysfunction in </w:t>
      </w:r>
      <w:proofErr w:type="spellStart"/>
      <w:r w:rsidRPr="006B1D62">
        <w:rPr>
          <w:rFonts w:asciiTheme="minorHAnsi" w:hAnsiTheme="minorHAnsi"/>
        </w:rPr>
        <w:t>corticobasal</w:t>
      </w:r>
      <w:proofErr w:type="spellEnd"/>
      <w:r w:rsidRPr="006B1D62">
        <w:rPr>
          <w:rFonts w:asciiTheme="minorHAnsi" w:hAnsiTheme="minorHAnsi"/>
        </w:rPr>
        <w:t xml:space="preserve"> syndrome</w:t>
      </w:r>
      <w:r w:rsidRPr="006B1D62">
        <w:rPr>
          <w:rFonts w:asciiTheme="minorHAnsi" w:hAnsiTheme="minorHAnsi"/>
          <w:b/>
        </w:rPr>
        <w:t xml:space="preserve"> </w:t>
      </w:r>
      <w:proofErr w:type="spellStart"/>
      <w:r w:rsidRPr="006B1D62">
        <w:rPr>
          <w:rFonts w:asciiTheme="minorHAnsi" w:hAnsiTheme="minorHAnsi"/>
          <w:b/>
        </w:rPr>
        <w:t>PLoS</w:t>
      </w:r>
      <w:proofErr w:type="spellEnd"/>
      <w:r w:rsidRPr="006B1D62">
        <w:rPr>
          <w:rFonts w:asciiTheme="minorHAnsi" w:hAnsiTheme="minorHAnsi"/>
          <w:b/>
        </w:rPr>
        <w:t xml:space="preserve"> ONE </w:t>
      </w:r>
      <w:r w:rsidRPr="006B1D62">
        <w:rPr>
          <w:rFonts w:asciiTheme="minorHAnsi" w:hAnsiTheme="minorHAnsi"/>
        </w:rPr>
        <w:t>9(3</w:t>
      </w:r>
      <w:proofErr w:type="gramStart"/>
      <w:r w:rsidRPr="006B1D62">
        <w:rPr>
          <w:rFonts w:asciiTheme="minorHAnsi" w:hAnsiTheme="minorHAnsi"/>
        </w:rPr>
        <w:t>) :e</w:t>
      </w:r>
      <w:proofErr w:type="gramEnd"/>
      <w:r w:rsidRPr="006B1D62">
        <w:rPr>
          <w:rFonts w:asciiTheme="minorHAnsi" w:hAnsiTheme="minorHAnsi"/>
        </w:rPr>
        <w:t>92944</w:t>
      </w:r>
    </w:p>
    <w:p w14:paraId="092D9BBC" w14:textId="77777777" w:rsidR="00935D88" w:rsidRPr="006B1D62" w:rsidRDefault="00935D88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O’Callaghan C., Shine JM., Lewis SJG., Hornberger M. Neuropsychiatric symptoms in Parkinson’s disease: Frontal-striatal atrophy contributions. </w:t>
      </w:r>
      <w:r w:rsidRPr="006B1D62">
        <w:rPr>
          <w:rFonts w:asciiTheme="minorHAnsi" w:hAnsiTheme="minorHAnsi"/>
          <w:b/>
        </w:rPr>
        <w:t>Parkinson &amp; related disorders</w:t>
      </w:r>
      <w:r w:rsidRPr="006B1D62">
        <w:rPr>
          <w:rFonts w:asciiTheme="minorHAnsi" w:hAnsiTheme="minorHAnsi"/>
        </w:rPr>
        <w:t xml:space="preserve"> 20(8):867-872.</w:t>
      </w:r>
    </w:p>
    <w:p w14:paraId="092D9BBD" w14:textId="77777777" w:rsidR="00D3486F" w:rsidRPr="006B1D62" w:rsidRDefault="00D3486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Irish, M.,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O., Hodges J.R., Hornberger M. (2014) Common and unique </w:t>
      </w:r>
      <w:proofErr w:type="spellStart"/>
      <w:r w:rsidRPr="006B1D62">
        <w:rPr>
          <w:rFonts w:asciiTheme="minorHAnsi" w:hAnsiTheme="minorHAnsi"/>
        </w:rPr>
        <w:t>gray</w:t>
      </w:r>
      <w:proofErr w:type="spellEnd"/>
      <w:r w:rsidRPr="006B1D62">
        <w:rPr>
          <w:rFonts w:asciiTheme="minorHAnsi" w:hAnsiTheme="minorHAnsi"/>
        </w:rPr>
        <w:t xml:space="preserve"> matter correlates of episodic memory dysfunction in frontotemporal dementia and </w:t>
      </w:r>
      <w:r w:rsidR="00C438A5" w:rsidRPr="006B1D62">
        <w:rPr>
          <w:rFonts w:asciiTheme="minorHAnsi" w:hAnsiTheme="minorHAnsi"/>
        </w:rPr>
        <w:t>A</w:t>
      </w:r>
      <w:r w:rsidRPr="006B1D62">
        <w:rPr>
          <w:rFonts w:asciiTheme="minorHAnsi" w:hAnsiTheme="minorHAnsi"/>
        </w:rPr>
        <w:t xml:space="preserve">lzheimer's disease. </w:t>
      </w:r>
      <w:r w:rsidRPr="006B1D62">
        <w:rPr>
          <w:rFonts w:asciiTheme="minorHAnsi" w:hAnsiTheme="minorHAnsi"/>
          <w:b/>
        </w:rPr>
        <w:t xml:space="preserve">Human Brain Mapping </w:t>
      </w:r>
      <w:r w:rsidRPr="006B1D62">
        <w:rPr>
          <w:rFonts w:asciiTheme="minorHAnsi" w:hAnsiTheme="minorHAnsi"/>
        </w:rPr>
        <w:t>35(4):1422-35</w:t>
      </w:r>
    </w:p>
    <w:p w14:paraId="092D9BBE" w14:textId="77777777" w:rsidR="001A6CAF" w:rsidRPr="006B1D62" w:rsidRDefault="001A6CA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Ambikairajah A., </w:t>
      </w:r>
      <w:proofErr w:type="spellStart"/>
      <w:r w:rsidRPr="006B1D62">
        <w:rPr>
          <w:rFonts w:asciiTheme="minorHAnsi" w:hAnsiTheme="minorHAnsi"/>
        </w:rPr>
        <w:t>Devenney</w:t>
      </w:r>
      <w:proofErr w:type="spellEnd"/>
      <w:r w:rsidRPr="006B1D62">
        <w:rPr>
          <w:rFonts w:asciiTheme="minorHAnsi" w:hAnsiTheme="minorHAnsi"/>
        </w:rPr>
        <w:t xml:space="preserve"> E., Flanagan E., Yew B., Mioshi E., Kiernan MC., Hodges JR., Hornberger M. (2014) A visual MRI atrophy rating scale for the </w:t>
      </w:r>
      <w:proofErr w:type="spellStart"/>
      <w:r w:rsidRPr="006B1D62">
        <w:rPr>
          <w:rFonts w:asciiTheme="minorHAnsi" w:hAnsiTheme="minorHAnsi"/>
        </w:rPr>
        <w:t>amytrophic</w:t>
      </w:r>
      <w:proofErr w:type="spellEnd"/>
      <w:r w:rsidRPr="006B1D62">
        <w:rPr>
          <w:rFonts w:asciiTheme="minorHAnsi" w:hAnsiTheme="minorHAnsi"/>
        </w:rPr>
        <w:t xml:space="preserve"> lateral sclerosis- frontotemporal dementia continuum. </w:t>
      </w:r>
      <w:proofErr w:type="spellStart"/>
      <w:r w:rsidRPr="006B1D62">
        <w:rPr>
          <w:rFonts w:asciiTheme="minorHAnsi" w:hAnsiTheme="minorHAnsi"/>
          <w:b/>
        </w:rPr>
        <w:t>Amytroph</w:t>
      </w:r>
      <w:proofErr w:type="spellEnd"/>
      <w:r w:rsidRPr="006B1D62">
        <w:rPr>
          <w:rFonts w:asciiTheme="minorHAnsi" w:hAnsiTheme="minorHAnsi"/>
          <w:b/>
        </w:rPr>
        <w:t xml:space="preserve"> Lateral </w:t>
      </w:r>
      <w:proofErr w:type="spellStart"/>
      <w:r w:rsidRPr="006B1D62">
        <w:rPr>
          <w:rFonts w:asciiTheme="minorHAnsi" w:hAnsiTheme="minorHAnsi"/>
          <w:b/>
        </w:rPr>
        <w:t>Scler</w:t>
      </w:r>
      <w:proofErr w:type="spellEnd"/>
      <w:r w:rsidRPr="006B1D62">
        <w:rPr>
          <w:rFonts w:asciiTheme="minorHAnsi" w:hAnsiTheme="minorHAnsi"/>
          <w:b/>
        </w:rPr>
        <w:t xml:space="preserve"> Frontotemporal </w:t>
      </w:r>
      <w:proofErr w:type="spellStart"/>
      <w:r w:rsidRPr="006B1D62">
        <w:rPr>
          <w:rFonts w:asciiTheme="minorHAnsi" w:hAnsiTheme="minorHAnsi"/>
          <w:b/>
        </w:rPr>
        <w:t>Degener</w:t>
      </w:r>
      <w:proofErr w:type="spellEnd"/>
      <w:r w:rsidRPr="006B1D62">
        <w:rPr>
          <w:rFonts w:asciiTheme="minorHAnsi" w:hAnsiTheme="minorHAnsi"/>
          <w:b/>
        </w:rPr>
        <w:t>.</w:t>
      </w:r>
      <w:r w:rsidRPr="006B1D62">
        <w:rPr>
          <w:rFonts w:asciiTheme="minorHAnsi" w:hAnsiTheme="minorHAnsi"/>
        </w:rPr>
        <w:t xml:space="preserve"> 15(3-4):226-34.</w:t>
      </w:r>
    </w:p>
    <w:p w14:paraId="092D9BBF" w14:textId="77777777" w:rsidR="00856A91" w:rsidRPr="006B1D62" w:rsidRDefault="00856A91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Flanagan E, Tu S., Ahmed S, Hodges JR, Hornberger M. (2014) Memory and orientation in the </w:t>
      </w:r>
      <w:proofErr w:type="spellStart"/>
      <w:r w:rsidRPr="006B1D62">
        <w:rPr>
          <w:rFonts w:asciiTheme="minorHAnsi" w:hAnsiTheme="minorHAnsi"/>
        </w:rPr>
        <w:t>logopenic</w:t>
      </w:r>
      <w:proofErr w:type="spellEnd"/>
      <w:r w:rsidRPr="006B1D62">
        <w:rPr>
          <w:rFonts w:asciiTheme="minorHAnsi" w:hAnsiTheme="minorHAnsi"/>
        </w:rPr>
        <w:t xml:space="preserve"> and </w:t>
      </w:r>
      <w:proofErr w:type="spellStart"/>
      <w:r w:rsidRPr="006B1D62">
        <w:rPr>
          <w:rFonts w:asciiTheme="minorHAnsi" w:hAnsiTheme="minorHAnsi"/>
        </w:rPr>
        <w:t>nonfluent</w:t>
      </w:r>
      <w:proofErr w:type="spellEnd"/>
      <w:r w:rsidRPr="006B1D62">
        <w:rPr>
          <w:rFonts w:asciiTheme="minorHAnsi" w:hAnsiTheme="minorHAnsi"/>
        </w:rPr>
        <w:t xml:space="preserve"> subtypes of primary progressive aphasias. </w:t>
      </w:r>
      <w:r w:rsidRPr="006B1D62">
        <w:rPr>
          <w:rFonts w:asciiTheme="minorHAnsi" w:hAnsiTheme="minorHAnsi"/>
          <w:b/>
        </w:rPr>
        <w:t xml:space="preserve">Journal of Alzheimer’s disease </w:t>
      </w:r>
      <w:r w:rsidRPr="006B1D62">
        <w:rPr>
          <w:rFonts w:asciiTheme="minorHAnsi" w:hAnsiTheme="minorHAnsi"/>
        </w:rPr>
        <w:t>40(1):33-6</w:t>
      </w:r>
    </w:p>
    <w:p w14:paraId="092D9BC0" w14:textId="77777777" w:rsidR="001A6CAF" w:rsidRPr="006B1D62" w:rsidRDefault="001A6CA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Cs/>
          <w:lang w:val="en-AU"/>
        </w:rPr>
      </w:pPr>
      <w:r w:rsidRPr="006B1D62">
        <w:rPr>
          <w:rFonts w:asciiTheme="minorHAnsi" w:hAnsiTheme="minorHAnsi"/>
        </w:rPr>
        <w:t xml:space="preserve">Ballard KJ., Savage S., Leyton CE., Vogel AP., Hornberger M., Hodges JR. (2014) </w:t>
      </w:r>
      <w:proofErr w:type="spellStart"/>
      <w:r w:rsidRPr="006B1D62">
        <w:rPr>
          <w:rFonts w:asciiTheme="minorHAnsi" w:hAnsiTheme="minorHAnsi"/>
        </w:rPr>
        <w:t>Logopenic</w:t>
      </w:r>
      <w:proofErr w:type="spellEnd"/>
      <w:r w:rsidRPr="006B1D62">
        <w:rPr>
          <w:rFonts w:asciiTheme="minorHAnsi" w:hAnsiTheme="minorHAnsi"/>
        </w:rPr>
        <w:t xml:space="preserve"> and </w:t>
      </w:r>
      <w:proofErr w:type="spellStart"/>
      <w:r w:rsidRPr="006B1D62">
        <w:rPr>
          <w:rFonts w:asciiTheme="minorHAnsi" w:hAnsiTheme="minorHAnsi"/>
        </w:rPr>
        <w:t>Nonfluent</w:t>
      </w:r>
      <w:proofErr w:type="spellEnd"/>
      <w:r w:rsidRPr="006B1D62">
        <w:rPr>
          <w:rFonts w:asciiTheme="minorHAnsi" w:hAnsiTheme="minorHAnsi"/>
        </w:rPr>
        <w:t xml:space="preserve"> Variants of Primary Progressive 5 Aphasia are Differentiated by</w:t>
      </w:r>
      <w:r w:rsidR="00F41C7B" w:rsidRPr="006B1D62">
        <w:rPr>
          <w:rFonts w:asciiTheme="minorHAnsi" w:hAnsiTheme="minorHAnsi"/>
        </w:rPr>
        <w:t xml:space="preserve"> </w:t>
      </w:r>
      <w:r w:rsidRPr="006B1D62">
        <w:rPr>
          <w:rFonts w:asciiTheme="minorHAnsi" w:hAnsiTheme="minorHAnsi"/>
        </w:rPr>
        <w:t xml:space="preserve">Acoustic Measures of Speech Production </w:t>
      </w:r>
      <w:proofErr w:type="spellStart"/>
      <w:r w:rsidRPr="006B1D62">
        <w:rPr>
          <w:rFonts w:asciiTheme="minorHAnsi" w:hAnsiTheme="minorHAnsi"/>
          <w:b/>
        </w:rPr>
        <w:t>PLoS</w:t>
      </w:r>
      <w:proofErr w:type="spellEnd"/>
      <w:r w:rsidRPr="006B1D62">
        <w:rPr>
          <w:rFonts w:asciiTheme="minorHAnsi" w:hAnsiTheme="minorHAnsi"/>
          <w:b/>
        </w:rPr>
        <w:t xml:space="preserve"> ONE</w:t>
      </w:r>
      <w:r w:rsidRPr="006B1D62">
        <w:rPr>
          <w:rFonts w:asciiTheme="minorHAnsi" w:hAnsiTheme="minorHAnsi"/>
        </w:rPr>
        <w:t xml:space="preserve"> 9(2</w:t>
      </w:r>
      <w:proofErr w:type="gramStart"/>
      <w:r w:rsidRPr="006B1D62">
        <w:rPr>
          <w:rFonts w:asciiTheme="minorHAnsi" w:hAnsiTheme="minorHAnsi"/>
        </w:rPr>
        <w:t>):e</w:t>
      </w:r>
      <w:proofErr w:type="gramEnd"/>
      <w:r w:rsidRPr="006B1D62">
        <w:rPr>
          <w:rFonts w:asciiTheme="minorHAnsi" w:hAnsiTheme="minorHAnsi"/>
        </w:rPr>
        <w:t>89864</w:t>
      </w:r>
    </w:p>
    <w:p w14:paraId="092D9BC1" w14:textId="77777777" w:rsidR="005D6076" w:rsidRPr="006B1D62" w:rsidRDefault="005D6076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Mioshi E., Hsieh S., </w:t>
      </w:r>
      <w:proofErr w:type="spellStart"/>
      <w:r w:rsidRPr="006B1D62">
        <w:rPr>
          <w:rFonts w:asciiTheme="minorHAnsi" w:hAnsiTheme="minorHAnsi"/>
        </w:rPr>
        <w:t>Caga</w:t>
      </w:r>
      <w:proofErr w:type="spellEnd"/>
      <w:r w:rsidRPr="006B1D62">
        <w:rPr>
          <w:rFonts w:asciiTheme="minorHAnsi" w:hAnsiTheme="minorHAnsi"/>
        </w:rPr>
        <w:t xml:space="preserve"> J., Ramsey E., Chen K., Lillo P., Simon N., Vucic S., Hornberger M., Hodges JR., Kiernan MC. (2014) </w:t>
      </w:r>
      <w:r w:rsidRPr="006B1D62">
        <w:rPr>
          <w:rFonts w:asciiTheme="minorHAnsi" w:hAnsiTheme="minorHAnsi"/>
          <w:bCs/>
          <w:lang w:val="en-AU"/>
        </w:rPr>
        <w:t>A novel tool to detect behavioural symptoms in ALS.</w:t>
      </w:r>
      <w:r w:rsidRPr="006B1D62">
        <w:rPr>
          <w:rFonts w:asciiTheme="minorHAnsi" w:hAnsiTheme="minorHAnsi"/>
        </w:rPr>
        <w:t xml:space="preserve"> </w:t>
      </w:r>
      <w:proofErr w:type="spellStart"/>
      <w:r w:rsidRPr="006B1D62">
        <w:rPr>
          <w:rFonts w:asciiTheme="minorHAnsi" w:hAnsiTheme="minorHAnsi"/>
          <w:b/>
        </w:rPr>
        <w:t>Amytroph</w:t>
      </w:r>
      <w:proofErr w:type="spellEnd"/>
      <w:r w:rsidRPr="006B1D62">
        <w:rPr>
          <w:rFonts w:asciiTheme="minorHAnsi" w:hAnsiTheme="minorHAnsi"/>
          <w:b/>
        </w:rPr>
        <w:t xml:space="preserve"> Lateral </w:t>
      </w:r>
      <w:proofErr w:type="spellStart"/>
      <w:r w:rsidRPr="006B1D62">
        <w:rPr>
          <w:rFonts w:asciiTheme="minorHAnsi" w:hAnsiTheme="minorHAnsi"/>
          <w:b/>
        </w:rPr>
        <w:t>Scler</w:t>
      </w:r>
      <w:proofErr w:type="spellEnd"/>
      <w:r w:rsidRPr="006B1D62">
        <w:rPr>
          <w:rFonts w:asciiTheme="minorHAnsi" w:hAnsiTheme="minorHAnsi"/>
          <w:b/>
        </w:rPr>
        <w:t xml:space="preserve"> Frontotemporal </w:t>
      </w:r>
      <w:proofErr w:type="spellStart"/>
      <w:r w:rsidRPr="006B1D62">
        <w:rPr>
          <w:rFonts w:asciiTheme="minorHAnsi" w:hAnsiTheme="minorHAnsi"/>
          <w:b/>
        </w:rPr>
        <w:t>Degener</w:t>
      </w:r>
      <w:proofErr w:type="spellEnd"/>
      <w:r w:rsidRPr="006B1D62">
        <w:rPr>
          <w:rFonts w:asciiTheme="minorHAnsi" w:hAnsiTheme="minorHAnsi"/>
          <w:b/>
        </w:rPr>
        <w:t>.</w:t>
      </w:r>
      <w:r w:rsidRPr="006B1D62">
        <w:rPr>
          <w:rFonts w:asciiTheme="minorHAnsi" w:hAnsiTheme="minorHAnsi"/>
        </w:rPr>
        <w:t xml:space="preserve"> 15(3-4):298-304.</w:t>
      </w:r>
    </w:p>
    <w:p w14:paraId="092D9BC2" w14:textId="77777777" w:rsidR="00EC5FFB" w:rsidRPr="006B1D62" w:rsidRDefault="00EC5FFB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  <w:bCs/>
          <w:lang w:val="en-AU"/>
        </w:rPr>
      </w:pPr>
      <w:r w:rsidRPr="006B1D62">
        <w:rPr>
          <w:rFonts w:asciiTheme="minorHAnsi" w:hAnsiTheme="minorHAnsi"/>
        </w:rPr>
        <w:t xml:space="preserve">Wong S., Flanagan E., Hodges JR., Hornberger M. (2014) </w:t>
      </w:r>
      <w:r w:rsidRPr="006B1D62">
        <w:rPr>
          <w:rFonts w:asciiTheme="minorHAnsi" w:hAnsiTheme="minorHAnsi"/>
          <w:bCs/>
          <w:lang w:val="en-AU"/>
        </w:rPr>
        <w:t xml:space="preserve">Contrasting prefrontal cortex </w:t>
      </w:r>
      <w:r w:rsidRPr="006B1D62">
        <w:rPr>
          <w:rFonts w:asciiTheme="minorHAnsi" w:hAnsiTheme="minorHAnsi"/>
          <w:bCs/>
          <w:lang w:val="en-AU"/>
        </w:rPr>
        <w:lastRenderedPageBreak/>
        <w:t>contributions to episodic memory dysfunction in</w:t>
      </w:r>
      <w:r w:rsidRPr="006B1D62">
        <w:rPr>
          <w:rFonts w:asciiTheme="minorHAnsi" w:hAnsiTheme="minorHAnsi"/>
          <w:lang w:val="en-AU"/>
        </w:rPr>
        <w:t xml:space="preserve"> </w:t>
      </w:r>
      <w:r w:rsidRPr="006B1D62">
        <w:rPr>
          <w:rFonts w:asciiTheme="minorHAnsi" w:hAnsiTheme="minorHAnsi"/>
          <w:bCs/>
          <w:lang w:val="en-AU"/>
        </w:rPr>
        <w:t xml:space="preserve">behavioural variant frontotemporal dementia and Alzheimer’s disease </w:t>
      </w:r>
      <w:proofErr w:type="spellStart"/>
      <w:r w:rsidRPr="006B1D62">
        <w:rPr>
          <w:rFonts w:asciiTheme="minorHAnsi" w:hAnsiTheme="minorHAnsi"/>
          <w:b/>
        </w:rPr>
        <w:t>PLoS</w:t>
      </w:r>
      <w:proofErr w:type="spellEnd"/>
      <w:r w:rsidRPr="006B1D62">
        <w:rPr>
          <w:rFonts w:asciiTheme="minorHAnsi" w:hAnsiTheme="minorHAnsi"/>
          <w:b/>
        </w:rPr>
        <w:t xml:space="preserve"> ONE </w:t>
      </w:r>
      <w:r w:rsidRPr="006B1D62">
        <w:rPr>
          <w:rFonts w:asciiTheme="minorHAnsi" w:hAnsiTheme="minorHAnsi"/>
        </w:rPr>
        <w:t>9(2)</w:t>
      </w:r>
    </w:p>
    <w:p w14:paraId="092D9BC3" w14:textId="77777777" w:rsidR="00D3486F" w:rsidRPr="006B1D62" w:rsidRDefault="00D3486F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  <w:bCs/>
          <w:lang w:val="en-AU"/>
        </w:rPr>
      </w:pPr>
      <w:r w:rsidRPr="006B1D62">
        <w:rPr>
          <w:rFonts w:asciiTheme="minorHAnsi" w:hAnsiTheme="minorHAnsi"/>
        </w:rPr>
        <w:t xml:space="preserve">Hornberger M, Yew B, Gilardoni S, </w:t>
      </w:r>
      <w:proofErr w:type="spellStart"/>
      <w:r w:rsidRPr="006B1D62">
        <w:rPr>
          <w:rFonts w:asciiTheme="minorHAnsi" w:hAnsiTheme="minorHAnsi"/>
        </w:rPr>
        <w:t>Gleichgerrcht</w:t>
      </w:r>
      <w:proofErr w:type="spellEnd"/>
      <w:r w:rsidRPr="006B1D62">
        <w:rPr>
          <w:rFonts w:asciiTheme="minorHAnsi" w:hAnsiTheme="minorHAnsi"/>
        </w:rPr>
        <w:t xml:space="preserve"> E, Manes F, Hodges JR. (2014) Ventromedial-frontopolar prefrontal cortex atrophy correlates with insight loss in frontotemporal dementia and Alzheimer’s disease. </w:t>
      </w:r>
      <w:r w:rsidRPr="006B1D62">
        <w:rPr>
          <w:rFonts w:asciiTheme="minorHAnsi" w:hAnsiTheme="minorHAnsi"/>
          <w:b/>
        </w:rPr>
        <w:t xml:space="preserve">Human Brain Mapping </w:t>
      </w:r>
      <w:r w:rsidRPr="006B1D62">
        <w:rPr>
          <w:rFonts w:asciiTheme="minorHAnsi" w:hAnsiTheme="minorHAnsi" w:cs="Arial"/>
          <w:color w:val="000000"/>
          <w:shd w:val="clear" w:color="auto" w:fill="FFFFFF"/>
        </w:rPr>
        <w:t>35(2):616-26</w:t>
      </w:r>
    </w:p>
    <w:p w14:paraId="092D9BC4" w14:textId="77777777" w:rsidR="00856A91" w:rsidRPr="006B1D62" w:rsidRDefault="00856A91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  <w:bCs/>
          <w:lang w:val="en-AU"/>
        </w:rPr>
      </w:pPr>
      <w:r w:rsidRPr="006B1D62">
        <w:rPr>
          <w:rFonts w:asciiTheme="minorHAnsi" w:hAnsiTheme="minorHAnsi"/>
        </w:rPr>
        <w:t xml:space="preserve">Mioshi E., </w:t>
      </w:r>
      <w:proofErr w:type="spellStart"/>
      <w:r w:rsidRPr="006B1D62">
        <w:rPr>
          <w:rFonts w:asciiTheme="minorHAnsi" w:hAnsiTheme="minorHAnsi"/>
        </w:rPr>
        <w:t>Caga</w:t>
      </w:r>
      <w:proofErr w:type="spellEnd"/>
      <w:r w:rsidRPr="006B1D62">
        <w:rPr>
          <w:rFonts w:asciiTheme="minorHAnsi" w:hAnsiTheme="minorHAnsi"/>
        </w:rPr>
        <w:t xml:space="preserve"> J., Lillo P., Hsieh S., Ramsey E., </w:t>
      </w:r>
      <w:proofErr w:type="spellStart"/>
      <w:r w:rsidRPr="006B1D62">
        <w:rPr>
          <w:rFonts w:asciiTheme="minorHAnsi" w:hAnsiTheme="minorHAnsi"/>
        </w:rPr>
        <w:t>Devenney</w:t>
      </w:r>
      <w:proofErr w:type="spellEnd"/>
      <w:r w:rsidRPr="006B1D62">
        <w:rPr>
          <w:rFonts w:asciiTheme="minorHAnsi" w:hAnsiTheme="minorHAnsi"/>
        </w:rPr>
        <w:t xml:space="preserve"> E., Hornberger M., Hodges JR., Kiernan MC. (2014) </w:t>
      </w:r>
      <w:r w:rsidRPr="006B1D62">
        <w:rPr>
          <w:rFonts w:asciiTheme="minorHAnsi" w:hAnsiTheme="minorHAnsi"/>
          <w:bCs/>
          <w:lang w:val="en-AU"/>
        </w:rPr>
        <w:t xml:space="preserve">Neuropsychiatric changes precede classical motor symptoms in ALS and do not affect survival. </w:t>
      </w:r>
      <w:r w:rsidRPr="006B1D62">
        <w:rPr>
          <w:rFonts w:asciiTheme="minorHAnsi" w:hAnsiTheme="minorHAnsi"/>
          <w:b/>
          <w:bCs/>
          <w:lang w:val="en-AU"/>
        </w:rPr>
        <w:t>Neurology</w:t>
      </w:r>
      <w:r w:rsidRPr="006B1D62">
        <w:rPr>
          <w:rFonts w:asciiTheme="minorHAnsi" w:hAnsiTheme="minorHAnsi"/>
          <w:bCs/>
          <w:lang w:val="en-AU"/>
        </w:rPr>
        <w:t xml:space="preserve"> 82(2):149-55.</w:t>
      </w:r>
    </w:p>
    <w:p w14:paraId="092D9BC5" w14:textId="77777777" w:rsidR="00EC5FFB" w:rsidRPr="006B1D62" w:rsidRDefault="00EC5FFB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  <w:lang w:val="en-AU"/>
        </w:rPr>
      </w:pPr>
      <w:proofErr w:type="spellStart"/>
      <w:r w:rsidRPr="006B1D62">
        <w:rPr>
          <w:rFonts w:asciiTheme="minorHAnsi" w:hAnsiTheme="minorHAnsi"/>
        </w:rPr>
        <w:t>Devenney</w:t>
      </w:r>
      <w:proofErr w:type="spellEnd"/>
      <w:r w:rsidRPr="006B1D62">
        <w:rPr>
          <w:rFonts w:asciiTheme="minorHAnsi" w:hAnsiTheme="minorHAnsi"/>
        </w:rPr>
        <w:t xml:space="preserve"> E., Hornberger M., Irish M., Mioshi E., Burrell J., Tan R., Kiernan MC., Hodges JR. (2014) </w:t>
      </w:r>
      <w:r w:rsidRPr="006B1D62">
        <w:rPr>
          <w:rFonts w:asciiTheme="minorHAnsi" w:hAnsiTheme="minorHAnsi"/>
          <w:lang w:val="en-AU"/>
        </w:rPr>
        <w:t xml:space="preserve">Frontotemporal dementia associated with the C9ORF72 mutation - a unique clinical profile. </w:t>
      </w:r>
      <w:r w:rsidRPr="006B1D62">
        <w:rPr>
          <w:rFonts w:asciiTheme="minorHAnsi" w:hAnsiTheme="minorHAnsi"/>
          <w:b/>
          <w:lang w:val="en-AU"/>
        </w:rPr>
        <w:t xml:space="preserve">JAMA Neurology </w:t>
      </w:r>
      <w:r w:rsidR="006F7671" w:rsidRPr="006B1D62">
        <w:rPr>
          <w:rFonts w:asciiTheme="minorHAnsi" w:hAnsiTheme="minorHAnsi"/>
        </w:rPr>
        <w:t>71(3):331-9</w:t>
      </w:r>
    </w:p>
    <w:p w14:paraId="092D9BC6" w14:textId="77777777" w:rsidR="001A6CAF" w:rsidRPr="006B1D62" w:rsidRDefault="001A6CAF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  <w:lang w:val="en-AU"/>
        </w:rPr>
      </w:pPr>
      <w:r w:rsidRPr="006B1D62">
        <w:rPr>
          <w:rFonts w:asciiTheme="minorHAnsi" w:hAnsiTheme="minorHAnsi"/>
          <w:lang w:val="en-AU"/>
        </w:rPr>
        <w:t xml:space="preserve">Frings L., Yew B., Flanagan E., Lam BYK., Hull M., </w:t>
      </w:r>
      <w:proofErr w:type="spellStart"/>
      <w:r w:rsidRPr="006B1D62">
        <w:rPr>
          <w:rFonts w:asciiTheme="minorHAnsi" w:hAnsiTheme="minorHAnsi"/>
          <w:lang w:val="en-AU"/>
        </w:rPr>
        <w:t>Huppertz</w:t>
      </w:r>
      <w:proofErr w:type="spellEnd"/>
      <w:r w:rsidRPr="006B1D62">
        <w:rPr>
          <w:rFonts w:asciiTheme="minorHAnsi" w:hAnsiTheme="minorHAnsi"/>
          <w:lang w:val="en-AU"/>
        </w:rPr>
        <w:t xml:space="preserve"> HJ., Hodges JR., Hornberger M. (2014) Longitudinal grey and white matter changes in frontotemporal dementia and Alzheimer’s disease. </w:t>
      </w:r>
      <w:proofErr w:type="spellStart"/>
      <w:r w:rsidRPr="006B1D62">
        <w:rPr>
          <w:rFonts w:asciiTheme="minorHAnsi" w:hAnsiTheme="minorHAnsi"/>
          <w:b/>
          <w:lang w:val="en-AU"/>
        </w:rPr>
        <w:t>PLoS</w:t>
      </w:r>
      <w:proofErr w:type="spellEnd"/>
      <w:r w:rsidRPr="006B1D62">
        <w:rPr>
          <w:rFonts w:asciiTheme="minorHAnsi" w:hAnsiTheme="minorHAnsi"/>
          <w:b/>
          <w:lang w:val="en-AU"/>
        </w:rPr>
        <w:t xml:space="preserve"> ONE</w:t>
      </w:r>
      <w:r w:rsidRPr="006B1D62">
        <w:rPr>
          <w:rFonts w:asciiTheme="minorHAnsi" w:hAnsiTheme="minorHAnsi"/>
          <w:lang w:val="en-AU"/>
        </w:rPr>
        <w:t xml:space="preserve"> 9(3): e90814</w:t>
      </w:r>
    </w:p>
    <w:p w14:paraId="092D9BC7" w14:textId="77777777" w:rsidR="00EC5FFB" w:rsidRPr="006B1D62" w:rsidRDefault="00EC5FFB" w:rsidP="000504FD">
      <w:pPr>
        <w:pStyle w:val="ListParagraph"/>
        <w:widowControl w:val="0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Dalton M, Tu S, Hornberger M, Hodges JR,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 (2014) Medial temporal lobe contributions to intra-item associative recognition memory in the ageing brain. </w:t>
      </w:r>
      <w:r w:rsidRPr="006B1D62">
        <w:rPr>
          <w:rFonts w:asciiTheme="minorHAnsi" w:hAnsiTheme="minorHAnsi"/>
          <w:b/>
        </w:rPr>
        <w:t xml:space="preserve">Frontiers of Behavioural Neuroscience </w:t>
      </w:r>
      <w:r w:rsidRPr="006B1D62">
        <w:rPr>
          <w:rFonts w:asciiTheme="minorHAnsi" w:hAnsiTheme="minorHAnsi"/>
        </w:rPr>
        <w:t>7:222.</w:t>
      </w:r>
    </w:p>
    <w:p w14:paraId="092D9BC8" w14:textId="77777777" w:rsidR="0028624F" w:rsidRPr="006B1D62" w:rsidRDefault="0028624F" w:rsidP="0028624F">
      <w:pPr>
        <w:widowControl w:val="0"/>
        <w:spacing w:after="0" w:line="240" w:lineRule="auto"/>
        <w:rPr>
          <w:rFonts w:asciiTheme="minorHAnsi" w:hAnsiTheme="minorHAnsi"/>
          <w:b/>
        </w:rPr>
      </w:pPr>
    </w:p>
    <w:p w14:paraId="092D9BC9" w14:textId="77777777" w:rsidR="001936E2" w:rsidRPr="006B1D62" w:rsidRDefault="001936E2" w:rsidP="0028624F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2013</w:t>
      </w:r>
    </w:p>
    <w:p w14:paraId="092D9BCA" w14:textId="77777777" w:rsidR="005832CB" w:rsidRPr="006B1D62" w:rsidRDefault="005832CB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O'Callaghan C, Moustafa AA, de Wit S, Shine JM, Robbins TW, Lewis SJ, Hornberger M. </w:t>
      </w:r>
      <w:proofErr w:type="spellStart"/>
      <w:r w:rsidRPr="006B1D62">
        <w:rPr>
          <w:rFonts w:asciiTheme="minorHAnsi" w:hAnsiTheme="minorHAnsi"/>
        </w:rPr>
        <w:t>Fronto</w:t>
      </w:r>
      <w:proofErr w:type="spellEnd"/>
      <w:r w:rsidRPr="006B1D62">
        <w:rPr>
          <w:rFonts w:asciiTheme="minorHAnsi" w:hAnsiTheme="minorHAnsi"/>
        </w:rPr>
        <w:t xml:space="preserve">-striatal </w:t>
      </w:r>
      <w:proofErr w:type="spellStart"/>
      <w:r w:rsidRPr="006B1D62">
        <w:rPr>
          <w:rFonts w:asciiTheme="minorHAnsi" w:hAnsiTheme="minorHAnsi"/>
        </w:rPr>
        <w:t>gray</w:t>
      </w:r>
      <w:proofErr w:type="spellEnd"/>
      <w:r w:rsidRPr="006B1D62">
        <w:rPr>
          <w:rFonts w:asciiTheme="minorHAnsi" w:hAnsiTheme="minorHAnsi"/>
        </w:rPr>
        <w:t xml:space="preserve"> matter contributions to discrimination learning in Parkinson's disease. </w:t>
      </w:r>
      <w:r w:rsidRPr="006B1D62">
        <w:rPr>
          <w:rFonts w:asciiTheme="minorHAnsi" w:hAnsiTheme="minorHAnsi"/>
          <w:b/>
        </w:rPr>
        <w:t xml:space="preserve">Front </w:t>
      </w:r>
      <w:proofErr w:type="spellStart"/>
      <w:r w:rsidRPr="006B1D62">
        <w:rPr>
          <w:rFonts w:asciiTheme="minorHAnsi" w:hAnsiTheme="minorHAnsi"/>
          <w:b/>
        </w:rPr>
        <w:t>Comput</w:t>
      </w:r>
      <w:proofErr w:type="spellEnd"/>
      <w:r w:rsidRPr="006B1D62">
        <w:rPr>
          <w:rFonts w:asciiTheme="minorHAnsi" w:hAnsiTheme="minorHAnsi"/>
          <w:b/>
        </w:rPr>
        <w:t xml:space="preserve"> </w:t>
      </w:r>
      <w:proofErr w:type="spellStart"/>
      <w:r w:rsidRPr="006B1D62">
        <w:rPr>
          <w:rFonts w:asciiTheme="minorHAnsi" w:hAnsiTheme="minorHAnsi"/>
          <w:b/>
        </w:rPr>
        <w:t>Neurosci</w:t>
      </w:r>
      <w:proofErr w:type="spellEnd"/>
      <w:r w:rsidRPr="006B1D62">
        <w:rPr>
          <w:rFonts w:asciiTheme="minorHAnsi" w:hAnsiTheme="minorHAnsi"/>
          <w:b/>
        </w:rPr>
        <w:t>.</w:t>
      </w:r>
      <w:r w:rsidRPr="006B1D62">
        <w:rPr>
          <w:rFonts w:asciiTheme="minorHAnsi" w:hAnsiTheme="minorHAnsi"/>
        </w:rPr>
        <w:t xml:space="preserve"> 2013(7):180</w:t>
      </w:r>
    </w:p>
    <w:p w14:paraId="092D9BCB" w14:textId="77777777" w:rsidR="00D3486F" w:rsidRPr="006B1D62" w:rsidRDefault="00D3486F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Nguyen T., </w:t>
      </w: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M., O’Callaghan C., Ahmed S., Hodges JR., Hornberger M. (2013) Grey and white matter brain network in frontotemporal dementia subtypes. </w:t>
      </w:r>
      <w:r w:rsidRPr="006B1D62">
        <w:rPr>
          <w:rFonts w:asciiTheme="minorHAnsi" w:hAnsiTheme="minorHAnsi"/>
          <w:b/>
        </w:rPr>
        <w:t xml:space="preserve">Translational Neuroscience </w:t>
      </w:r>
      <w:r w:rsidRPr="006B1D62">
        <w:rPr>
          <w:rFonts w:asciiTheme="minorHAnsi" w:hAnsiTheme="minorHAnsi"/>
        </w:rPr>
        <w:t>4(4):410-18.</w:t>
      </w:r>
    </w:p>
    <w:p w14:paraId="092D9BCC" w14:textId="77777777" w:rsidR="00730E2C" w:rsidRPr="006B1D62" w:rsidRDefault="00730E2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Hornberger M. (2013) Clinicopathologic differences among patients with </w:t>
      </w:r>
      <w:proofErr w:type="spellStart"/>
      <w:r w:rsidRPr="006B1D62">
        <w:rPr>
          <w:rFonts w:asciiTheme="minorHAnsi" w:hAnsiTheme="minorHAnsi"/>
        </w:rPr>
        <w:t>behavioral</w:t>
      </w:r>
      <w:proofErr w:type="spellEnd"/>
      <w:r w:rsidRPr="006B1D62">
        <w:rPr>
          <w:rFonts w:asciiTheme="minorHAnsi" w:hAnsiTheme="minorHAnsi"/>
        </w:rPr>
        <w:t xml:space="preserve"> variant frontotemporal dementia.</w:t>
      </w:r>
      <w:r w:rsidR="00AD2F08" w:rsidRPr="006B1D62">
        <w:rPr>
          <w:rFonts w:asciiTheme="minorHAnsi" w:hAnsiTheme="minorHAnsi"/>
        </w:rPr>
        <w:t xml:space="preserve"> </w:t>
      </w:r>
      <w:r w:rsidRPr="006B1D62">
        <w:rPr>
          <w:rFonts w:asciiTheme="minorHAnsi" w:hAnsiTheme="minorHAnsi"/>
          <w:b/>
        </w:rPr>
        <w:t>Neurology</w:t>
      </w:r>
      <w:r w:rsidRPr="006B1D62">
        <w:rPr>
          <w:rFonts w:asciiTheme="minorHAnsi" w:hAnsiTheme="minorHAnsi"/>
        </w:rPr>
        <w:t xml:space="preserve"> 81(8):775</w:t>
      </w:r>
    </w:p>
    <w:p w14:paraId="092D9BCD" w14:textId="77777777" w:rsidR="00E75C27" w:rsidRPr="006B1D62" w:rsidRDefault="00E75C27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O’Callaghan C, Naismith SL, Hodges JR, Lewis SJG, Hornberger M. (</w:t>
      </w:r>
      <w:proofErr w:type="gramStart"/>
      <w:r w:rsidRPr="006B1D62">
        <w:rPr>
          <w:rFonts w:asciiTheme="minorHAnsi" w:hAnsiTheme="minorHAnsi"/>
        </w:rPr>
        <w:t>2013)</w:t>
      </w:r>
      <w:proofErr w:type="spellStart"/>
      <w:r w:rsidRPr="006B1D62">
        <w:rPr>
          <w:rFonts w:asciiTheme="minorHAnsi" w:hAnsiTheme="minorHAnsi"/>
        </w:rPr>
        <w:t>Fronto</w:t>
      </w:r>
      <w:proofErr w:type="spellEnd"/>
      <w:proofErr w:type="gramEnd"/>
      <w:r w:rsidRPr="006B1D62">
        <w:rPr>
          <w:rFonts w:asciiTheme="minorHAnsi" w:hAnsiTheme="minorHAnsi"/>
        </w:rPr>
        <w:t xml:space="preserve">-striatal atrophy correlates of inhibitory dysfunction in Parkinson's disease versus behavioural variant frontotemporal dementia. </w:t>
      </w:r>
      <w:r w:rsidRPr="006B1D62">
        <w:rPr>
          <w:rFonts w:asciiTheme="minorHAnsi" w:hAnsiTheme="minorHAnsi"/>
          <w:b/>
        </w:rPr>
        <w:t>Cortex</w:t>
      </w:r>
      <w:r w:rsidRPr="006B1D62">
        <w:rPr>
          <w:rFonts w:asciiTheme="minorHAnsi" w:hAnsiTheme="minorHAnsi"/>
        </w:rPr>
        <w:t xml:space="preserve"> 49(7):1833-43</w:t>
      </w:r>
    </w:p>
    <w:p w14:paraId="092D9BCE" w14:textId="77777777" w:rsidR="002F4F16" w:rsidRPr="006B1D62" w:rsidRDefault="00730E2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M, </w:t>
      </w:r>
      <w:proofErr w:type="spellStart"/>
      <w:r w:rsidRPr="006B1D62">
        <w:rPr>
          <w:rFonts w:asciiTheme="minorHAnsi" w:hAnsiTheme="minorHAnsi"/>
        </w:rPr>
        <w:t>Funkiewiez</w:t>
      </w:r>
      <w:proofErr w:type="spellEnd"/>
      <w:r w:rsidRPr="006B1D62">
        <w:rPr>
          <w:rFonts w:asciiTheme="minorHAnsi" w:hAnsiTheme="minorHAnsi"/>
        </w:rPr>
        <w:t xml:space="preserve"> A, O’Callaghan C, Dubois B, Hornberger M. </w:t>
      </w:r>
      <w:proofErr w:type="gramStart"/>
      <w:r w:rsidRPr="006B1D62">
        <w:rPr>
          <w:rFonts w:asciiTheme="minorHAnsi" w:hAnsiTheme="minorHAnsi"/>
        </w:rPr>
        <w:t>Sensitivity</w:t>
      </w:r>
      <w:proofErr w:type="gramEnd"/>
      <w:r w:rsidRPr="006B1D62">
        <w:rPr>
          <w:rFonts w:asciiTheme="minorHAnsi" w:hAnsiTheme="minorHAnsi"/>
        </w:rPr>
        <w:t xml:space="preserve"> and specificity of ventromedial prefrontal cortex tests in frontotemporal dementia and Alzheimer’s disease. </w:t>
      </w:r>
      <w:r w:rsidRPr="006B1D62">
        <w:rPr>
          <w:rFonts w:asciiTheme="minorHAnsi" w:hAnsiTheme="minorHAnsi"/>
          <w:b/>
        </w:rPr>
        <w:t>Alzheimer’s &amp; Dementia</w:t>
      </w:r>
      <w:r w:rsidRPr="006B1D62">
        <w:rPr>
          <w:rFonts w:asciiTheme="minorHAnsi" w:hAnsiTheme="minorHAnsi"/>
        </w:rPr>
        <w:t xml:space="preserve"> 9(5 </w:t>
      </w:r>
      <w:proofErr w:type="spellStart"/>
      <w:r w:rsidRPr="006B1D62">
        <w:rPr>
          <w:rFonts w:asciiTheme="minorHAnsi" w:hAnsiTheme="minorHAnsi"/>
        </w:rPr>
        <w:t>Suppl</w:t>
      </w:r>
      <w:proofErr w:type="spellEnd"/>
      <w:proofErr w:type="gramStart"/>
      <w:r w:rsidRPr="006B1D62">
        <w:rPr>
          <w:rFonts w:asciiTheme="minorHAnsi" w:hAnsiTheme="minorHAnsi"/>
        </w:rPr>
        <w:t>):S</w:t>
      </w:r>
      <w:proofErr w:type="gramEnd"/>
      <w:r w:rsidRPr="006B1D62">
        <w:rPr>
          <w:rFonts w:asciiTheme="minorHAnsi" w:hAnsiTheme="minorHAnsi"/>
        </w:rPr>
        <w:t>84-94</w:t>
      </w:r>
    </w:p>
    <w:p w14:paraId="092D9BCF" w14:textId="77777777" w:rsidR="00DB3BAC" w:rsidRPr="006B1D62" w:rsidRDefault="00DB3BA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O’Callaghan C, Hodges JR, Hornberger M. (2013) Inhibitory control in frontotemporal dementia: a review. </w:t>
      </w:r>
      <w:r w:rsidRPr="006B1D62">
        <w:rPr>
          <w:rFonts w:asciiTheme="minorHAnsi" w:hAnsiTheme="minorHAnsi"/>
          <w:b/>
        </w:rPr>
        <w:t xml:space="preserve">Alzheimer Disease &amp; Associated Disorders </w:t>
      </w:r>
      <w:r w:rsidRPr="006B1D62">
        <w:rPr>
          <w:rFonts w:asciiTheme="minorHAnsi" w:hAnsiTheme="minorHAnsi"/>
        </w:rPr>
        <w:t>27(2):102-8</w:t>
      </w:r>
    </w:p>
    <w:p w14:paraId="092D9BD0" w14:textId="77777777" w:rsidR="002F4F16" w:rsidRPr="006B1D62" w:rsidRDefault="002F4F16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Irish M., </w:t>
      </w:r>
      <w:proofErr w:type="spellStart"/>
      <w:r w:rsidRPr="006B1D62">
        <w:rPr>
          <w:rFonts w:asciiTheme="minorHAnsi" w:hAnsiTheme="minorHAnsi"/>
        </w:rPr>
        <w:t>Devenney</w:t>
      </w:r>
      <w:proofErr w:type="spellEnd"/>
      <w:r w:rsidRPr="006B1D62">
        <w:rPr>
          <w:rFonts w:asciiTheme="minorHAnsi" w:hAnsiTheme="minorHAnsi"/>
        </w:rPr>
        <w:t xml:space="preserve"> E., Wong S, Dobson-Stone C, Kwok JB,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O, Hodges JR, Hornberger M. (2013) </w:t>
      </w:r>
      <w:r w:rsidRPr="006B1D62">
        <w:rPr>
          <w:rFonts w:asciiTheme="minorHAnsi" w:hAnsiTheme="minorHAnsi"/>
          <w:bCs/>
          <w:lang w:val="en-AU"/>
        </w:rPr>
        <w:t xml:space="preserve">Neural substrates of episodic memory dysfunction in behavioural variant frontotemporal dementia with and without </w:t>
      </w:r>
      <w:r w:rsidRPr="006B1D62">
        <w:rPr>
          <w:rFonts w:asciiTheme="minorHAnsi" w:hAnsiTheme="minorHAnsi"/>
          <w:bCs/>
          <w:i/>
          <w:iCs/>
          <w:lang w:val="en-AU"/>
        </w:rPr>
        <w:t xml:space="preserve">C9ORF72 </w:t>
      </w:r>
      <w:r w:rsidRPr="006B1D62">
        <w:rPr>
          <w:rFonts w:asciiTheme="minorHAnsi" w:hAnsiTheme="minorHAnsi"/>
          <w:bCs/>
          <w:lang w:val="en-AU"/>
        </w:rPr>
        <w:t xml:space="preserve">expansions. </w:t>
      </w:r>
      <w:r w:rsidRPr="006B1D62">
        <w:rPr>
          <w:rFonts w:asciiTheme="minorHAnsi" w:hAnsiTheme="minorHAnsi"/>
          <w:b/>
          <w:bCs/>
          <w:lang w:val="en-AU"/>
        </w:rPr>
        <w:t>Neuroimage: Clinical</w:t>
      </w:r>
      <w:r w:rsidRPr="006B1D62">
        <w:rPr>
          <w:rFonts w:asciiTheme="minorHAnsi" w:hAnsiTheme="minorHAnsi"/>
        </w:rPr>
        <w:t xml:space="preserve"> 2: 836-43</w:t>
      </w:r>
    </w:p>
    <w:p w14:paraId="092D9BD1" w14:textId="77777777" w:rsidR="00E75C27" w:rsidRPr="006B1D62" w:rsidRDefault="00E75C27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Tu S, Mioshi M, Hodges JR, Hornberger M. (2013) Dissociation of explicit and implicit long-term memory consolidation in semantic dementia: a case study. </w:t>
      </w:r>
      <w:proofErr w:type="spellStart"/>
      <w:r w:rsidRPr="006B1D62">
        <w:rPr>
          <w:rFonts w:asciiTheme="minorHAnsi" w:hAnsiTheme="minorHAnsi"/>
          <w:b/>
        </w:rPr>
        <w:t>Neurocase</w:t>
      </w:r>
      <w:proofErr w:type="spellEnd"/>
      <w:r w:rsidRPr="006B1D62">
        <w:rPr>
          <w:rFonts w:asciiTheme="minorHAnsi" w:hAnsiTheme="minorHAnsi"/>
        </w:rPr>
        <w:t xml:space="preserve"> 19(4):401-7</w:t>
      </w:r>
    </w:p>
    <w:p w14:paraId="092D9BD2" w14:textId="77777777" w:rsidR="00730E2C" w:rsidRPr="006B1D62" w:rsidRDefault="00730E2C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 w:cs="Arial"/>
          <w:color w:val="000000"/>
          <w:shd w:val="clear" w:color="auto" w:fill="FFFFFF"/>
        </w:rPr>
        <w:t>O'Callaghan C,</w:t>
      </w:r>
      <w:r w:rsidRPr="006B1D62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6B1D62">
        <w:rPr>
          <w:rFonts w:asciiTheme="minorHAnsi" w:hAnsiTheme="minorHAnsi" w:cs="Arial"/>
          <w:bCs/>
          <w:color w:val="000000"/>
          <w:shd w:val="clear" w:color="auto" w:fill="FFFFFF"/>
        </w:rPr>
        <w:t>Hornberger M</w:t>
      </w:r>
      <w:r w:rsidRPr="006B1D62">
        <w:rPr>
          <w:rFonts w:asciiTheme="minorHAnsi" w:hAnsiTheme="minorHAnsi" w:cs="Arial"/>
          <w:color w:val="000000"/>
          <w:shd w:val="clear" w:color="auto" w:fill="FFFFFF"/>
        </w:rPr>
        <w:t xml:space="preserve">. (2013) Screening for impulse control symptoms in patients with de novo Parkinson disease: a case-control study. </w:t>
      </w:r>
      <w:r w:rsidRPr="006B1D62">
        <w:rPr>
          <w:rFonts w:asciiTheme="minorHAnsi" w:hAnsiTheme="minorHAnsi" w:cs="Arial"/>
          <w:b/>
          <w:color w:val="000000"/>
          <w:shd w:val="clear" w:color="auto" w:fill="FFFFFF"/>
        </w:rPr>
        <w:t xml:space="preserve">Neurology </w:t>
      </w:r>
      <w:r w:rsidRPr="006B1D62">
        <w:rPr>
          <w:rFonts w:asciiTheme="minorHAnsi" w:hAnsiTheme="minorHAnsi" w:cs="Arial"/>
          <w:color w:val="000000"/>
          <w:shd w:val="clear" w:color="auto" w:fill="FFFFFF"/>
        </w:rPr>
        <w:t>81(7):694-5</w:t>
      </w:r>
    </w:p>
    <w:p w14:paraId="092D9BD3" w14:textId="77777777" w:rsidR="00E75C27" w:rsidRPr="006B1D62" w:rsidRDefault="00E75C27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Burrell J, Hornberger M, </w:t>
      </w:r>
      <w:proofErr w:type="spellStart"/>
      <w:r w:rsidRPr="006B1D62">
        <w:rPr>
          <w:rFonts w:asciiTheme="minorHAnsi" w:hAnsiTheme="minorHAnsi"/>
        </w:rPr>
        <w:t>Villemagne</w:t>
      </w:r>
      <w:proofErr w:type="spellEnd"/>
      <w:r w:rsidRPr="006B1D62">
        <w:rPr>
          <w:rFonts w:asciiTheme="minorHAnsi" w:hAnsiTheme="minorHAnsi"/>
        </w:rPr>
        <w:t xml:space="preserve"> VL, Rowe CC, Hodges JR. (2013) Clinical profile of </w:t>
      </w:r>
      <w:proofErr w:type="spellStart"/>
      <w:r w:rsidRPr="006B1D62">
        <w:rPr>
          <w:rFonts w:asciiTheme="minorHAnsi" w:hAnsiTheme="minorHAnsi"/>
        </w:rPr>
        <w:t>PiB</w:t>
      </w:r>
      <w:proofErr w:type="spellEnd"/>
      <w:r w:rsidRPr="006B1D62">
        <w:rPr>
          <w:rFonts w:asciiTheme="minorHAnsi" w:hAnsiTheme="minorHAnsi"/>
        </w:rPr>
        <w:t xml:space="preserve">-positive </w:t>
      </w:r>
      <w:proofErr w:type="spellStart"/>
      <w:r w:rsidRPr="006B1D62">
        <w:rPr>
          <w:rFonts w:asciiTheme="minorHAnsi" w:hAnsiTheme="minorHAnsi"/>
        </w:rPr>
        <w:t>corticobasal</w:t>
      </w:r>
      <w:proofErr w:type="spellEnd"/>
      <w:r w:rsidRPr="006B1D62">
        <w:rPr>
          <w:rFonts w:asciiTheme="minorHAnsi" w:hAnsiTheme="minorHAnsi"/>
        </w:rPr>
        <w:t xml:space="preserve"> syndrome. </w:t>
      </w:r>
      <w:proofErr w:type="spellStart"/>
      <w:r w:rsidRPr="006B1D62">
        <w:rPr>
          <w:rFonts w:asciiTheme="minorHAnsi" w:hAnsiTheme="minorHAnsi"/>
          <w:b/>
        </w:rPr>
        <w:t>PLoS</w:t>
      </w:r>
      <w:proofErr w:type="spellEnd"/>
      <w:r w:rsidRPr="006B1D62">
        <w:rPr>
          <w:rFonts w:asciiTheme="minorHAnsi" w:hAnsiTheme="minorHAnsi"/>
          <w:b/>
        </w:rPr>
        <w:t xml:space="preserve"> ONE </w:t>
      </w:r>
      <w:r w:rsidRPr="006B1D62">
        <w:rPr>
          <w:rFonts w:asciiTheme="minorHAnsi" w:hAnsiTheme="minorHAnsi"/>
        </w:rPr>
        <w:t>8(4</w:t>
      </w:r>
      <w:proofErr w:type="gramStart"/>
      <w:r w:rsidRPr="006B1D62">
        <w:rPr>
          <w:rFonts w:asciiTheme="minorHAnsi" w:hAnsiTheme="minorHAnsi"/>
        </w:rPr>
        <w:t>):e</w:t>
      </w:r>
      <w:proofErr w:type="gramEnd"/>
      <w:r w:rsidRPr="006B1D62">
        <w:rPr>
          <w:rFonts w:asciiTheme="minorHAnsi" w:hAnsiTheme="minorHAnsi"/>
        </w:rPr>
        <w:t>61025</w:t>
      </w:r>
    </w:p>
    <w:p w14:paraId="092D9BD4" w14:textId="77777777" w:rsidR="00E75C27" w:rsidRPr="006B1D62" w:rsidRDefault="00E75C27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O’Callaghan C, Naismith SL, Lewis SJG, Hornberger M. A novel bedside task to tap inhibitory dysfunction and </w:t>
      </w:r>
      <w:proofErr w:type="spellStart"/>
      <w:r w:rsidRPr="006B1D62">
        <w:rPr>
          <w:rFonts w:asciiTheme="minorHAnsi" w:hAnsiTheme="minorHAnsi"/>
        </w:rPr>
        <w:t>frontostriatal</w:t>
      </w:r>
      <w:proofErr w:type="spellEnd"/>
      <w:r w:rsidRPr="006B1D62">
        <w:rPr>
          <w:rFonts w:asciiTheme="minorHAnsi" w:hAnsiTheme="minorHAnsi"/>
        </w:rPr>
        <w:t xml:space="preserve"> atrophy in Parkinson’s disease, </w:t>
      </w:r>
      <w:r w:rsidRPr="006B1D62">
        <w:rPr>
          <w:rFonts w:asciiTheme="minorHAnsi" w:hAnsiTheme="minorHAnsi"/>
          <w:b/>
        </w:rPr>
        <w:t>Parkinsonism &amp; related disorders</w:t>
      </w:r>
      <w:r w:rsidRPr="006B1D62">
        <w:rPr>
          <w:rFonts w:asciiTheme="minorHAnsi" w:hAnsiTheme="minorHAnsi"/>
        </w:rPr>
        <w:t xml:space="preserve"> 19(9):827-30</w:t>
      </w:r>
    </w:p>
    <w:p w14:paraId="092D9BD5" w14:textId="77777777" w:rsidR="002F4F16" w:rsidRPr="006B1D62" w:rsidRDefault="002F4F16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Kloeters</w:t>
      </w:r>
      <w:proofErr w:type="spellEnd"/>
      <w:r w:rsidRPr="006B1D62">
        <w:rPr>
          <w:rFonts w:asciiTheme="minorHAnsi" w:hAnsiTheme="minorHAnsi"/>
        </w:rPr>
        <w:t xml:space="preserve"> S, </w:t>
      </w: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M, Hodges JR, Hornberger M. (2013) Money for nothing – </w:t>
      </w:r>
      <w:r w:rsidRPr="006B1D62">
        <w:rPr>
          <w:rFonts w:asciiTheme="minorHAnsi" w:hAnsiTheme="minorHAnsi"/>
        </w:rPr>
        <w:lastRenderedPageBreak/>
        <w:t xml:space="preserve">atrophy correlates of gambling decision making in frontotemporal dementia and Alzheimer’s disease. </w:t>
      </w:r>
      <w:r w:rsidRPr="006B1D62">
        <w:rPr>
          <w:rFonts w:asciiTheme="minorHAnsi" w:hAnsiTheme="minorHAnsi"/>
          <w:b/>
        </w:rPr>
        <w:t xml:space="preserve">Neuroimage: Clinical </w:t>
      </w:r>
      <w:r w:rsidRPr="006B1D62">
        <w:rPr>
          <w:rFonts w:asciiTheme="minorHAnsi" w:hAnsiTheme="minorHAnsi"/>
        </w:rPr>
        <w:t>2: 263-72</w:t>
      </w:r>
    </w:p>
    <w:p w14:paraId="092D9BD6" w14:textId="77777777" w:rsidR="00E75C27" w:rsidRPr="006B1D62" w:rsidRDefault="00E75C27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Huynh W, </w:t>
      </w:r>
      <w:proofErr w:type="spellStart"/>
      <w:r w:rsidRPr="006B1D62">
        <w:rPr>
          <w:rFonts w:asciiTheme="minorHAnsi" w:hAnsiTheme="minorHAnsi"/>
        </w:rPr>
        <w:t>Kirshnan</w:t>
      </w:r>
      <w:proofErr w:type="spellEnd"/>
      <w:r w:rsidRPr="006B1D62">
        <w:rPr>
          <w:rFonts w:asciiTheme="minorHAnsi" w:hAnsiTheme="minorHAnsi"/>
        </w:rPr>
        <w:t xml:space="preserve"> AV, Lin CS, Vucic S, Hornberger M, Kiernan MK. (2013) Botulinum toxin modulates cortical maladaptation in post-stroke spasticity. </w:t>
      </w:r>
      <w:r w:rsidRPr="006B1D62">
        <w:rPr>
          <w:rFonts w:asciiTheme="minorHAnsi" w:hAnsiTheme="minorHAnsi"/>
          <w:b/>
        </w:rPr>
        <w:t>Muscle and Nerve</w:t>
      </w:r>
      <w:r w:rsidRPr="006B1D62">
        <w:rPr>
          <w:rFonts w:asciiTheme="minorHAnsi" w:hAnsiTheme="minorHAnsi"/>
        </w:rPr>
        <w:t xml:space="preserve"> 48(1):93-9</w:t>
      </w:r>
    </w:p>
    <w:p w14:paraId="092D9BD7" w14:textId="77777777" w:rsidR="001936E2" w:rsidRPr="006B1D62" w:rsidRDefault="001936E2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Mioshi E, Lillo P, Yew B, Hsieh S, Savage S, Hodges JR, Kiernan MK, Hornberger M. (2013) Cortical atrophy in ALS is critically dependent upon neuropsychiatric and cognitive changes </w:t>
      </w:r>
      <w:r w:rsidRPr="006B1D62">
        <w:rPr>
          <w:rFonts w:asciiTheme="minorHAnsi" w:hAnsiTheme="minorHAnsi"/>
          <w:b/>
        </w:rPr>
        <w:t>Neurology</w:t>
      </w:r>
      <w:r w:rsidRPr="006B1D62">
        <w:rPr>
          <w:rFonts w:asciiTheme="minorHAnsi" w:hAnsiTheme="minorHAnsi"/>
        </w:rPr>
        <w:t xml:space="preserve"> 80(12):1117-23.</w:t>
      </w:r>
    </w:p>
    <w:p w14:paraId="092D9BD8" w14:textId="77777777" w:rsidR="001936E2" w:rsidRPr="006B1D62" w:rsidRDefault="001936E2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Yi SB, </w:t>
      </w:r>
      <w:proofErr w:type="spellStart"/>
      <w:r w:rsidRPr="006B1D62">
        <w:rPr>
          <w:rFonts w:asciiTheme="minorHAnsi" w:hAnsiTheme="minorHAnsi"/>
        </w:rPr>
        <w:t>Bertoux</w:t>
      </w:r>
      <w:proofErr w:type="spellEnd"/>
      <w:r w:rsidRPr="006B1D62">
        <w:rPr>
          <w:rFonts w:asciiTheme="minorHAnsi" w:hAnsiTheme="minorHAnsi"/>
        </w:rPr>
        <w:t xml:space="preserve"> M, Mioshi E, Hodges JR, Hornberger M. (2013) </w:t>
      </w:r>
      <w:proofErr w:type="spellStart"/>
      <w:r w:rsidRPr="006B1D62">
        <w:rPr>
          <w:rFonts w:asciiTheme="minorHAnsi" w:hAnsiTheme="minorHAnsi"/>
        </w:rPr>
        <w:t>Fronto</w:t>
      </w:r>
      <w:proofErr w:type="spellEnd"/>
      <w:r w:rsidRPr="006B1D62">
        <w:rPr>
          <w:rFonts w:asciiTheme="minorHAnsi" w:hAnsiTheme="minorHAnsi"/>
        </w:rPr>
        <w:t xml:space="preserve">-striatal correlates of neuropsychiatric symptoms in frontotemporal dementia and Alzheimer’s disease. </w:t>
      </w:r>
      <w:r w:rsidRPr="006B1D62">
        <w:rPr>
          <w:rFonts w:asciiTheme="minorHAnsi" w:hAnsiTheme="minorHAnsi"/>
          <w:b/>
        </w:rPr>
        <w:t xml:space="preserve">Dementia &amp; </w:t>
      </w:r>
      <w:proofErr w:type="spellStart"/>
      <w:r w:rsidRPr="006B1D62">
        <w:rPr>
          <w:rFonts w:asciiTheme="minorHAnsi" w:hAnsiTheme="minorHAnsi"/>
          <w:b/>
        </w:rPr>
        <w:t>Neuropsychologia</w:t>
      </w:r>
      <w:proofErr w:type="spellEnd"/>
      <w:r w:rsidR="003F7800" w:rsidRPr="006B1D62">
        <w:rPr>
          <w:rFonts w:asciiTheme="minorHAnsi" w:hAnsiTheme="minorHAnsi"/>
        </w:rPr>
        <w:t xml:space="preserve"> 7(1): 75-82</w:t>
      </w:r>
      <w:r w:rsidRPr="006B1D62">
        <w:rPr>
          <w:rFonts w:asciiTheme="minorHAnsi" w:hAnsiTheme="minorHAnsi"/>
        </w:rPr>
        <w:t>.</w:t>
      </w:r>
    </w:p>
    <w:p w14:paraId="092D9BD9" w14:textId="77777777" w:rsidR="00E75C27" w:rsidRPr="006B1D62" w:rsidRDefault="00E75C27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Huynh W, Vucic S, </w:t>
      </w:r>
      <w:proofErr w:type="spellStart"/>
      <w:r w:rsidRPr="006B1D62">
        <w:rPr>
          <w:rFonts w:asciiTheme="minorHAnsi" w:hAnsiTheme="minorHAnsi"/>
        </w:rPr>
        <w:t>Kirshnan</w:t>
      </w:r>
      <w:proofErr w:type="spellEnd"/>
      <w:r w:rsidRPr="006B1D62">
        <w:rPr>
          <w:rFonts w:asciiTheme="minorHAnsi" w:hAnsiTheme="minorHAnsi"/>
        </w:rPr>
        <w:t xml:space="preserve"> AV, Lin CS, Hornberger M, Kiernan MK. (2013) Longitudinal plasticity across the neural axis in acute stroke. </w:t>
      </w:r>
      <w:r w:rsidRPr="006B1D62">
        <w:rPr>
          <w:rFonts w:asciiTheme="minorHAnsi" w:hAnsiTheme="minorHAnsi"/>
          <w:b/>
        </w:rPr>
        <w:t>Neurorehabilitation and Neural Repair</w:t>
      </w:r>
      <w:r w:rsidRPr="006B1D62">
        <w:rPr>
          <w:rFonts w:asciiTheme="minorHAnsi" w:hAnsiTheme="minorHAnsi"/>
        </w:rPr>
        <w:t xml:space="preserve"> 27(3):219-29</w:t>
      </w:r>
    </w:p>
    <w:p w14:paraId="092D9BDA" w14:textId="77777777" w:rsidR="00E75C27" w:rsidRPr="006B1D62" w:rsidRDefault="002F4F16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Dalton M, </w:t>
      </w:r>
      <w:proofErr w:type="spellStart"/>
      <w:r w:rsidRPr="006B1D62">
        <w:rPr>
          <w:rFonts w:asciiTheme="minorHAnsi" w:hAnsiTheme="minorHAnsi"/>
        </w:rPr>
        <w:t>Weickert</w:t>
      </w:r>
      <w:proofErr w:type="spellEnd"/>
      <w:r w:rsidRPr="006B1D62">
        <w:rPr>
          <w:rFonts w:asciiTheme="minorHAnsi" w:hAnsiTheme="minorHAnsi"/>
        </w:rPr>
        <w:t xml:space="preserve"> T, Leslie F, Hodges JR, Hornberger M. (2013) </w:t>
      </w:r>
      <w:proofErr w:type="spellStart"/>
      <w:r w:rsidRPr="006B1D62">
        <w:rPr>
          <w:rFonts w:asciiTheme="minorHAnsi" w:hAnsiTheme="minorHAnsi"/>
        </w:rPr>
        <w:t>Probabilisitic</w:t>
      </w:r>
      <w:proofErr w:type="spellEnd"/>
      <w:r w:rsidRPr="006B1D62">
        <w:rPr>
          <w:rFonts w:asciiTheme="minorHAnsi" w:hAnsiTheme="minorHAnsi"/>
        </w:rPr>
        <w:t xml:space="preserve"> associative learning reveals striatal dysfunction in frontotemporal dementia. </w:t>
      </w:r>
      <w:r w:rsidRPr="006B1D62">
        <w:rPr>
          <w:rFonts w:asciiTheme="minorHAnsi" w:hAnsiTheme="minorHAnsi"/>
          <w:b/>
        </w:rPr>
        <w:t xml:space="preserve">Neuroimage – Clinical </w:t>
      </w:r>
      <w:r w:rsidRPr="006B1D62">
        <w:rPr>
          <w:rFonts w:asciiTheme="minorHAnsi" w:hAnsiTheme="minorHAnsi"/>
        </w:rPr>
        <w:t>2: 55-62</w:t>
      </w:r>
    </w:p>
    <w:p w14:paraId="092D9BDB" w14:textId="77777777" w:rsidR="001936E2" w:rsidRPr="006B1D62" w:rsidRDefault="001936E2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Mioshi E, Hodges JR, Hornberger M. (2013) Neural correlates of activities of daily living in frontotemporal dementia. </w:t>
      </w:r>
      <w:r w:rsidRPr="006B1D62">
        <w:rPr>
          <w:rFonts w:asciiTheme="minorHAnsi" w:hAnsiTheme="minorHAnsi"/>
          <w:b/>
        </w:rPr>
        <w:t>Journal of Geriatric Psychiatry and Neurology</w:t>
      </w:r>
      <w:r w:rsidRPr="006B1D62">
        <w:rPr>
          <w:rFonts w:asciiTheme="minorHAnsi" w:hAnsiTheme="minorHAnsi"/>
        </w:rPr>
        <w:t xml:space="preserve"> 26(1): 51-7</w:t>
      </w:r>
    </w:p>
    <w:p w14:paraId="092D9BDC" w14:textId="77777777" w:rsidR="001936E2" w:rsidRPr="006B1D62" w:rsidRDefault="001936E2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Mekala</w:t>
      </w:r>
      <w:proofErr w:type="spellEnd"/>
      <w:r w:rsidRPr="006B1D62">
        <w:rPr>
          <w:rFonts w:asciiTheme="minorHAnsi" w:hAnsiTheme="minorHAnsi"/>
        </w:rPr>
        <w:t xml:space="preserve"> S, </w:t>
      </w:r>
      <w:r w:rsidR="003F7800" w:rsidRPr="006B1D62">
        <w:rPr>
          <w:rFonts w:asciiTheme="minorHAnsi" w:hAnsiTheme="minorHAnsi"/>
        </w:rPr>
        <w:t xml:space="preserve">Alladi S, </w:t>
      </w:r>
      <w:r w:rsidRPr="006B1D62">
        <w:rPr>
          <w:rFonts w:asciiTheme="minorHAnsi" w:hAnsiTheme="minorHAnsi"/>
        </w:rPr>
        <w:t xml:space="preserve">Fathima S, O’Connor CM, McKinnon M, Hornberger M,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O, Hodges JR, Mioshi E. Cultural differences affect factors behind carer burden in FTD: a comparison study between India and Australia </w:t>
      </w:r>
      <w:r w:rsidRPr="006B1D62">
        <w:rPr>
          <w:rFonts w:asciiTheme="minorHAnsi" w:hAnsiTheme="minorHAnsi"/>
          <w:b/>
        </w:rPr>
        <w:t xml:space="preserve">Dementia &amp; </w:t>
      </w:r>
      <w:proofErr w:type="spellStart"/>
      <w:r w:rsidRPr="006B1D62">
        <w:rPr>
          <w:rFonts w:asciiTheme="minorHAnsi" w:hAnsiTheme="minorHAnsi"/>
          <w:b/>
        </w:rPr>
        <w:t>Neuropsychologia</w:t>
      </w:r>
      <w:proofErr w:type="spellEnd"/>
      <w:r w:rsidRPr="006B1D62">
        <w:rPr>
          <w:rFonts w:asciiTheme="minorHAnsi" w:hAnsiTheme="minorHAnsi"/>
        </w:rPr>
        <w:t>.</w:t>
      </w:r>
      <w:r w:rsidR="003F7800" w:rsidRPr="006B1D62">
        <w:rPr>
          <w:rFonts w:asciiTheme="minorHAnsi" w:hAnsiTheme="minorHAnsi"/>
        </w:rPr>
        <w:t xml:space="preserve"> 7(1): 104-109.</w:t>
      </w:r>
    </w:p>
    <w:p w14:paraId="092D9BDD" w14:textId="77777777" w:rsidR="001936E2" w:rsidRPr="006B1D62" w:rsidRDefault="001936E2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Tan R, Wong S, Hodges JR, Halliday G, Hornberger M. </w:t>
      </w:r>
      <w:proofErr w:type="spellStart"/>
      <w:r w:rsidRPr="006B1D62">
        <w:rPr>
          <w:rFonts w:asciiTheme="minorHAnsi" w:hAnsiTheme="minorHAnsi"/>
        </w:rPr>
        <w:t>Retrosplenial</w:t>
      </w:r>
      <w:proofErr w:type="spellEnd"/>
      <w:r w:rsidRPr="006B1D62">
        <w:rPr>
          <w:rFonts w:asciiTheme="minorHAnsi" w:hAnsiTheme="minorHAnsi"/>
        </w:rPr>
        <w:t xml:space="preserve"> cortex volumes in behavioural variant frontotemporal dementia and Alzheimer’s disease (2013). </w:t>
      </w:r>
      <w:r w:rsidRPr="006B1D62">
        <w:rPr>
          <w:rFonts w:asciiTheme="minorHAnsi" w:hAnsiTheme="minorHAnsi"/>
          <w:b/>
        </w:rPr>
        <w:t xml:space="preserve">Dementia &amp; Geriatric Cognitive Disorders </w:t>
      </w:r>
      <w:r w:rsidRPr="006B1D62">
        <w:rPr>
          <w:rFonts w:asciiTheme="minorHAnsi" w:hAnsiTheme="minorHAnsi"/>
        </w:rPr>
        <w:t>35(3-4): 177-182</w:t>
      </w:r>
    </w:p>
    <w:p w14:paraId="092D9BDE" w14:textId="77777777" w:rsidR="001936E2" w:rsidRPr="006B1D62" w:rsidRDefault="001936E2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Yew B, </w:t>
      </w:r>
      <w:proofErr w:type="spellStart"/>
      <w:r w:rsidRPr="006B1D62">
        <w:rPr>
          <w:rFonts w:asciiTheme="minorHAnsi" w:hAnsiTheme="minorHAnsi"/>
        </w:rPr>
        <w:t>Shalaja</w:t>
      </w:r>
      <w:proofErr w:type="spellEnd"/>
      <w:r w:rsidRPr="006B1D62">
        <w:rPr>
          <w:rFonts w:asciiTheme="minorHAnsi" w:hAnsiTheme="minorHAnsi"/>
        </w:rPr>
        <w:t xml:space="preserve"> M, Alladi S, Hodges JR, Hornberger M. (2013) Lost and forgotten? - Orientation vs. memory in Alzheimer’s disease and frontotemporal dementia. </w:t>
      </w:r>
      <w:r w:rsidRPr="006B1D62">
        <w:rPr>
          <w:rFonts w:asciiTheme="minorHAnsi" w:hAnsiTheme="minorHAnsi"/>
          <w:b/>
        </w:rPr>
        <w:t>Journal of Alzheimer’s disease</w:t>
      </w:r>
      <w:r w:rsidRPr="006B1D62">
        <w:rPr>
          <w:rFonts w:asciiTheme="minorHAnsi" w:hAnsiTheme="minorHAnsi"/>
        </w:rPr>
        <w:t xml:space="preserve"> 33(2):473-81</w:t>
      </w:r>
    </w:p>
    <w:p w14:paraId="092D9BDF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Weickert</w:t>
      </w:r>
      <w:proofErr w:type="spellEnd"/>
      <w:r w:rsidRPr="006B1D62">
        <w:rPr>
          <w:rFonts w:asciiTheme="minorHAnsi" w:hAnsiTheme="minorHAnsi"/>
        </w:rPr>
        <w:t xml:space="preserve"> TW, Leslie F, </w:t>
      </w:r>
      <w:proofErr w:type="spellStart"/>
      <w:r w:rsidRPr="006B1D62">
        <w:rPr>
          <w:rFonts w:asciiTheme="minorHAnsi" w:hAnsiTheme="minorHAnsi"/>
        </w:rPr>
        <w:t>Rushby</w:t>
      </w:r>
      <w:proofErr w:type="spellEnd"/>
      <w:r w:rsidRPr="006B1D62">
        <w:rPr>
          <w:rFonts w:asciiTheme="minorHAnsi" w:hAnsiTheme="minorHAnsi"/>
        </w:rPr>
        <w:t xml:space="preserve"> JA, Hodges JR, Hornberger M. </w:t>
      </w:r>
      <w:r w:rsidR="001936E2" w:rsidRPr="006B1D62">
        <w:rPr>
          <w:rFonts w:asciiTheme="minorHAnsi" w:hAnsiTheme="minorHAnsi"/>
        </w:rPr>
        <w:t xml:space="preserve">(2013) </w:t>
      </w:r>
      <w:r w:rsidRPr="006B1D62">
        <w:rPr>
          <w:rFonts w:asciiTheme="minorHAnsi" w:hAnsiTheme="minorHAnsi"/>
        </w:rPr>
        <w:t xml:space="preserve">Probabilistic association learning in frontotemporal dementia and schizophrenia. </w:t>
      </w:r>
      <w:r w:rsidRPr="006B1D62">
        <w:rPr>
          <w:rFonts w:asciiTheme="minorHAnsi" w:hAnsiTheme="minorHAnsi"/>
          <w:b/>
        </w:rPr>
        <w:t>Cortex</w:t>
      </w:r>
      <w:r w:rsidR="001936E2" w:rsidRPr="006B1D62">
        <w:rPr>
          <w:rFonts w:asciiTheme="minorHAnsi" w:hAnsiTheme="minorHAnsi"/>
          <w:b/>
        </w:rPr>
        <w:t xml:space="preserve"> </w:t>
      </w:r>
      <w:r w:rsidR="001936E2" w:rsidRPr="006B1D62">
        <w:rPr>
          <w:rFonts w:asciiTheme="minorHAnsi" w:hAnsiTheme="minorHAnsi"/>
        </w:rPr>
        <w:t>49 (1): 101-6</w:t>
      </w:r>
      <w:r w:rsidRPr="006B1D62">
        <w:rPr>
          <w:rFonts w:asciiTheme="minorHAnsi" w:hAnsiTheme="minorHAnsi"/>
        </w:rPr>
        <w:t>.</w:t>
      </w:r>
    </w:p>
    <w:p w14:paraId="092D9BE0" w14:textId="77777777" w:rsidR="00F41C7B" w:rsidRPr="006B1D62" w:rsidRDefault="00F41C7B" w:rsidP="0028624F">
      <w:pPr>
        <w:widowControl w:val="0"/>
        <w:spacing w:after="120" w:line="240" w:lineRule="auto"/>
        <w:rPr>
          <w:rFonts w:asciiTheme="minorHAnsi" w:hAnsiTheme="minorHAnsi"/>
          <w:b/>
        </w:rPr>
      </w:pPr>
    </w:p>
    <w:p w14:paraId="092D9BE1" w14:textId="77777777" w:rsidR="00667B64" w:rsidRPr="006B1D62" w:rsidRDefault="00667B64" w:rsidP="00F41C7B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2012</w:t>
      </w:r>
    </w:p>
    <w:p w14:paraId="092D9BE2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Hornberger M, Wong S, Tan R, Irish M,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O, Krill J, Hodges JR, Halliday G. (2012) In vivo and </w:t>
      </w:r>
      <w:proofErr w:type="spellStart"/>
      <w:r w:rsidRPr="006B1D62">
        <w:rPr>
          <w:rFonts w:asciiTheme="minorHAnsi" w:hAnsiTheme="minorHAnsi"/>
        </w:rPr>
        <w:t>postmortem</w:t>
      </w:r>
      <w:proofErr w:type="spellEnd"/>
      <w:r w:rsidRPr="006B1D62">
        <w:rPr>
          <w:rFonts w:asciiTheme="minorHAnsi" w:hAnsiTheme="minorHAnsi"/>
        </w:rPr>
        <w:t xml:space="preserve"> memory circuit integrity in frontotemporal dementia and Alzheimer’s disease. </w:t>
      </w:r>
      <w:r w:rsidRPr="006B1D62">
        <w:rPr>
          <w:rFonts w:asciiTheme="minorHAnsi" w:hAnsiTheme="minorHAnsi"/>
          <w:b/>
        </w:rPr>
        <w:t>Brain</w:t>
      </w:r>
      <w:r w:rsidRPr="006B1D62">
        <w:rPr>
          <w:rFonts w:asciiTheme="minorHAnsi" w:hAnsiTheme="minorHAnsi"/>
        </w:rPr>
        <w:t xml:space="preserve"> 135(pt10):3015-25</w:t>
      </w:r>
    </w:p>
    <w:p w14:paraId="092D9BE3" w14:textId="77777777" w:rsidR="001936E2" w:rsidRPr="006B1D62" w:rsidRDefault="001936E2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Hornberger M. (2012) Assessment of psychiatric changes in C9ORF72 frontotemporal dementia. </w:t>
      </w:r>
      <w:r w:rsidRPr="006B1D62">
        <w:rPr>
          <w:rFonts w:asciiTheme="minorHAnsi" w:hAnsiTheme="minorHAnsi"/>
          <w:b/>
        </w:rPr>
        <w:t>Alzheimer’s Research &amp; Therapy</w:t>
      </w:r>
      <w:r w:rsidRPr="006B1D62">
        <w:rPr>
          <w:rFonts w:asciiTheme="minorHAnsi" w:hAnsiTheme="minorHAnsi"/>
        </w:rPr>
        <w:t xml:space="preserve"> 4(6):49.</w:t>
      </w:r>
    </w:p>
    <w:p w14:paraId="092D9BE4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Lillo P, Mioshi E, Burrell J, Kiernan MK, Hodges JR, Hornberger M. (</w:t>
      </w:r>
      <w:proofErr w:type="gramStart"/>
      <w:r w:rsidRPr="006B1D62">
        <w:rPr>
          <w:rFonts w:asciiTheme="minorHAnsi" w:hAnsiTheme="minorHAnsi"/>
        </w:rPr>
        <w:t>2012)Grey</w:t>
      </w:r>
      <w:proofErr w:type="gramEnd"/>
      <w:r w:rsidRPr="006B1D62">
        <w:rPr>
          <w:rFonts w:asciiTheme="minorHAnsi" w:hAnsiTheme="minorHAnsi"/>
        </w:rPr>
        <w:t xml:space="preserve"> and white matter changes across the frontotemporal dementia - amyotrophic lateral sclerosis continuum. </w:t>
      </w:r>
      <w:proofErr w:type="spellStart"/>
      <w:r w:rsidRPr="006B1D62">
        <w:rPr>
          <w:rFonts w:asciiTheme="minorHAnsi" w:hAnsiTheme="minorHAnsi"/>
          <w:b/>
        </w:rPr>
        <w:t>PLoS</w:t>
      </w:r>
      <w:proofErr w:type="spellEnd"/>
      <w:r w:rsidRPr="006B1D62">
        <w:rPr>
          <w:rFonts w:asciiTheme="minorHAnsi" w:hAnsiTheme="minorHAnsi"/>
          <w:b/>
        </w:rPr>
        <w:t xml:space="preserve"> ONE</w:t>
      </w:r>
      <w:r w:rsidRPr="006B1D62">
        <w:rPr>
          <w:rFonts w:asciiTheme="minorHAnsi" w:hAnsiTheme="minorHAnsi"/>
        </w:rPr>
        <w:t xml:space="preserve"> 7(8</w:t>
      </w:r>
      <w:proofErr w:type="gramStart"/>
      <w:r w:rsidRPr="006B1D62">
        <w:rPr>
          <w:rFonts w:asciiTheme="minorHAnsi" w:hAnsiTheme="minorHAnsi"/>
        </w:rPr>
        <w:t>):e</w:t>
      </w:r>
      <w:proofErr w:type="gramEnd"/>
      <w:r w:rsidRPr="006B1D62">
        <w:rPr>
          <w:rFonts w:asciiTheme="minorHAnsi" w:hAnsiTheme="minorHAnsi"/>
        </w:rPr>
        <w:t>43993.</w:t>
      </w:r>
    </w:p>
    <w:p w14:paraId="092D9BE5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Hsieh S, Hornberger M,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O, Hodges JR. (2012) Brain correlates of musical and facial emotion recognition: Evidence from the dementias. </w:t>
      </w:r>
      <w:proofErr w:type="spellStart"/>
      <w:r w:rsidRPr="006B1D62">
        <w:rPr>
          <w:rFonts w:asciiTheme="minorHAnsi" w:hAnsiTheme="minorHAnsi"/>
          <w:b/>
        </w:rPr>
        <w:t>Neuropsychologia</w:t>
      </w:r>
      <w:proofErr w:type="spellEnd"/>
      <w:r w:rsidRPr="006B1D62">
        <w:rPr>
          <w:rFonts w:asciiTheme="minorHAnsi" w:hAnsiTheme="minorHAnsi"/>
        </w:rPr>
        <w:t xml:space="preserve"> 50(8):1814-22</w:t>
      </w:r>
    </w:p>
    <w:p w14:paraId="092D9BE6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Burrell J, Hornberger M, Carpenter R, Kiernan MC, Hodges JR. (2012) Saccadic abnormalities in frontotemporal dementia. </w:t>
      </w:r>
      <w:r w:rsidRPr="006B1D62">
        <w:rPr>
          <w:rFonts w:asciiTheme="minorHAnsi" w:hAnsiTheme="minorHAnsi"/>
          <w:b/>
        </w:rPr>
        <w:t>Neurology</w:t>
      </w:r>
      <w:r w:rsidRPr="006B1D62">
        <w:rPr>
          <w:rFonts w:asciiTheme="minorHAnsi" w:hAnsiTheme="minorHAnsi"/>
        </w:rPr>
        <w:t xml:space="preserve"> 78(23):1816-23</w:t>
      </w:r>
    </w:p>
    <w:p w14:paraId="092D9BE7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Hornberger M,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O. (2012) Episodic memory in frontotemporal dementia – a critical review. </w:t>
      </w:r>
      <w:r w:rsidRPr="006B1D62">
        <w:rPr>
          <w:rFonts w:asciiTheme="minorHAnsi" w:hAnsiTheme="minorHAnsi"/>
          <w:b/>
        </w:rPr>
        <w:t>Brain</w:t>
      </w:r>
      <w:r w:rsidRPr="006B1D62">
        <w:rPr>
          <w:rFonts w:asciiTheme="minorHAnsi" w:hAnsiTheme="minorHAnsi"/>
        </w:rPr>
        <w:t xml:space="preserve"> 135 (Pt 3): 678-92.</w:t>
      </w:r>
    </w:p>
    <w:p w14:paraId="092D9BE8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Irish M, Graham A, Graham KS, Hodges JR, Hornberger M. (2012) Dissociating temporal and spatial source memory impairments in progressive versus phenocopy behavioural variant frontotemporal dementia. </w:t>
      </w:r>
      <w:r w:rsidRPr="006B1D62">
        <w:rPr>
          <w:rFonts w:asciiTheme="minorHAnsi" w:hAnsiTheme="minorHAnsi"/>
          <w:b/>
        </w:rPr>
        <w:t>Archives of Clinical Neuropsychology</w:t>
      </w:r>
      <w:r w:rsidRPr="006B1D62">
        <w:rPr>
          <w:rFonts w:asciiTheme="minorHAnsi" w:hAnsiTheme="minorHAnsi"/>
        </w:rPr>
        <w:t xml:space="preserve"> 27(3):338-47.</w:t>
      </w:r>
    </w:p>
    <w:p w14:paraId="092D9BE9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lastRenderedPageBreak/>
        <w:t xml:space="preserve">Go C, Mioshi M, Yew B, Hodges JR, Hornberger M. (2012) Neural correlates of behavioural symptoms in behavioural variant frontotemporal dementia and Alzheimer’s disease. </w:t>
      </w:r>
      <w:r w:rsidRPr="006B1D62">
        <w:rPr>
          <w:rFonts w:asciiTheme="minorHAnsi" w:hAnsiTheme="minorHAnsi"/>
          <w:b/>
        </w:rPr>
        <w:t xml:space="preserve">Dementia &amp; </w:t>
      </w:r>
      <w:proofErr w:type="spellStart"/>
      <w:r w:rsidRPr="006B1D62">
        <w:rPr>
          <w:rFonts w:asciiTheme="minorHAnsi" w:hAnsiTheme="minorHAnsi"/>
          <w:b/>
        </w:rPr>
        <w:t>Neuropsychologia</w:t>
      </w:r>
      <w:proofErr w:type="spellEnd"/>
      <w:r w:rsidRPr="006B1D62">
        <w:rPr>
          <w:rFonts w:asciiTheme="minorHAnsi" w:hAnsiTheme="minorHAnsi"/>
        </w:rPr>
        <w:t xml:space="preserve"> 6(1):12-17.</w:t>
      </w:r>
    </w:p>
    <w:p w14:paraId="092D9BEA" w14:textId="77777777" w:rsidR="00667B64" w:rsidRPr="006B1D62" w:rsidRDefault="00667B64" w:rsidP="0028624F">
      <w:pPr>
        <w:widowControl w:val="0"/>
        <w:spacing w:after="120" w:line="240" w:lineRule="auto"/>
        <w:rPr>
          <w:rFonts w:asciiTheme="minorHAnsi" w:hAnsiTheme="minorHAnsi"/>
          <w:b/>
        </w:rPr>
      </w:pPr>
    </w:p>
    <w:p w14:paraId="092D9BEB" w14:textId="77777777" w:rsidR="00667B64" w:rsidRPr="006B1D62" w:rsidRDefault="00667B64" w:rsidP="00F41C7B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2011</w:t>
      </w:r>
    </w:p>
    <w:p w14:paraId="092D9BEC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Hsieh S, Hornberger M,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O, Hodges JR. (2011) Neural basis of music knowledge: evidence from the dementias. </w:t>
      </w:r>
      <w:r w:rsidRPr="006B1D62">
        <w:rPr>
          <w:rFonts w:asciiTheme="minorHAnsi" w:hAnsiTheme="minorHAnsi"/>
          <w:b/>
        </w:rPr>
        <w:t xml:space="preserve">Brain </w:t>
      </w:r>
      <w:r w:rsidRPr="006B1D62">
        <w:rPr>
          <w:rFonts w:asciiTheme="minorHAnsi" w:hAnsiTheme="minorHAnsi"/>
        </w:rPr>
        <w:t>134(Pt 9):2523-34.</w:t>
      </w:r>
    </w:p>
    <w:p w14:paraId="092D9BED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Hornberger M, </w:t>
      </w:r>
      <w:proofErr w:type="spellStart"/>
      <w:r w:rsidRPr="006B1D62">
        <w:rPr>
          <w:rFonts w:asciiTheme="minorHAnsi" w:hAnsiTheme="minorHAnsi"/>
        </w:rPr>
        <w:t>Geng</w:t>
      </w:r>
      <w:proofErr w:type="spellEnd"/>
      <w:r w:rsidRPr="006B1D62">
        <w:rPr>
          <w:rFonts w:asciiTheme="minorHAnsi" w:hAnsiTheme="minorHAnsi"/>
        </w:rPr>
        <w:t xml:space="preserve"> J, Hodges JR. (2011) Convergent grey and white matter evidence of orbitofrontal cortex changes related to disinhibition in behavioural variant frontotemporal dementia. </w:t>
      </w:r>
      <w:r w:rsidRPr="006B1D62">
        <w:rPr>
          <w:rFonts w:asciiTheme="minorHAnsi" w:hAnsiTheme="minorHAnsi"/>
          <w:b/>
        </w:rPr>
        <w:t>Brain</w:t>
      </w:r>
      <w:r w:rsidRPr="006B1D62">
        <w:rPr>
          <w:rFonts w:asciiTheme="minorHAnsi" w:hAnsiTheme="minorHAnsi"/>
        </w:rPr>
        <w:t xml:space="preserve"> 134(Pt 9):2502-12.</w:t>
      </w:r>
    </w:p>
    <w:p w14:paraId="092D9BEE" w14:textId="77777777" w:rsidR="00667B64" w:rsidRPr="006B1D62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Irish, M., Hornberger, M., </w:t>
      </w:r>
      <w:proofErr w:type="spellStart"/>
      <w:r w:rsidRPr="006B1D62">
        <w:rPr>
          <w:rFonts w:asciiTheme="minorHAnsi" w:hAnsiTheme="minorHAnsi"/>
        </w:rPr>
        <w:t>Lah</w:t>
      </w:r>
      <w:proofErr w:type="spellEnd"/>
      <w:r w:rsidRPr="006B1D62">
        <w:rPr>
          <w:rFonts w:asciiTheme="minorHAnsi" w:hAnsiTheme="minorHAnsi"/>
        </w:rPr>
        <w:t xml:space="preserve">, S., Miller, L., </w:t>
      </w:r>
      <w:proofErr w:type="spellStart"/>
      <w:r w:rsidRPr="006B1D62">
        <w:rPr>
          <w:rFonts w:asciiTheme="minorHAnsi" w:hAnsiTheme="minorHAnsi"/>
        </w:rPr>
        <w:t>Pengas</w:t>
      </w:r>
      <w:proofErr w:type="spellEnd"/>
      <w:r w:rsidRPr="006B1D62">
        <w:rPr>
          <w:rFonts w:asciiTheme="minorHAnsi" w:hAnsiTheme="minorHAnsi"/>
        </w:rPr>
        <w:t xml:space="preserve">, </w:t>
      </w:r>
      <w:proofErr w:type="spellStart"/>
      <w:proofErr w:type="gramStart"/>
      <w:r w:rsidRPr="006B1D62">
        <w:rPr>
          <w:rFonts w:asciiTheme="minorHAnsi" w:hAnsiTheme="minorHAnsi"/>
        </w:rPr>
        <w:t>S.,Nestor</w:t>
      </w:r>
      <w:proofErr w:type="spellEnd"/>
      <w:proofErr w:type="gramEnd"/>
      <w:r w:rsidRPr="006B1D62">
        <w:rPr>
          <w:rFonts w:asciiTheme="minorHAnsi" w:hAnsiTheme="minorHAnsi"/>
        </w:rPr>
        <w:t xml:space="preserve">, P.J., Hodges, J.R.,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, O.(2011). Profiles of recent autobiographical memory retrieval in semantic dementia, behavioural-variant frontotemporal dementia, and Alzheimer’s disease. </w:t>
      </w:r>
      <w:proofErr w:type="spellStart"/>
      <w:proofErr w:type="gramStart"/>
      <w:r w:rsidRPr="006B1D62">
        <w:rPr>
          <w:rFonts w:asciiTheme="minorHAnsi" w:hAnsiTheme="minorHAnsi"/>
          <w:b/>
        </w:rPr>
        <w:t>Neuropsychologia</w:t>
      </w:r>
      <w:proofErr w:type="spellEnd"/>
      <w:r w:rsidRPr="006B1D62">
        <w:rPr>
          <w:rFonts w:asciiTheme="minorHAnsi" w:hAnsiTheme="minorHAnsi"/>
        </w:rPr>
        <w:t xml:space="preserve">  49</w:t>
      </w:r>
      <w:proofErr w:type="gramEnd"/>
      <w:r w:rsidRPr="006B1D62">
        <w:rPr>
          <w:rFonts w:asciiTheme="minorHAnsi" w:hAnsiTheme="minorHAnsi"/>
        </w:rPr>
        <w:t>(9): 2694-702.</w:t>
      </w:r>
    </w:p>
    <w:p w14:paraId="092D9BF1" w14:textId="546635EE" w:rsidR="00C57DFA" w:rsidRPr="00DF1E25" w:rsidRDefault="00667B64" w:rsidP="000504FD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DF1E25">
        <w:rPr>
          <w:rFonts w:asciiTheme="minorHAnsi" w:hAnsiTheme="minorHAnsi"/>
        </w:rPr>
        <w:t xml:space="preserve">Pennington, C., Hodges, J.R., Hornberger, M. (2011). The neural correlates of episodic memory in behavioural variant frontotemporal dementia. </w:t>
      </w:r>
      <w:r w:rsidRPr="00DF1E25">
        <w:rPr>
          <w:rFonts w:asciiTheme="minorHAnsi" w:hAnsiTheme="minorHAnsi"/>
          <w:b/>
        </w:rPr>
        <w:t>Journal of Alzheimer’s disease</w:t>
      </w:r>
      <w:r w:rsidRPr="00DF1E25">
        <w:rPr>
          <w:rFonts w:asciiTheme="minorHAnsi" w:hAnsiTheme="minorHAnsi"/>
        </w:rPr>
        <w:t xml:space="preserve"> 24(2): 261-8.</w:t>
      </w:r>
    </w:p>
    <w:p w14:paraId="092D9BF4" w14:textId="688AD34C" w:rsidR="00667B64" w:rsidRPr="00170393" w:rsidRDefault="00667B64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proofErr w:type="spellStart"/>
      <w:r w:rsidRPr="00170393">
        <w:rPr>
          <w:rFonts w:asciiTheme="minorHAnsi" w:hAnsiTheme="minorHAnsi"/>
        </w:rPr>
        <w:t>Piguet</w:t>
      </w:r>
      <w:proofErr w:type="spellEnd"/>
      <w:r w:rsidRPr="00170393">
        <w:rPr>
          <w:rFonts w:asciiTheme="minorHAnsi" w:hAnsiTheme="minorHAnsi"/>
        </w:rPr>
        <w:t xml:space="preserve">, O., Hornberger, M., Mioshi, E., Hodges, J.R. (2011). Behavioural-variant frontotemporal dementia: diagnosis, clinical </w:t>
      </w:r>
      <w:proofErr w:type="spellStart"/>
      <w:r w:rsidRPr="00170393">
        <w:rPr>
          <w:rFonts w:asciiTheme="minorHAnsi" w:hAnsiTheme="minorHAnsi"/>
        </w:rPr>
        <w:t>stageing</w:t>
      </w:r>
      <w:proofErr w:type="spellEnd"/>
      <w:r w:rsidRPr="00170393">
        <w:rPr>
          <w:rFonts w:asciiTheme="minorHAnsi" w:hAnsiTheme="minorHAnsi"/>
        </w:rPr>
        <w:t xml:space="preserve"> and management. </w:t>
      </w:r>
      <w:r w:rsidRPr="00170393">
        <w:rPr>
          <w:rFonts w:asciiTheme="minorHAnsi" w:hAnsiTheme="minorHAnsi"/>
          <w:b/>
        </w:rPr>
        <w:t>Lancet Neurology</w:t>
      </w:r>
      <w:r w:rsidRPr="00170393">
        <w:rPr>
          <w:rFonts w:asciiTheme="minorHAnsi" w:hAnsiTheme="minorHAnsi"/>
        </w:rPr>
        <w:t xml:space="preserve"> 10(2):162-72.</w:t>
      </w:r>
    </w:p>
    <w:p w14:paraId="30D909EA" w14:textId="2437039C" w:rsidR="00170393" w:rsidRDefault="00170393" w:rsidP="00170393">
      <w:pPr>
        <w:widowControl w:val="0"/>
        <w:spacing w:after="0" w:line="240" w:lineRule="auto"/>
        <w:rPr>
          <w:rFonts w:asciiTheme="minorHAnsi" w:hAnsiTheme="minorHAnsi"/>
          <w:b/>
        </w:rPr>
      </w:pPr>
    </w:p>
    <w:p w14:paraId="6D922FF1" w14:textId="70887E1E" w:rsidR="00170393" w:rsidRPr="00170393" w:rsidRDefault="00170393" w:rsidP="00170393">
      <w:pPr>
        <w:widowControl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2010</w:t>
      </w:r>
    </w:p>
    <w:p w14:paraId="4F9EF64A" w14:textId="1C0B0587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87461F">
        <w:rPr>
          <w:rFonts w:asciiTheme="minorHAnsi" w:hAnsiTheme="minorHAnsi"/>
        </w:rPr>
        <w:t xml:space="preserve">Hornberger, M., Savage, S., Hsieh, S., Mioshi, E., </w:t>
      </w:r>
      <w:proofErr w:type="spellStart"/>
      <w:r w:rsidRPr="0087461F">
        <w:rPr>
          <w:rFonts w:asciiTheme="minorHAnsi" w:hAnsiTheme="minorHAnsi"/>
        </w:rPr>
        <w:t>Piguet</w:t>
      </w:r>
      <w:proofErr w:type="spellEnd"/>
      <w:r w:rsidRPr="0087461F">
        <w:rPr>
          <w:rFonts w:asciiTheme="minorHAnsi" w:hAnsiTheme="minorHAnsi"/>
        </w:rPr>
        <w:t xml:space="preserve">, O., Hodges, J.R. (2010). Orbitofrontal cortex dysfunction discriminates behavioural variant frontotemporal dementia from Alzheimer disease. </w:t>
      </w:r>
      <w:r w:rsidRPr="0087461F">
        <w:rPr>
          <w:rFonts w:asciiTheme="minorHAnsi" w:hAnsiTheme="minorHAnsi"/>
          <w:b/>
        </w:rPr>
        <w:t>Dementia and Geriatrics Cognitive Disorders</w:t>
      </w:r>
      <w:r w:rsidRPr="0087461F">
        <w:rPr>
          <w:rFonts w:asciiTheme="minorHAnsi" w:hAnsiTheme="minorHAnsi"/>
        </w:rPr>
        <w:t xml:space="preserve"> 30 (6): 547-52</w:t>
      </w:r>
    </w:p>
    <w:p w14:paraId="6DDFBC4B" w14:textId="56706A4D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>Kipps, C., Hodges, J.R., Hornberger, M. (2010). Non-progressive behavioural frontotemporal dementia: recent developments and clinical implications of the ‘</w:t>
      </w:r>
      <w:proofErr w:type="spellStart"/>
      <w:r w:rsidRPr="006B1D62">
        <w:rPr>
          <w:rFonts w:asciiTheme="minorHAnsi" w:hAnsiTheme="minorHAnsi"/>
        </w:rPr>
        <w:t>bv</w:t>
      </w:r>
      <w:proofErr w:type="spellEnd"/>
      <w:r>
        <w:rPr>
          <w:rFonts w:asciiTheme="minorHAnsi" w:hAnsiTheme="minorHAnsi"/>
        </w:rPr>
        <w:t xml:space="preserve"> </w:t>
      </w:r>
      <w:r w:rsidRPr="006B1D62">
        <w:rPr>
          <w:rFonts w:asciiTheme="minorHAnsi" w:hAnsiTheme="minorHAnsi"/>
        </w:rPr>
        <w:t xml:space="preserve">FTD phenocopy syndrome’. </w:t>
      </w:r>
      <w:r w:rsidRPr="006B1D62">
        <w:rPr>
          <w:rFonts w:asciiTheme="minorHAnsi" w:hAnsiTheme="minorHAnsi"/>
          <w:b/>
        </w:rPr>
        <w:t>Current Opinion in Neurology</w:t>
      </w:r>
      <w:r w:rsidRPr="006B1D62">
        <w:rPr>
          <w:rFonts w:asciiTheme="minorHAnsi" w:hAnsiTheme="minorHAnsi"/>
        </w:rPr>
        <w:t xml:space="preserve"> 23(6): 628-632</w:t>
      </w:r>
    </w:p>
    <w:p w14:paraId="31AB025C" w14:textId="6EB12518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Leyton CE, Hornberger M, Mioshi E, Hodges JR. (2010). Application of Addenbrooke's cognitive examination to diagnosis and monitoring of progressive primary aphasia. </w:t>
      </w:r>
      <w:r w:rsidRPr="006B1D62">
        <w:rPr>
          <w:rFonts w:asciiTheme="minorHAnsi" w:hAnsiTheme="minorHAnsi"/>
          <w:b/>
        </w:rPr>
        <w:t>Dementia and Geriatrics Cognitive Disorders</w:t>
      </w:r>
      <w:r w:rsidRPr="006B1D62">
        <w:rPr>
          <w:rFonts w:asciiTheme="minorHAnsi" w:hAnsiTheme="minorHAnsi"/>
        </w:rPr>
        <w:t xml:space="preserve"> 29(6): 504-9</w:t>
      </w:r>
    </w:p>
    <w:p w14:paraId="1CE909EC" w14:textId="545FAC92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A412A2">
        <w:rPr>
          <w:rFonts w:asciiTheme="minorHAnsi" w:hAnsiTheme="minorHAnsi"/>
        </w:rPr>
        <w:t xml:space="preserve">Mioshi, E., Hsieh, S., Savage, S., Hornberger, M., Hodges, J.R. (2010). Clinical staging and disease progression in frontotemporal dementia. </w:t>
      </w:r>
      <w:r w:rsidRPr="00A412A2">
        <w:rPr>
          <w:rFonts w:asciiTheme="minorHAnsi" w:hAnsiTheme="minorHAnsi"/>
          <w:b/>
        </w:rPr>
        <w:t>Neurology</w:t>
      </w:r>
      <w:r w:rsidRPr="00A412A2">
        <w:rPr>
          <w:rFonts w:asciiTheme="minorHAnsi" w:hAnsiTheme="minorHAnsi"/>
        </w:rPr>
        <w:t xml:space="preserve"> 74 (20): 1591-7</w:t>
      </w:r>
    </w:p>
    <w:p w14:paraId="756C4BDB" w14:textId="08DA067E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A412A2">
        <w:rPr>
          <w:rFonts w:asciiTheme="minorHAnsi" w:hAnsiTheme="minorHAnsi"/>
        </w:rPr>
        <w:t xml:space="preserve">Barclay, L., Lillo, P. </w:t>
      </w:r>
      <w:proofErr w:type="spellStart"/>
      <w:r w:rsidRPr="00A412A2">
        <w:rPr>
          <w:rFonts w:asciiTheme="minorHAnsi" w:hAnsiTheme="minorHAnsi"/>
        </w:rPr>
        <w:t>Garcin</w:t>
      </w:r>
      <w:proofErr w:type="spellEnd"/>
      <w:r w:rsidRPr="00A412A2">
        <w:rPr>
          <w:rFonts w:asciiTheme="minorHAnsi" w:hAnsiTheme="minorHAnsi"/>
        </w:rPr>
        <w:t xml:space="preserve">, B., Hornberger, M., </w:t>
      </w:r>
      <w:proofErr w:type="spellStart"/>
      <w:r w:rsidRPr="00A412A2">
        <w:rPr>
          <w:rFonts w:asciiTheme="minorHAnsi" w:hAnsiTheme="minorHAnsi"/>
        </w:rPr>
        <w:t>Bak</w:t>
      </w:r>
      <w:proofErr w:type="spellEnd"/>
      <w:r w:rsidRPr="00A412A2">
        <w:rPr>
          <w:rFonts w:asciiTheme="minorHAnsi" w:hAnsiTheme="minorHAnsi"/>
        </w:rPr>
        <w:t xml:space="preserve">, T.H., Hodges, J.R. (2010). Frontotemporal dementia and amyotrophic lateral sclerosis: clinical characteristics. </w:t>
      </w:r>
      <w:r w:rsidRPr="00A412A2">
        <w:rPr>
          <w:rFonts w:asciiTheme="minorHAnsi" w:hAnsiTheme="minorHAnsi"/>
          <w:b/>
        </w:rPr>
        <w:t>Archives of Neurology</w:t>
      </w:r>
      <w:r w:rsidRPr="00A412A2">
        <w:rPr>
          <w:rFonts w:asciiTheme="minorHAnsi" w:hAnsiTheme="minorHAnsi"/>
        </w:rPr>
        <w:t xml:space="preserve"> 67: 826-830</w:t>
      </w:r>
    </w:p>
    <w:p w14:paraId="2F37CD84" w14:textId="307CB780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A412A2">
        <w:rPr>
          <w:rFonts w:asciiTheme="minorHAnsi" w:hAnsiTheme="minorHAnsi"/>
        </w:rPr>
        <w:t xml:space="preserve">Hornberger, M., Mohamed A., Miller L., Watson J., Thayer Z, Hodges, J.R. (2010). Focal retrograde amnesia: extending the syndrome of transient epileptic amnesia. </w:t>
      </w:r>
      <w:r w:rsidRPr="00A412A2">
        <w:rPr>
          <w:rFonts w:asciiTheme="minorHAnsi" w:hAnsiTheme="minorHAnsi"/>
          <w:b/>
        </w:rPr>
        <w:t xml:space="preserve">Journal of Clinical Neuroscience </w:t>
      </w:r>
      <w:r w:rsidRPr="00A412A2">
        <w:rPr>
          <w:rFonts w:asciiTheme="minorHAnsi" w:hAnsiTheme="minorHAnsi"/>
        </w:rPr>
        <w:t>17(10): 1319-21</w:t>
      </w:r>
    </w:p>
    <w:p w14:paraId="3B988570" w14:textId="1CA7180F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A412A2">
        <w:rPr>
          <w:rFonts w:asciiTheme="minorHAnsi" w:hAnsiTheme="minorHAnsi"/>
        </w:rPr>
        <w:t xml:space="preserve">Lillo, P., </w:t>
      </w:r>
      <w:proofErr w:type="spellStart"/>
      <w:r w:rsidRPr="00A412A2">
        <w:rPr>
          <w:rFonts w:asciiTheme="minorHAnsi" w:hAnsiTheme="minorHAnsi"/>
        </w:rPr>
        <w:t>Garcin</w:t>
      </w:r>
      <w:proofErr w:type="spellEnd"/>
      <w:r w:rsidRPr="00A412A2">
        <w:rPr>
          <w:rFonts w:asciiTheme="minorHAnsi" w:hAnsiTheme="minorHAnsi"/>
        </w:rPr>
        <w:t xml:space="preserve">, B., </w:t>
      </w:r>
      <w:proofErr w:type="spellStart"/>
      <w:r w:rsidRPr="00A412A2">
        <w:rPr>
          <w:rFonts w:asciiTheme="minorHAnsi" w:hAnsiTheme="minorHAnsi"/>
        </w:rPr>
        <w:t>Bak</w:t>
      </w:r>
      <w:proofErr w:type="spellEnd"/>
      <w:r w:rsidRPr="00A412A2">
        <w:rPr>
          <w:rFonts w:asciiTheme="minorHAnsi" w:hAnsiTheme="minorHAnsi"/>
        </w:rPr>
        <w:t xml:space="preserve">, T., Hornberger, M., Hodges, J.R. (2010). Neurobehavioral features in frontotemporal dementia with amyotrophic lateral sclerosis. </w:t>
      </w:r>
      <w:r w:rsidRPr="00A412A2">
        <w:rPr>
          <w:rFonts w:asciiTheme="minorHAnsi" w:hAnsiTheme="minorHAnsi"/>
          <w:b/>
        </w:rPr>
        <w:t>Archives of Neurology</w:t>
      </w:r>
      <w:r w:rsidRPr="00A412A2">
        <w:rPr>
          <w:rFonts w:asciiTheme="minorHAnsi" w:hAnsiTheme="minorHAnsi"/>
        </w:rPr>
        <w:t xml:space="preserve"> 67(7): 826-30</w:t>
      </w:r>
    </w:p>
    <w:p w14:paraId="6EE69010" w14:textId="39B31F79" w:rsidR="00170393" w:rsidRDefault="00170393" w:rsidP="00170393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/>
        </w:rPr>
      </w:pPr>
      <w:r w:rsidRPr="00170393">
        <w:rPr>
          <w:rFonts w:asciiTheme="minorHAnsi" w:hAnsiTheme="minorHAnsi"/>
        </w:rPr>
        <w:t xml:space="preserve">Hornberger, M., </w:t>
      </w:r>
      <w:proofErr w:type="spellStart"/>
      <w:r w:rsidRPr="00170393">
        <w:rPr>
          <w:rFonts w:asciiTheme="minorHAnsi" w:hAnsiTheme="minorHAnsi"/>
        </w:rPr>
        <w:t>Piguet</w:t>
      </w:r>
      <w:proofErr w:type="spellEnd"/>
      <w:r w:rsidRPr="00170393">
        <w:rPr>
          <w:rFonts w:asciiTheme="minorHAnsi" w:hAnsiTheme="minorHAnsi"/>
        </w:rPr>
        <w:t xml:space="preserve">, O., Graham, A.J., Nestor, P.J., Hodges, J.R. (2010). How preserved is episodic memory in </w:t>
      </w:r>
      <w:proofErr w:type="spellStart"/>
      <w:r w:rsidRPr="00170393">
        <w:rPr>
          <w:rFonts w:asciiTheme="minorHAnsi" w:hAnsiTheme="minorHAnsi"/>
        </w:rPr>
        <w:t>behavioral</w:t>
      </w:r>
      <w:proofErr w:type="spellEnd"/>
      <w:r w:rsidRPr="00170393">
        <w:rPr>
          <w:rFonts w:asciiTheme="minorHAnsi" w:hAnsiTheme="minorHAnsi"/>
        </w:rPr>
        <w:t xml:space="preserve"> variant frontotemporal dementia? </w:t>
      </w:r>
      <w:r w:rsidRPr="00170393">
        <w:rPr>
          <w:rFonts w:asciiTheme="minorHAnsi" w:hAnsiTheme="minorHAnsi"/>
          <w:b/>
        </w:rPr>
        <w:t>Neurology</w:t>
      </w:r>
      <w:r w:rsidRPr="00170393">
        <w:rPr>
          <w:rFonts w:asciiTheme="minorHAnsi" w:hAnsiTheme="minorHAnsi"/>
        </w:rPr>
        <w:t xml:space="preserve"> 74(6): 472-9.</w:t>
      </w:r>
    </w:p>
    <w:p w14:paraId="27CB2625" w14:textId="7931049C" w:rsidR="00170393" w:rsidRPr="00170393" w:rsidRDefault="00170393" w:rsidP="00170393">
      <w:pPr>
        <w:widowControl w:val="0"/>
        <w:rPr>
          <w:rFonts w:asciiTheme="minorHAnsi" w:hAnsiTheme="minorHAnsi"/>
          <w:b/>
        </w:rPr>
      </w:pPr>
      <w:r w:rsidRPr="00170393">
        <w:rPr>
          <w:rFonts w:asciiTheme="minorHAnsi" w:hAnsiTheme="minorHAnsi"/>
          <w:b/>
        </w:rPr>
        <w:t>2009</w:t>
      </w:r>
    </w:p>
    <w:p w14:paraId="5152C1ED" w14:textId="03677C4F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Hornberger, M., Bell, B., Graham, K.S., Rogers, T.T. (2009) Are judgments of semantic relatedness systematically impaired in Alzheimer's disease? </w:t>
      </w:r>
      <w:proofErr w:type="spellStart"/>
      <w:r w:rsidRPr="006B1D62">
        <w:rPr>
          <w:rFonts w:asciiTheme="minorHAnsi" w:hAnsiTheme="minorHAnsi"/>
          <w:b/>
        </w:rPr>
        <w:t>Neuropsychologia</w:t>
      </w:r>
      <w:proofErr w:type="spellEnd"/>
      <w:r w:rsidRPr="006B1D62">
        <w:rPr>
          <w:rFonts w:asciiTheme="minorHAnsi" w:hAnsiTheme="minorHAnsi"/>
        </w:rPr>
        <w:t xml:space="preserve"> 47(14): 3084-94</w:t>
      </w:r>
    </w:p>
    <w:p w14:paraId="34188ADD" w14:textId="3813FBB8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proofErr w:type="spellStart"/>
      <w:r w:rsidRPr="006B1D62">
        <w:rPr>
          <w:rFonts w:asciiTheme="minorHAnsi" w:hAnsiTheme="minorHAnsi"/>
        </w:rPr>
        <w:lastRenderedPageBreak/>
        <w:t>Garcin</w:t>
      </w:r>
      <w:proofErr w:type="spellEnd"/>
      <w:r w:rsidRPr="006B1D62">
        <w:rPr>
          <w:rFonts w:asciiTheme="minorHAnsi" w:hAnsiTheme="minorHAnsi"/>
        </w:rPr>
        <w:t xml:space="preserve"> B, Lillo P, Hornberger M,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 O, Dawson K, Nestor PJ, Hodges JR. (2009) Determinants of survival in </w:t>
      </w:r>
      <w:proofErr w:type="spellStart"/>
      <w:r w:rsidRPr="006B1D62">
        <w:rPr>
          <w:rFonts w:asciiTheme="minorHAnsi" w:hAnsiTheme="minorHAnsi"/>
        </w:rPr>
        <w:t>behavioral</w:t>
      </w:r>
      <w:proofErr w:type="spellEnd"/>
      <w:r w:rsidRPr="006B1D62">
        <w:rPr>
          <w:rFonts w:asciiTheme="minorHAnsi" w:hAnsiTheme="minorHAnsi"/>
        </w:rPr>
        <w:t xml:space="preserve"> variant frontotemporal dementia. </w:t>
      </w:r>
      <w:r w:rsidRPr="006B1D62">
        <w:rPr>
          <w:rFonts w:asciiTheme="minorHAnsi" w:hAnsiTheme="minorHAnsi"/>
          <w:b/>
        </w:rPr>
        <w:t>Neurology</w:t>
      </w:r>
      <w:r w:rsidRPr="006B1D62">
        <w:rPr>
          <w:rFonts w:asciiTheme="minorHAnsi" w:hAnsiTheme="minorHAnsi"/>
        </w:rPr>
        <w:t xml:space="preserve"> 73(20): 1656-61</w:t>
      </w:r>
    </w:p>
    <w:p w14:paraId="71AC91CA" w14:textId="12361DC7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Hornberger, M., Shelley, B.P., Kipps, C.M.,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, O., Hodges, J.R. (2009). Can progressive and non-progressive </w:t>
      </w:r>
      <w:proofErr w:type="spellStart"/>
      <w:r w:rsidRPr="006B1D62">
        <w:rPr>
          <w:rFonts w:asciiTheme="minorHAnsi" w:hAnsiTheme="minorHAnsi"/>
        </w:rPr>
        <w:t>behavioral</w:t>
      </w:r>
      <w:proofErr w:type="spellEnd"/>
      <w:r w:rsidRPr="006B1D62">
        <w:rPr>
          <w:rFonts w:asciiTheme="minorHAnsi" w:hAnsiTheme="minorHAnsi"/>
        </w:rPr>
        <w:t xml:space="preserve"> variant frontotemporal dementia be distinguished at presentation? </w:t>
      </w:r>
      <w:r w:rsidRPr="006B1D62">
        <w:rPr>
          <w:rFonts w:asciiTheme="minorHAnsi" w:hAnsiTheme="minorHAnsi"/>
          <w:b/>
        </w:rPr>
        <w:t>Journal of Neurology, Neurosurgery &amp; Psychiatry</w:t>
      </w:r>
      <w:r w:rsidRPr="006B1D62">
        <w:rPr>
          <w:rFonts w:asciiTheme="minorHAnsi" w:hAnsiTheme="minorHAnsi"/>
        </w:rPr>
        <w:t xml:space="preserve"> 80(6):591-3</w:t>
      </w:r>
    </w:p>
    <w:p w14:paraId="41212207" w14:textId="5EAA5F5D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, O., Hornberger, M., </w:t>
      </w:r>
      <w:proofErr w:type="spellStart"/>
      <w:r w:rsidRPr="006B1D62">
        <w:rPr>
          <w:rFonts w:asciiTheme="minorHAnsi" w:hAnsiTheme="minorHAnsi"/>
        </w:rPr>
        <w:t>Bhaskara</w:t>
      </w:r>
      <w:proofErr w:type="spellEnd"/>
      <w:r w:rsidRPr="006B1D62">
        <w:rPr>
          <w:rFonts w:asciiTheme="minorHAnsi" w:hAnsiTheme="minorHAnsi"/>
        </w:rPr>
        <w:t xml:space="preserve">, S., Kipps, C.M., Hodges, J.R. (2009) Sensitivity of current criteria for the diagnosis of </w:t>
      </w:r>
      <w:proofErr w:type="spellStart"/>
      <w:r w:rsidRPr="006B1D62">
        <w:rPr>
          <w:rFonts w:asciiTheme="minorHAnsi" w:hAnsiTheme="minorHAnsi"/>
        </w:rPr>
        <w:t>behavioral</w:t>
      </w:r>
      <w:proofErr w:type="spellEnd"/>
      <w:r w:rsidRPr="006B1D62">
        <w:rPr>
          <w:rFonts w:asciiTheme="minorHAnsi" w:hAnsiTheme="minorHAnsi"/>
        </w:rPr>
        <w:t xml:space="preserve"> variant frontotemporal dementia. </w:t>
      </w:r>
      <w:r w:rsidRPr="006B1D62">
        <w:rPr>
          <w:rFonts w:asciiTheme="minorHAnsi" w:hAnsiTheme="minorHAnsi"/>
          <w:b/>
        </w:rPr>
        <w:t xml:space="preserve">Neurology </w:t>
      </w:r>
      <w:r w:rsidRPr="006B1D62">
        <w:rPr>
          <w:rFonts w:asciiTheme="minorHAnsi" w:hAnsiTheme="minorHAnsi"/>
        </w:rPr>
        <w:t>72(8):732-7</w:t>
      </w:r>
    </w:p>
    <w:p w14:paraId="49196294" w14:textId="120BD15A" w:rsidR="00170393" w:rsidRDefault="00170393" w:rsidP="00170393">
      <w:pPr>
        <w:widowControl w:val="0"/>
        <w:spacing w:after="0" w:line="240" w:lineRule="auto"/>
        <w:rPr>
          <w:rFonts w:asciiTheme="minorHAnsi" w:hAnsiTheme="minorHAnsi"/>
          <w:b/>
        </w:rPr>
      </w:pPr>
    </w:p>
    <w:p w14:paraId="6A6B2363" w14:textId="063CE683" w:rsidR="00170393" w:rsidRPr="00170393" w:rsidRDefault="00170393" w:rsidP="00170393">
      <w:pPr>
        <w:widowControl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2008 and earlier</w:t>
      </w:r>
    </w:p>
    <w:p w14:paraId="2D615836" w14:textId="774D0BF3" w:rsidR="00170393" w:rsidRPr="00170393" w:rsidRDefault="00170393" w:rsidP="00AE6367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Hornberger, M., </w:t>
      </w:r>
      <w:proofErr w:type="spellStart"/>
      <w:r w:rsidRPr="006B1D62">
        <w:rPr>
          <w:rFonts w:asciiTheme="minorHAnsi" w:hAnsiTheme="minorHAnsi"/>
        </w:rPr>
        <w:t>Piguet</w:t>
      </w:r>
      <w:proofErr w:type="spellEnd"/>
      <w:r w:rsidRPr="006B1D62">
        <w:rPr>
          <w:rFonts w:asciiTheme="minorHAnsi" w:hAnsiTheme="minorHAnsi"/>
        </w:rPr>
        <w:t xml:space="preserve">, O., Kipps, C.M., Hodges, J.R. (2008). Executive function in progressive and non-progressive </w:t>
      </w:r>
      <w:proofErr w:type="spellStart"/>
      <w:r w:rsidRPr="006B1D62">
        <w:rPr>
          <w:rFonts w:asciiTheme="minorHAnsi" w:hAnsiTheme="minorHAnsi"/>
        </w:rPr>
        <w:t>behavioral</w:t>
      </w:r>
      <w:proofErr w:type="spellEnd"/>
      <w:r w:rsidRPr="006B1D62">
        <w:rPr>
          <w:rFonts w:asciiTheme="minorHAnsi" w:hAnsiTheme="minorHAnsi"/>
        </w:rPr>
        <w:t xml:space="preserve"> variant frontotemporal dementia. </w:t>
      </w:r>
      <w:r w:rsidRPr="006B1D62">
        <w:rPr>
          <w:rFonts w:asciiTheme="minorHAnsi" w:hAnsiTheme="minorHAnsi"/>
          <w:b/>
        </w:rPr>
        <w:t>Neurology</w:t>
      </w:r>
      <w:r w:rsidRPr="006B1D62">
        <w:rPr>
          <w:rFonts w:asciiTheme="minorHAnsi" w:hAnsiTheme="minorHAnsi"/>
        </w:rPr>
        <w:t xml:space="preserve"> 71(19): 1481-8</w:t>
      </w:r>
    </w:p>
    <w:p w14:paraId="61D0735E" w14:textId="3906461A" w:rsidR="00170393" w:rsidRPr="00170393" w:rsidRDefault="00170393" w:rsidP="0017039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Graham, K.S., </w:t>
      </w:r>
      <w:proofErr w:type="spellStart"/>
      <w:r w:rsidRPr="006B1D62">
        <w:rPr>
          <w:rFonts w:asciiTheme="minorHAnsi" w:hAnsiTheme="minorHAnsi"/>
        </w:rPr>
        <w:t>Scahill</w:t>
      </w:r>
      <w:proofErr w:type="spellEnd"/>
      <w:r w:rsidRPr="006B1D62">
        <w:rPr>
          <w:rFonts w:asciiTheme="minorHAnsi" w:hAnsiTheme="minorHAnsi"/>
        </w:rPr>
        <w:t xml:space="preserve">, V. L., Hornberger, M., </w:t>
      </w:r>
      <w:proofErr w:type="spellStart"/>
      <w:r w:rsidRPr="006B1D62">
        <w:rPr>
          <w:rFonts w:asciiTheme="minorHAnsi" w:hAnsiTheme="minorHAnsi"/>
        </w:rPr>
        <w:t>Barense</w:t>
      </w:r>
      <w:proofErr w:type="spellEnd"/>
      <w:r w:rsidRPr="006B1D62">
        <w:rPr>
          <w:rFonts w:asciiTheme="minorHAnsi" w:hAnsiTheme="minorHAnsi"/>
        </w:rPr>
        <w:t xml:space="preserve">, M.D., Lee, A. C. H., Bussey, T. J. &amp; </w:t>
      </w:r>
      <w:proofErr w:type="spellStart"/>
      <w:r w:rsidRPr="006B1D62">
        <w:rPr>
          <w:rFonts w:asciiTheme="minorHAnsi" w:hAnsiTheme="minorHAnsi"/>
        </w:rPr>
        <w:t>Saksida</w:t>
      </w:r>
      <w:proofErr w:type="spellEnd"/>
      <w:r w:rsidRPr="006B1D62">
        <w:rPr>
          <w:rFonts w:asciiTheme="minorHAnsi" w:hAnsiTheme="minorHAnsi"/>
        </w:rPr>
        <w:t xml:space="preserve">, L. M. (2006). Abnormal categorization and perceptual learning in patients with hippocampal damage. </w:t>
      </w:r>
      <w:r w:rsidRPr="006B1D62">
        <w:rPr>
          <w:rFonts w:asciiTheme="minorHAnsi" w:hAnsiTheme="minorHAnsi"/>
          <w:b/>
        </w:rPr>
        <w:t>Journal of Neuroscience</w:t>
      </w:r>
      <w:r w:rsidRPr="006B1D62">
        <w:rPr>
          <w:rFonts w:asciiTheme="minorHAnsi" w:hAnsiTheme="minorHAnsi"/>
        </w:rPr>
        <w:t xml:space="preserve"> 26(29): 7547-54</w:t>
      </w:r>
    </w:p>
    <w:p w14:paraId="40BC26C4" w14:textId="15247532" w:rsidR="00170393" w:rsidRPr="00170393" w:rsidRDefault="00170393" w:rsidP="0017039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Hornberger, M., Rugg, M. &amp; Henson, R.N.A. (2006). fMRI correlates of retrieval orientation. </w:t>
      </w:r>
      <w:proofErr w:type="spellStart"/>
      <w:r w:rsidRPr="006B1D62">
        <w:rPr>
          <w:rFonts w:asciiTheme="minorHAnsi" w:hAnsiTheme="minorHAnsi"/>
          <w:b/>
        </w:rPr>
        <w:t>Neuropsychologia</w:t>
      </w:r>
      <w:proofErr w:type="spellEnd"/>
      <w:r w:rsidRPr="006B1D62">
        <w:rPr>
          <w:rFonts w:asciiTheme="minorHAnsi" w:hAnsiTheme="minorHAnsi"/>
        </w:rPr>
        <w:t>, 44(8): 1425-1436</w:t>
      </w:r>
    </w:p>
    <w:p w14:paraId="32B0C0BA" w14:textId="7F144BF5" w:rsidR="00170393" w:rsidRPr="00170393" w:rsidRDefault="00170393" w:rsidP="00170393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Henson, R.N.A., Hornberger &amp; Rugg, M. (2005). Further dissociating processes in recognition memory using fMRI. </w:t>
      </w:r>
      <w:r w:rsidRPr="006B1D62">
        <w:rPr>
          <w:rFonts w:asciiTheme="minorHAnsi" w:hAnsiTheme="minorHAnsi"/>
          <w:b/>
        </w:rPr>
        <w:t>Journal of Cognitive Neuroscience</w:t>
      </w:r>
      <w:r w:rsidRPr="006B1D62">
        <w:rPr>
          <w:rFonts w:asciiTheme="minorHAnsi" w:hAnsiTheme="minorHAnsi"/>
        </w:rPr>
        <w:t xml:space="preserve"> 17(7): 1058-1073</w:t>
      </w:r>
    </w:p>
    <w:p w14:paraId="48B2E93E" w14:textId="258A820F" w:rsidR="00170393" w:rsidRPr="00170393" w:rsidRDefault="0007013F" w:rsidP="00170393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Hornberger, M, Morcom, A, Rugg, M </w:t>
      </w:r>
      <w:r w:rsidR="00170393" w:rsidRPr="00170393">
        <w:rPr>
          <w:rFonts w:asciiTheme="minorHAnsi" w:hAnsiTheme="minorHAnsi"/>
        </w:rPr>
        <w:t xml:space="preserve">(2004). Neural correlates of retrieval orientation: effect of study-test similarity. </w:t>
      </w:r>
      <w:r w:rsidR="00170393" w:rsidRPr="00170393">
        <w:rPr>
          <w:rFonts w:asciiTheme="minorHAnsi" w:hAnsiTheme="minorHAnsi"/>
          <w:b/>
        </w:rPr>
        <w:t>Journal of Cognitive Neuroscience</w:t>
      </w:r>
      <w:r w:rsidR="00170393" w:rsidRPr="00170393">
        <w:rPr>
          <w:rFonts w:asciiTheme="minorHAnsi" w:hAnsiTheme="minorHAnsi"/>
        </w:rPr>
        <w:t xml:space="preserve"> 16(7):1196-10</w:t>
      </w:r>
    </w:p>
    <w:p w14:paraId="05D19EE3" w14:textId="0C983FA0" w:rsidR="00AE6367" w:rsidRDefault="00AE6367" w:rsidP="00F41C7B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CD9C84" wp14:editId="35FA41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36195"/>
                <wp:effectExtent l="0" t="0" r="0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24247" id="Rounded Rectangle 1" o:spid="_x0000_s1026" style="position:absolute;margin-left:0;margin-top:0;width:478.5pt;height:2.8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" fillcolor="#a5a5a5 [2092]" stroked="f" strokeweight="2pt">
                <w10:wrap anchorx="margin"/>
              </v:roundrect>
            </w:pict>
          </mc:Fallback>
        </mc:AlternateContent>
      </w:r>
    </w:p>
    <w:p w14:paraId="751355F8" w14:textId="200161B6" w:rsidR="0067571C" w:rsidRDefault="00AE6367" w:rsidP="00F41C7B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Enterprise and Engagement</w:t>
      </w:r>
    </w:p>
    <w:p w14:paraId="24C23E80" w14:textId="77777777" w:rsidR="00F4233A" w:rsidRDefault="00F4233A" w:rsidP="00F41C7B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</w:p>
    <w:p w14:paraId="53453BE1" w14:textId="77777777" w:rsidR="00AE6367" w:rsidRDefault="00AE6367" w:rsidP="00F41C7B">
      <w:pPr>
        <w:widowControl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Enterprise</w:t>
      </w:r>
    </w:p>
    <w:p w14:paraId="61394B0C" w14:textId="2113B2E4" w:rsidR="00AE6367" w:rsidRPr="00AE6367" w:rsidRDefault="00AE6367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 w:rsidRPr="00AE6367">
        <w:rPr>
          <w:rFonts w:asciiTheme="minorHAnsi" w:hAnsiTheme="minorHAnsi"/>
        </w:rPr>
        <w:t>Deutsche Telekom – Sea Hero Quest project (funded</w:t>
      </w:r>
      <w:r w:rsidR="005937D3">
        <w:rPr>
          <w:rFonts w:asciiTheme="minorHAnsi" w:hAnsiTheme="minorHAnsi"/>
        </w:rPr>
        <w:t xml:space="preserve"> industry-academic research</w:t>
      </w:r>
      <w:r w:rsidRPr="00AE6367">
        <w:rPr>
          <w:rFonts w:asciiTheme="minorHAnsi" w:hAnsiTheme="minorHAnsi"/>
        </w:rPr>
        <w:t xml:space="preserve"> project)</w:t>
      </w:r>
    </w:p>
    <w:p w14:paraId="0A822730" w14:textId="511F615B" w:rsidR="00AE6367" w:rsidRPr="00AE6367" w:rsidRDefault="00AE6367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 w:rsidRPr="00AE6367">
        <w:rPr>
          <w:rFonts w:asciiTheme="minorHAnsi" w:hAnsiTheme="minorHAnsi"/>
        </w:rPr>
        <w:t>Cranberry institute – COMBAT study (funded</w:t>
      </w:r>
      <w:r w:rsidR="005937D3">
        <w:rPr>
          <w:rFonts w:asciiTheme="minorHAnsi" w:hAnsiTheme="minorHAnsi"/>
        </w:rPr>
        <w:t xml:space="preserve"> industry-academic research</w:t>
      </w:r>
      <w:r w:rsidRPr="00AE6367">
        <w:rPr>
          <w:rFonts w:asciiTheme="minorHAnsi" w:hAnsiTheme="minorHAnsi"/>
        </w:rPr>
        <w:t xml:space="preserve"> project)</w:t>
      </w:r>
    </w:p>
    <w:p w14:paraId="01039C0A" w14:textId="1A2C7BD4" w:rsidR="005937D3" w:rsidRDefault="005937D3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Glitchers</w:t>
      </w:r>
      <w:proofErr w:type="spellEnd"/>
      <w:r>
        <w:rPr>
          <w:rFonts w:asciiTheme="minorHAnsi" w:hAnsiTheme="minorHAnsi"/>
        </w:rPr>
        <w:t xml:space="preserve"> (consultancy)</w:t>
      </w:r>
    </w:p>
    <w:p w14:paraId="1142226C" w14:textId="66F93217" w:rsidR="00AE6367" w:rsidRPr="00AE6367" w:rsidRDefault="00AE6367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 w:rsidRPr="00AE6367">
        <w:rPr>
          <w:rFonts w:asciiTheme="minorHAnsi" w:hAnsiTheme="minorHAnsi"/>
        </w:rPr>
        <w:t>AAH software (consultancy)</w:t>
      </w:r>
    </w:p>
    <w:p w14:paraId="70B16548" w14:textId="2AF5F725" w:rsidR="00AE6367" w:rsidRDefault="00AE6367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 w:rsidRPr="00AE6367">
        <w:rPr>
          <w:rFonts w:asciiTheme="minorHAnsi" w:hAnsiTheme="minorHAnsi"/>
        </w:rPr>
        <w:t>Therapy Box (consultancy)</w:t>
      </w:r>
    </w:p>
    <w:p w14:paraId="3917186A" w14:textId="5B62D2E1" w:rsidR="00D21ACE" w:rsidRDefault="00D21ACE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Akili</w:t>
      </w:r>
      <w:proofErr w:type="spellEnd"/>
      <w:r>
        <w:rPr>
          <w:rFonts w:asciiTheme="minorHAnsi" w:hAnsiTheme="minorHAnsi"/>
        </w:rPr>
        <w:t xml:space="preserve"> Interactive (consultancy)</w:t>
      </w:r>
    </w:p>
    <w:p w14:paraId="7940EBD5" w14:textId="5837926D" w:rsidR="00D21ACE" w:rsidRDefault="00D21ACE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In-</w:t>
      </w:r>
      <w:r w:rsidR="005937D3">
        <w:rPr>
          <w:rFonts w:asciiTheme="minorHAnsi" w:hAnsiTheme="minorHAnsi"/>
        </w:rPr>
        <w:t>Tech electronics</w:t>
      </w:r>
      <w:r>
        <w:rPr>
          <w:rFonts w:asciiTheme="minorHAnsi" w:hAnsiTheme="minorHAnsi"/>
        </w:rPr>
        <w:t xml:space="preserve"> (consultancy)</w:t>
      </w:r>
    </w:p>
    <w:p w14:paraId="4D0C7E78" w14:textId="5B813793" w:rsidR="00D21ACE" w:rsidRDefault="00D21ACE" w:rsidP="00AE6367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MindSet</w:t>
      </w:r>
      <w:proofErr w:type="spellEnd"/>
      <w:r>
        <w:rPr>
          <w:rFonts w:asciiTheme="minorHAnsi" w:hAnsiTheme="minorHAnsi"/>
        </w:rPr>
        <w:t xml:space="preserve"> (start-up; defunct)</w:t>
      </w:r>
    </w:p>
    <w:p w14:paraId="4AE48559" w14:textId="109B2563" w:rsidR="00F4233A" w:rsidRPr="00D21ACE" w:rsidRDefault="00D21ACE" w:rsidP="00D21ACE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NeurOn</w:t>
      </w:r>
      <w:proofErr w:type="spellEnd"/>
      <w:r>
        <w:rPr>
          <w:rFonts w:asciiTheme="minorHAnsi" w:hAnsiTheme="minorHAnsi"/>
        </w:rPr>
        <w:t xml:space="preserve"> (start-up)</w:t>
      </w:r>
    </w:p>
    <w:p w14:paraId="4741196E" w14:textId="77777777" w:rsidR="00AE6367" w:rsidRDefault="00AE6367" w:rsidP="0067571C">
      <w:pPr>
        <w:widowControl w:val="0"/>
        <w:spacing w:after="0" w:line="240" w:lineRule="auto"/>
        <w:rPr>
          <w:rFonts w:asciiTheme="minorHAnsi" w:hAnsiTheme="minorHAnsi"/>
        </w:rPr>
      </w:pPr>
    </w:p>
    <w:p w14:paraId="1566B9BD" w14:textId="6B1B24C3" w:rsidR="00AE6367" w:rsidRPr="00AE6367" w:rsidRDefault="00AE6367" w:rsidP="0067571C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AE6367">
        <w:rPr>
          <w:rFonts w:asciiTheme="minorHAnsi" w:hAnsiTheme="minorHAnsi"/>
          <w:b/>
        </w:rPr>
        <w:t>Engagement</w:t>
      </w:r>
    </w:p>
    <w:p w14:paraId="0B5E404F" w14:textId="1874F234" w:rsidR="00AE6367" w:rsidRDefault="00AE6367" w:rsidP="00AE636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Organiser of Dementia Open Forum at UEA – Dissemination of research findings to lay and public via open seminar series</w:t>
      </w:r>
      <w:r w:rsidR="00B6078F">
        <w:rPr>
          <w:rFonts w:asciiTheme="minorHAnsi" w:hAnsiTheme="minorHAnsi"/>
        </w:rPr>
        <w:t xml:space="preserve"> (ARUK charity funded)</w:t>
      </w:r>
    </w:p>
    <w:p w14:paraId="02CBE680" w14:textId="22166B32" w:rsidR="00AE6367" w:rsidRDefault="00AE6367" w:rsidP="00AE636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Speaker at various dementia carer meetings</w:t>
      </w:r>
      <w:r w:rsidR="00570147">
        <w:rPr>
          <w:rFonts w:asciiTheme="minorHAnsi" w:hAnsiTheme="minorHAnsi"/>
        </w:rPr>
        <w:t xml:space="preserve"> several times a year</w:t>
      </w:r>
      <w:r>
        <w:rPr>
          <w:rFonts w:asciiTheme="minorHAnsi" w:hAnsiTheme="minorHAnsi"/>
        </w:rPr>
        <w:t xml:space="preserve">, including Rare Dementia group, </w:t>
      </w:r>
      <w:r w:rsidR="00514521">
        <w:rPr>
          <w:rFonts w:asciiTheme="minorHAnsi" w:hAnsiTheme="minorHAnsi"/>
        </w:rPr>
        <w:t xml:space="preserve">NNUH Dementia Fayre, </w:t>
      </w:r>
      <w:r>
        <w:rPr>
          <w:rFonts w:asciiTheme="minorHAnsi" w:hAnsiTheme="minorHAnsi"/>
        </w:rPr>
        <w:t>Wymondham dementia café, Thetford dementia café, Hunstanton dementia café</w:t>
      </w:r>
    </w:p>
    <w:p w14:paraId="4E735CD5" w14:textId="5E383AA3" w:rsidR="00AE6367" w:rsidRDefault="00AE6367" w:rsidP="00AE636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Speaker at Norwich Science Festival (2016, 2018)</w:t>
      </w:r>
    </w:p>
    <w:p w14:paraId="2D3D0E37" w14:textId="4507CFBC" w:rsidR="00D21ACE" w:rsidRDefault="00D21ACE" w:rsidP="00AE636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Organiser of Dementia Academy at NHS Norfolk and Suffolk Foundation Trust – Continued </w:t>
      </w:r>
      <w:r w:rsidR="00570147">
        <w:rPr>
          <w:rFonts w:asciiTheme="minorHAnsi" w:hAnsiTheme="minorHAnsi"/>
        </w:rPr>
        <w:t>professional development</w:t>
      </w:r>
      <w:r>
        <w:rPr>
          <w:rFonts w:asciiTheme="minorHAnsi" w:hAnsiTheme="minorHAnsi"/>
        </w:rPr>
        <w:t xml:space="preserve"> of healthcare and medical staff on </w:t>
      </w:r>
      <w:r w:rsidR="00570147">
        <w:rPr>
          <w:rFonts w:asciiTheme="minorHAnsi" w:hAnsiTheme="minorHAnsi"/>
        </w:rPr>
        <w:t>evidence-based dementia best practice</w:t>
      </w:r>
    </w:p>
    <w:p w14:paraId="5CDB87AF" w14:textId="1B777639" w:rsidR="00AE6367" w:rsidRDefault="00AE6367" w:rsidP="00AE6367">
      <w:pPr>
        <w:widowControl w:val="0"/>
        <w:spacing w:after="0" w:line="240" w:lineRule="auto"/>
        <w:rPr>
          <w:rFonts w:asciiTheme="minorHAnsi" w:hAnsiTheme="minorHAnsi"/>
        </w:rPr>
      </w:pPr>
    </w:p>
    <w:p w14:paraId="50FF2F5D" w14:textId="667DC6C3" w:rsidR="00AE6367" w:rsidRPr="00D21ACE" w:rsidRDefault="00570147" w:rsidP="00AE6367">
      <w:pPr>
        <w:widowControl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Innovation</w:t>
      </w:r>
    </w:p>
    <w:p w14:paraId="7E92C2D0" w14:textId="3F4B100D" w:rsidR="00AE6367" w:rsidRDefault="00570147" w:rsidP="00AE6367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Distribution and a</w:t>
      </w:r>
      <w:r w:rsidR="00AE6367">
        <w:rPr>
          <w:rFonts w:asciiTheme="minorHAnsi" w:hAnsiTheme="minorHAnsi"/>
        </w:rPr>
        <w:t xml:space="preserve">cademic licenses for dementia screening tests (including Supermarket trolley </w:t>
      </w:r>
      <w:proofErr w:type="gramStart"/>
      <w:r w:rsidR="00AE6367">
        <w:rPr>
          <w:rFonts w:asciiTheme="minorHAnsi" w:hAnsiTheme="minorHAnsi"/>
        </w:rPr>
        <w:t>test,  Sea</w:t>
      </w:r>
      <w:proofErr w:type="gramEnd"/>
      <w:r w:rsidR="00AE6367">
        <w:rPr>
          <w:rFonts w:asciiTheme="minorHAnsi" w:hAnsiTheme="minorHAnsi"/>
        </w:rPr>
        <w:t xml:space="preserve"> Hero Quest)</w:t>
      </w:r>
    </w:p>
    <w:p w14:paraId="221F1B75" w14:textId="6E28C100" w:rsidR="00AE6367" w:rsidRDefault="00570147" w:rsidP="00AE6367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Distribution and c</w:t>
      </w:r>
      <w:r w:rsidR="00AE6367">
        <w:rPr>
          <w:rFonts w:asciiTheme="minorHAnsi" w:hAnsiTheme="minorHAnsi"/>
        </w:rPr>
        <w:t xml:space="preserve">ommercial licenses for dementia screening tests (Supermarket trolley test </w:t>
      </w:r>
      <w:r w:rsidR="00AE6367" w:rsidRPr="00AE6367">
        <w:rPr>
          <w:rFonts w:asciiTheme="minorHAnsi" w:hAnsiTheme="minorHAnsi"/>
        </w:rPr>
        <w:sym w:font="Wingdings" w:char="F0E0"/>
      </w:r>
      <w:r w:rsidR="00AE6367">
        <w:rPr>
          <w:rFonts w:asciiTheme="minorHAnsi" w:hAnsiTheme="minorHAnsi"/>
        </w:rPr>
        <w:t xml:space="preserve"> diagnostic and outcome measure for </w:t>
      </w:r>
      <w:r w:rsidR="00D21ACE">
        <w:rPr>
          <w:rFonts w:asciiTheme="minorHAnsi" w:hAnsiTheme="minorHAnsi"/>
        </w:rPr>
        <w:t>pharmacological intervention trials)</w:t>
      </w:r>
    </w:p>
    <w:p w14:paraId="2C80FF4F" w14:textId="79A8D402" w:rsidR="00E157E6" w:rsidRDefault="00E157E6" w:rsidP="00AE6367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Involvement in UEA-led initiative and workshops, such as the Colney Hall </w:t>
      </w:r>
      <w:r w:rsidR="00C021F6">
        <w:rPr>
          <w:rFonts w:asciiTheme="minorHAnsi" w:hAnsiTheme="minorHAnsi"/>
        </w:rPr>
        <w:t>development</w:t>
      </w:r>
    </w:p>
    <w:p w14:paraId="497F373E" w14:textId="55664CCC" w:rsidR="00570147" w:rsidRDefault="00570147" w:rsidP="00570147">
      <w:pPr>
        <w:widowControl w:val="0"/>
        <w:spacing w:after="0" w:line="240" w:lineRule="auto"/>
        <w:rPr>
          <w:rFonts w:asciiTheme="minorHAnsi" w:hAnsiTheme="minorHAnsi"/>
        </w:rPr>
      </w:pPr>
    </w:p>
    <w:p w14:paraId="509D204D" w14:textId="3B844E96" w:rsidR="00570147" w:rsidRPr="00570147" w:rsidRDefault="00570147" w:rsidP="00570147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570147">
        <w:rPr>
          <w:rFonts w:asciiTheme="minorHAnsi" w:hAnsiTheme="minorHAnsi"/>
          <w:b/>
        </w:rPr>
        <w:t>Impact</w:t>
      </w:r>
    </w:p>
    <w:p w14:paraId="0415CD27" w14:textId="4185A903" w:rsidR="00570147" w:rsidRDefault="00570147" w:rsidP="00570147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Chair</w:t>
      </w:r>
      <w:r w:rsidR="00514521">
        <w:rPr>
          <w:rFonts w:asciiTheme="minorHAnsi" w:hAnsiTheme="minorHAnsi"/>
        </w:rPr>
        <w:t xml:space="preserve"> of the</w:t>
      </w:r>
      <w:r>
        <w:rPr>
          <w:rFonts w:asciiTheme="minorHAnsi" w:hAnsiTheme="minorHAnsi"/>
        </w:rPr>
        <w:t xml:space="preserve"> Norfolk and Waveney Dementia Partnership Board – Board which in</w:t>
      </w:r>
      <w:r w:rsidR="00514521">
        <w:rPr>
          <w:rFonts w:asciiTheme="minorHAnsi" w:hAnsiTheme="minorHAnsi"/>
        </w:rPr>
        <w:t>fluences local policy of dementia services, included key stakeholders from NHS (CCG, STP), Social services, voluntary sector (Age UK, Alzheimer Society), industry (care providers) and Norfolk Constabulary</w:t>
      </w:r>
    </w:p>
    <w:p w14:paraId="5BF2879B" w14:textId="1A31D06E" w:rsidR="00570147" w:rsidRPr="00570147" w:rsidRDefault="00570147" w:rsidP="00570147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/>
        </w:rPr>
      </w:pPr>
      <w:r w:rsidRPr="00570147">
        <w:rPr>
          <w:rFonts w:asciiTheme="minorHAnsi" w:hAnsiTheme="minorHAnsi"/>
        </w:rPr>
        <w:t xml:space="preserve">Media engagement, including BBC </w:t>
      </w:r>
      <w:r>
        <w:rPr>
          <w:rFonts w:asciiTheme="minorHAnsi" w:hAnsiTheme="minorHAnsi"/>
        </w:rPr>
        <w:t>TV</w:t>
      </w:r>
      <w:r w:rsidRPr="00570147">
        <w:rPr>
          <w:rFonts w:asciiTheme="minorHAnsi" w:hAnsiTheme="minorHAnsi"/>
        </w:rPr>
        <w:t>; BBC World Service; BBC News Website; Aljazeera; CNN; The Times; The Guardian; New York Times; Washington Post; Daily Mail; WIRED Magazine; German Television (ARD, ZDF, RTL, ORF)</w:t>
      </w:r>
    </w:p>
    <w:p w14:paraId="5DC79739" w14:textId="087834DD" w:rsidR="00570147" w:rsidRDefault="00570147" w:rsidP="00570147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Preparation of Sea Hero Quest study as an impact case for REF 2021</w:t>
      </w:r>
    </w:p>
    <w:p w14:paraId="0690AC06" w14:textId="14AA8E7B" w:rsidR="00E157E6" w:rsidRPr="00E157E6" w:rsidRDefault="00E157E6" w:rsidP="00E157E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/>
        </w:rPr>
      </w:pPr>
      <w:r w:rsidRPr="00E157E6">
        <w:rPr>
          <w:rFonts w:asciiTheme="minorHAnsi" w:hAnsiTheme="minorHAnsi"/>
        </w:rPr>
        <w:t xml:space="preserve">Cannes Lions, France - Lions Health awards (n=8) for ‘Sea Hero Quest’: </w:t>
      </w:r>
      <w:r w:rsidRPr="00E157E6">
        <w:rPr>
          <w:rFonts w:asciiTheme="minorHAnsi" w:hAnsiTheme="minorHAnsi"/>
          <w:color w:val="000000"/>
        </w:rPr>
        <w:t>Gold Lion for Use of Mobile; Silver Lion for Commercial Public Services; Silver Lion for Use of Data; Silver Lion for innovative use of social or community; Silver Lion for Health and Wellness: education and services other mobile; </w:t>
      </w:r>
      <w:r w:rsidRPr="00E157E6">
        <w:rPr>
          <w:rFonts w:asciiTheme="minorHAnsi" w:hAnsiTheme="minorHAnsi"/>
          <w:color w:val="000000"/>
          <w:lang w:val="pt-PT"/>
        </w:rPr>
        <w:t xml:space="preserve">Silver Lion for Pharma: HCP Devices &amp; Diagnostics; </w:t>
      </w:r>
      <w:r w:rsidRPr="00E157E6">
        <w:rPr>
          <w:rFonts w:asciiTheme="minorHAnsi" w:hAnsiTheme="minorHAnsi"/>
          <w:color w:val="000000"/>
        </w:rPr>
        <w:t>Bronze Lion for App Games; Bronze Lion for Social Gaming &amp; Competitions</w:t>
      </w:r>
    </w:p>
    <w:p w14:paraId="13305E7B" w14:textId="77777777" w:rsidR="00AE6367" w:rsidRPr="00AE6367" w:rsidRDefault="00AE6367" w:rsidP="00AE6367">
      <w:pPr>
        <w:widowControl w:val="0"/>
        <w:spacing w:after="0" w:line="240" w:lineRule="auto"/>
        <w:rPr>
          <w:rFonts w:asciiTheme="minorHAnsi" w:hAnsiTheme="minorHAnsi"/>
        </w:rPr>
      </w:pPr>
    </w:p>
    <w:p w14:paraId="6B4FBF54" w14:textId="77777777" w:rsidR="00931192" w:rsidRPr="006B1D62" w:rsidRDefault="00931192" w:rsidP="00931192">
      <w:pPr>
        <w:widowControl w:val="0"/>
        <w:spacing w:after="0"/>
        <w:rPr>
          <w:rFonts w:asciiTheme="minorHAnsi" w:hAnsiTheme="minorHAnsi"/>
          <w:b/>
        </w:rPr>
      </w:pPr>
    </w:p>
    <w:p w14:paraId="092D9C35" w14:textId="65A9959A" w:rsidR="009A5B56" w:rsidRPr="006B1D62" w:rsidRDefault="006F26AD" w:rsidP="00D21ACE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2D9CC7" wp14:editId="092D9CC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76950" cy="36195"/>
                <wp:effectExtent l="0" t="0" r="0" b="190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0C24E" id="Rounded Rectangle 5" o:spid="_x0000_s1026" style="position:absolute;margin-left:0;margin-top:.65pt;width:478.5pt;height:2.8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" fillcolor="#a5a5a5 [2092]" stroked="f" strokeweight="2pt">
                <w10:wrap anchorx="margin"/>
              </v:roundrect>
            </w:pict>
          </mc:Fallback>
        </mc:AlternateContent>
      </w:r>
    </w:p>
    <w:p w14:paraId="62FCDCC1" w14:textId="77777777" w:rsidR="0007013F" w:rsidRDefault="0007013F" w:rsidP="00667B64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</w:p>
    <w:p w14:paraId="092D9C36" w14:textId="6A97F773" w:rsidR="00667B64" w:rsidRPr="006B1D62" w:rsidRDefault="00667B64" w:rsidP="00667B64">
      <w:pPr>
        <w:widowControl w:val="0"/>
        <w:spacing w:after="120" w:line="240" w:lineRule="auto"/>
        <w:rPr>
          <w:rFonts w:asciiTheme="minorHAnsi" w:hAnsiTheme="minorHAnsi"/>
          <w:b/>
          <w:u w:val="single"/>
        </w:rPr>
      </w:pPr>
      <w:r w:rsidRPr="00931192">
        <w:rPr>
          <w:rFonts w:asciiTheme="minorHAnsi" w:hAnsiTheme="minorHAnsi"/>
          <w:b/>
          <w:u w:val="single"/>
        </w:rPr>
        <w:t>Editorial Board Member</w:t>
      </w:r>
    </w:p>
    <w:p w14:paraId="092D9C38" w14:textId="77777777" w:rsidR="00667B64" w:rsidRPr="006B1D62" w:rsidRDefault="00667B64" w:rsidP="000504F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Journal of Alzheimer’s </w:t>
      </w:r>
      <w:r w:rsidR="00334AFA" w:rsidRPr="006B1D62">
        <w:rPr>
          <w:rFonts w:asciiTheme="minorHAnsi" w:hAnsiTheme="minorHAnsi"/>
        </w:rPr>
        <w:t>D</w:t>
      </w:r>
      <w:r w:rsidRPr="006B1D62">
        <w:rPr>
          <w:rFonts w:asciiTheme="minorHAnsi" w:hAnsiTheme="minorHAnsi"/>
        </w:rPr>
        <w:t>isease</w:t>
      </w:r>
      <w:r w:rsidR="00334AFA" w:rsidRPr="006B1D62">
        <w:rPr>
          <w:rFonts w:asciiTheme="minorHAnsi" w:hAnsiTheme="minorHAnsi"/>
        </w:rPr>
        <w:t xml:space="preserve"> (Senior Editor</w:t>
      </w:r>
      <w:r w:rsidR="005E35DA" w:rsidRPr="006B1D62">
        <w:rPr>
          <w:rFonts w:asciiTheme="minorHAnsi" w:hAnsiTheme="minorHAnsi"/>
        </w:rPr>
        <w:t>ship</w:t>
      </w:r>
      <w:r w:rsidR="00334AFA" w:rsidRPr="006B1D62">
        <w:rPr>
          <w:rFonts w:asciiTheme="minorHAnsi" w:hAnsiTheme="minorHAnsi"/>
        </w:rPr>
        <w:t>)</w:t>
      </w:r>
    </w:p>
    <w:p w14:paraId="092D9C39" w14:textId="77777777" w:rsidR="0045022A" w:rsidRPr="006B1D62" w:rsidRDefault="005A24CD" w:rsidP="000504F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Frontiers </w:t>
      </w:r>
      <w:r w:rsidR="0045022A" w:rsidRPr="006B1D62">
        <w:rPr>
          <w:rFonts w:asciiTheme="minorHAnsi" w:hAnsiTheme="minorHAnsi"/>
        </w:rPr>
        <w:t>of Aging Neuroscience (Section Editor)</w:t>
      </w:r>
    </w:p>
    <w:p w14:paraId="092D9C3A" w14:textId="77777777" w:rsidR="00667B64" w:rsidRPr="006B1D62" w:rsidRDefault="0045022A" w:rsidP="000504F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Dementia </w:t>
      </w:r>
      <w:r w:rsidR="00667B64" w:rsidRPr="006B1D62">
        <w:rPr>
          <w:rFonts w:asciiTheme="minorHAnsi" w:hAnsiTheme="minorHAnsi"/>
        </w:rPr>
        <w:t>and Geriatrics Cognitive Disorders</w:t>
      </w:r>
    </w:p>
    <w:p w14:paraId="092D9C3D" w14:textId="77777777" w:rsidR="00667B64" w:rsidRPr="006B1D62" w:rsidRDefault="006F26AD" w:rsidP="00F41C7B">
      <w:pPr>
        <w:widowControl w:val="0"/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2D9CC9" wp14:editId="092D9CCA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076950" cy="36195"/>
                <wp:effectExtent l="0" t="0" r="0" b="190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859CE" id="Rounded Rectangle 6" o:spid="_x0000_s1026" style="position:absolute;margin-left:0;margin-top:11.55pt;width:478.5pt;height:2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" fillcolor="#a5a5a5 [2092]" stroked="f" strokeweight="2pt">
                <w10:wrap anchorx="margin"/>
              </v:roundrect>
            </w:pict>
          </mc:Fallback>
        </mc:AlternateContent>
      </w:r>
    </w:p>
    <w:p w14:paraId="092D9C3E" w14:textId="77777777" w:rsidR="003E2FB3" w:rsidRPr="006B1D62" w:rsidRDefault="003E2FB3" w:rsidP="00F41C7B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</w:p>
    <w:p w14:paraId="092D9C3F" w14:textId="77777777" w:rsidR="00667B64" w:rsidRDefault="00667B64" w:rsidP="003E2FB3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  <w:r w:rsidRPr="00616457">
        <w:rPr>
          <w:rFonts w:asciiTheme="minorHAnsi" w:hAnsiTheme="minorHAnsi"/>
          <w:b/>
          <w:u w:val="single"/>
        </w:rPr>
        <w:t>Peer reviews</w:t>
      </w:r>
    </w:p>
    <w:p w14:paraId="3A9BA081" w14:textId="77777777" w:rsidR="00931192" w:rsidRDefault="00931192" w:rsidP="003E2FB3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</w:p>
    <w:p w14:paraId="092D9C41" w14:textId="77777777" w:rsidR="00667B64" w:rsidRPr="006B1D62" w:rsidRDefault="00667B64" w:rsidP="00667B64">
      <w:pPr>
        <w:widowControl w:val="0"/>
        <w:spacing w:after="12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Journals</w:t>
      </w:r>
    </w:p>
    <w:p w14:paraId="574F1277" w14:textId="4BE43824" w:rsidR="00CC3742" w:rsidRDefault="0030386D" w:rsidP="00CC3742">
      <w:pPr>
        <w:widowControl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Lancet Neurology;</w:t>
      </w:r>
      <w:r w:rsidR="00BC53BF" w:rsidRPr="006B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Brain; Neurology;</w:t>
      </w:r>
      <w:r w:rsidR="00667B64" w:rsidRPr="006B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Cortex;</w:t>
      </w:r>
      <w:r w:rsidR="005635EF" w:rsidRPr="006B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Neuroimage;</w:t>
      </w:r>
      <w:r w:rsidR="00667B64" w:rsidRPr="006B1D62">
        <w:rPr>
          <w:rFonts w:asciiTheme="minorHAnsi" w:hAnsiTheme="minorHAnsi"/>
        </w:rPr>
        <w:t xml:space="preserve"> </w:t>
      </w:r>
      <w:r w:rsidR="003565B8" w:rsidRPr="006B1D62">
        <w:rPr>
          <w:rFonts w:asciiTheme="minorHAnsi" w:hAnsiTheme="minorHAnsi"/>
        </w:rPr>
        <w:t>R</w:t>
      </w:r>
      <w:r>
        <w:rPr>
          <w:rFonts w:asciiTheme="minorHAnsi" w:hAnsiTheme="minorHAnsi"/>
        </w:rPr>
        <w:t>oyal Society Proceedings;</w:t>
      </w:r>
      <w:r w:rsidR="003565B8" w:rsidRPr="006B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Human Brain Mapping; Neurobiology of Aging; Journal of Alzheimer’s disease; </w:t>
      </w:r>
      <w:proofErr w:type="spellStart"/>
      <w:r>
        <w:rPr>
          <w:rFonts w:asciiTheme="minorHAnsi" w:hAnsiTheme="minorHAnsi"/>
        </w:rPr>
        <w:t>Neuropsychologia</w:t>
      </w:r>
      <w:proofErr w:type="spellEnd"/>
      <w:r>
        <w:rPr>
          <w:rFonts w:asciiTheme="minorHAnsi" w:hAnsiTheme="minorHAnsi"/>
        </w:rPr>
        <w:t>;</w:t>
      </w:r>
      <w:r w:rsidR="00667B64" w:rsidRPr="006B1D62">
        <w:rPr>
          <w:rFonts w:asciiTheme="minorHAnsi" w:hAnsiTheme="minorHAnsi"/>
        </w:rPr>
        <w:t xml:space="preserve"> Journ</w:t>
      </w:r>
      <w:r>
        <w:rPr>
          <w:rFonts w:asciiTheme="minorHAnsi" w:hAnsiTheme="minorHAnsi"/>
        </w:rPr>
        <w:t>al of the Neurological Sciences; European Journal of Neurology; Brain Research;</w:t>
      </w:r>
      <w:r w:rsidR="00667B64" w:rsidRPr="006B1D62">
        <w:rPr>
          <w:rFonts w:asciiTheme="minorHAnsi" w:hAnsiTheme="minorHAnsi"/>
        </w:rPr>
        <w:t xml:space="preserve"> Dementia an</w:t>
      </w:r>
      <w:r>
        <w:rPr>
          <w:rFonts w:asciiTheme="minorHAnsi" w:hAnsiTheme="minorHAnsi"/>
        </w:rPr>
        <w:t>d Geriatric Cognitive Disorders;</w:t>
      </w:r>
      <w:r w:rsidR="00667B64" w:rsidRPr="006B1D62">
        <w:rPr>
          <w:rFonts w:asciiTheme="minorHAnsi" w:hAnsiTheme="minorHAnsi"/>
        </w:rPr>
        <w:t xml:space="preserve"> American Journal of Neuroradiology</w:t>
      </w:r>
      <w:r>
        <w:rPr>
          <w:rFonts w:asciiTheme="minorHAnsi" w:hAnsiTheme="minorHAnsi"/>
        </w:rPr>
        <w:t xml:space="preserve">; Nature Reviews Neurology; PLOS ONE; Journal of Neurology; Brain Imaging and Behaviour; BMJ Open; Journal of Neurology, Neurosurgery &amp; Psychiatry; Psychological Medicine; </w:t>
      </w:r>
      <w:proofErr w:type="spellStart"/>
      <w:r>
        <w:rPr>
          <w:rFonts w:asciiTheme="minorHAnsi" w:hAnsiTheme="minorHAnsi"/>
        </w:rPr>
        <w:t>NeuroImage</w:t>
      </w:r>
      <w:proofErr w:type="spellEnd"/>
      <w:r>
        <w:rPr>
          <w:rFonts w:asciiTheme="minorHAnsi" w:hAnsiTheme="minorHAnsi"/>
        </w:rPr>
        <w:t xml:space="preserve"> Clinical;</w:t>
      </w:r>
      <w:r w:rsidR="00CC3742">
        <w:rPr>
          <w:rFonts w:asciiTheme="minorHAnsi" w:hAnsiTheme="minorHAnsi"/>
        </w:rPr>
        <w:t xml:space="preserve"> Current Biology</w:t>
      </w:r>
    </w:p>
    <w:p w14:paraId="092D9C42" w14:textId="033304E2" w:rsidR="00667B64" w:rsidRPr="006B1D62" w:rsidRDefault="00667B64" w:rsidP="00667B64">
      <w:pPr>
        <w:widowControl w:val="0"/>
        <w:spacing w:after="120" w:line="240" w:lineRule="auto"/>
        <w:rPr>
          <w:rFonts w:asciiTheme="minorHAnsi" w:hAnsiTheme="minorHAnsi"/>
        </w:rPr>
      </w:pPr>
    </w:p>
    <w:p w14:paraId="092D9C43" w14:textId="77777777" w:rsidR="00667B64" w:rsidRPr="006B1D62" w:rsidRDefault="00667B64" w:rsidP="00667B64">
      <w:pPr>
        <w:widowControl w:val="0"/>
        <w:spacing w:after="12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Grants</w:t>
      </w:r>
      <w:r w:rsidR="003565B8" w:rsidRPr="006B1D62">
        <w:rPr>
          <w:rFonts w:asciiTheme="minorHAnsi" w:hAnsiTheme="minorHAnsi"/>
          <w:b/>
        </w:rPr>
        <w:t xml:space="preserve"> &amp; Fellowships</w:t>
      </w:r>
    </w:p>
    <w:p w14:paraId="092D9C44" w14:textId="04043CEB" w:rsidR="00667B64" w:rsidRPr="006B1D62" w:rsidRDefault="003565B8" w:rsidP="00667B64">
      <w:pPr>
        <w:widowControl w:val="0"/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Alzheimer Research UK, </w:t>
      </w:r>
      <w:r w:rsidR="00667B64" w:rsidRPr="006B1D62">
        <w:rPr>
          <w:rFonts w:asciiTheme="minorHAnsi" w:hAnsiTheme="minorHAnsi"/>
        </w:rPr>
        <w:t>Australian Research Council - Discovery grants, Australian Research Council – Future Fellowships, NHMRC – Project grants</w:t>
      </w:r>
      <w:r w:rsidR="00CC3742">
        <w:rPr>
          <w:rFonts w:asciiTheme="minorHAnsi" w:hAnsiTheme="minorHAnsi"/>
        </w:rPr>
        <w:t>, Medical Research Council, US Israel Binational Science Foundation (BSF), Motor Neurone Disease Association, Belgium FNRS</w:t>
      </w:r>
    </w:p>
    <w:p w14:paraId="092D9C45" w14:textId="77777777" w:rsidR="00667B64" w:rsidRPr="006B1D62" w:rsidRDefault="006F26AD" w:rsidP="00667B64">
      <w:pPr>
        <w:widowControl w:val="0"/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2D9CCB" wp14:editId="092D9CCC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076950" cy="3619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FEA87" id="Rounded Rectangle 7" o:spid="_x0000_s1026" style="position:absolute;margin-left:0;margin-top:6.95pt;width:478.5pt;height:2.8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" fillcolor="#a5a5a5 [2092]" stroked="f" strokeweight="2pt">
                <w10:wrap anchorx="margin"/>
              </v:roundrect>
            </w:pict>
          </mc:Fallback>
        </mc:AlternateContent>
      </w:r>
    </w:p>
    <w:p w14:paraId="574D1101" w14:textId="77777777" w:rsidR="002D0CE7" w:rsidRDefault="002D0CE7" w:rsidP="00667B64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</w:p>
    <w:p w14:paraId="16063656" w14:textId="77777777" w:rsidR="002D0CE7" w:rsidRDefault="002D0CE7" w:rsidP="00667B64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</w:p>
    <w:p w14:paraId="092D9C47" w14:textId="49993800" w:rsidR="00667B64" w:rsidRDefault="00667B64" w:rsidP="00667B64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u w:val="single"/>
        </w:rPr>
        <w:t>Student supervision</w:t>
      </w:r>
    </w:p>
    <w:p w14:paraId="40FBA551" w14:textId="77777777" w:rsidR="00753617" w:rsidRDefault="00753617" w:rsidP="00667B64">
      <w:pPr>
        <w:widowControl w:val="0"/>
        <w:spacing w:after="0" w:line="240" w:lineRule="auto"/>
        <w:rPr>
          <w:rFonts w:asciiTheme="minorHAnsi" w:hAnsiTheme="minorHAnsi"/>
          <w:b/>
          <w:u w:val="single"/>
        </w:rPr>
      </w:pPr>
    </w:p>
    <w:p w14:paraId="608E5D9E" w14:textId="28B09BB5" w:rsidR="00753617" w:rsidRPr="0022093E" w:rsidRDefault="00753617" w:rsidP="00753617">
      <w:pPr>
        <w:widowControl w:val="0"/>
        <w:spacing w:after="0" w:line="240" w:lineRule="auto"/>
        <w:rPr>
          <w:rFonts w:asciiTheme="minorHAnsi" w:hAnsiTheme="minorHAnsi"/>
        </w:rPr>
      </w:pPr>
      <w:r w:rsidRPr="0022093E">
        <w:rPr>
          <w:rFonts w:asciiTheme="minorHAnsi" w:hAnsiTheme="minorHAnsi"/>
          <w:b/>
        </w:rPr>
        <w:t>PhD</w:t>
      </w:r>
      <w:r w:rsidR="005C1D0E">
        <w:rPr>
          <w:rFonts w:asciiTheme="minorHAnsi" w:hAnsiTheme="minorHAnsi"/>
          <w:b/>
        </w:rPr>
        <w:t xml:space="preserve"> (</w:t>
      </w:r>
      <w:r w:rsidR="002D0CE7">
        <w:rPr>
          <w:rFonts w:asciiTheme="minorHAnsi" w:hAnsiTheme="minorHAnsi"/>
          <w:b/>
        </w:rPr>
        <w:t>13</w:t>
      </w:r>
      <w:r w:rsidR="005C1D0E">
        <w:rPr>
          <w:rFonts w:asciiTheme="minorHAnsi" w:hAnsiTheme="minorHAnsi"/>
          <w:b/>
        </w:rPr>
        <w:t>)</w:t>
      </w:r>
      <w:r w:rsidRPr="0022093E">
        <w:rPr>
          <w:rFonts w:asciiTheme="minorHAnsi" w:hAnsiTheme="minorHAnsi"/>
          <w:b/>
        </w:rPr>
        <w:t xml:space="preserve"> </w:t>
      </w:r>
      <w:r w:rsidRPr="0022093E">
        <w:rPr>
          <w:rFonts w:asciiTheme="minorHAnsi" w:hAnsiTheme="minorHAnsi"/>
        </w:rPr>
        <w:t>2010 - present</w:t>
      </w:r>
    </w:p>
    <w:p w14:paraId="50AA6451" w14:textId="77777777" w:rsidR="00753617" w:rsidRPr="0022093E" w:rsidRDefault="00753617" w:rsidP="00753617">
      <w:pPr>
        <w:widowControl w:val="0"/>
        <w:spacing w:after="0" w:line="240" w:lineRule="auto"/>
        <w:rPr>
          <w:rFonts w:asciiTheme="minorHAnsi" w:hAnsiTheme="minorHAnsi"/>
        </w:rPr>
      </w:pPr>
    </w:p>
    <w:p w14:paraId="33D7632C" w14:textId="5029AA11" w:rsidR="00753617" w:rsidRPr="0022093E" w:rsidRDefault="00753617" w:rsidP="00753617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22093E">
        <w:rPr>
          <w:rFonts w:asciiTheme="minorHAnsi" w:hAnsiTheme="minorHAnsi"/>
          <w:b/>
        </w:rPr>
        <w:t>Masters</w:t>
      </w:r>
      <w:r w:rsidR="005C1D0E">
        <w:rPr>
          <w:rFonts w:asciiTheme="minorHAnsi" w:hAnsiTheme="minorHAnsi"/>
          <w:b/>
        </w:rPr>
        <w:t xml:space="preserve"> (</w:t>
      </w:r>
      <w:r w:rsidR="00616457">
        <w:rPr>
          <w:rFonts w:asciiTheme="minorHAnsi" w:hAnsiTheme="minorHAnsi"/>
          <w:b/>
        </w:rPr>
        <w:t>6</w:t>
      </w:r>
      <w:r w:rsidR="005C1D0E">
        <w:rPr>
          <w:rFonts w:asciiTheme="minorHAnsi" w:hAnsiTheme="minorHAnsi"/>
          <w:b/>
        </w:rPr>
        <w:t xml:space="preserve">) </w:t>
      </w:r>
      <w:r w:rsidRPr="0022093E">
        <w:rPr>
          <w:rFonts w:asciiTheme="minorHAnsi" w:hAnsiTheme="minorHAnsi"/>
        </w:rPr>
        <w:t xml:space="preserve">2008 – </w:t>
      </w:r>
      <w:r w:rsidR="002F2193">
        <w:rPr>
          <w:rFonts w:asciiTheme="minorHAnsi" w:hAnsiTheme="minorHAnsi"/>
        </w:rPr>
        <w:t>present</w:t>
      </w:r>
    </w:p>
    <w:p w14:paraId="69047077" w14:textId="77777777" w:rsidR="00753617" w:rsidRPr="0022093E" w:rsidRDefault="00753617" w:rsidP="00753617">
      <w:pPr>
        <w:widowControl w:val="0"/>
        <w:spacing w:after="0" w:line="240" w:lineRule="auto"/>
        <w:rPr>
          <w:rFonts w:asciiTheme="minorHAnsi" w:hAnsiTheme="minorHAnsi"/>
          <w:b/>
        </w:rPr>
      </w:pPr>
    </w:p>
    <w:p w14:paraId="6A5B6B21" w14:textId="32A51144" w:rsidR="00753617" w:rsidRPr="0022093E" w:rsidRDefault="00753617" w:rsidP="00753617">
      <w:pPr>
        <w:widowControl w:val="0"/>
        <w:spacing w:after="0" w:line="240" w:lineRule="auto"/>
        <w:rPr>
          <w:rFonts w:asciiTheme="minorHAnsi" w:hAnsiTheme="minorHAnsi"/>
        </w:rPr>
      </w:pPr>
      <w:r w:rsidRPr="0022093E">
        <w:rPr>
          <w:rFonts w:asciiTheme="minorHAnsi" w:hAnsiTheme="minorHAnsi"/>
          <w:b/>
        </w:rPr>
        <w:t>Undergraduate projects</w:t>
      </w:r>
      <w:r w:rsidR="005C1D0E">
        <w:rPr>
          <w:rFonts w:asciiTheme="minorHAnsi" w:hAnsiTheme="minorHAnsi"/>
          <w:b/>
        </w:rPr>
        <w:t xml:space="preserve"> (</w:t>
      </w:r>
      <w:r w:rsidR="00616457">
        <w:rPr>
          <w:rFonts w:asciiTheme="minorHAnsi" w:hAnsiTheme="minorHAnsi"/>
          <w:b/>
        </w:rPr>
        <w:t>13</w:t>
      </w:r>
      <w:r w:rsidR="005C1D0E">
        <w:rPr>
          <w:rFonts w:asciiTheme="minorHAnsi" w:hAnsiTheme="minorHAnsi"/>
          <w:b/>
        </w:rPr>
        <w:t xml:space="preserve">) </w:t>
      </w:r>
      <w:r w:rsidRPr="0022093E">
        <w:rPr>
          <w:rFonts w:asciiTheme="minorHAnsi" w:hAnsiTheme="minorHAnsi"/>
        </w:rPr>
        <w:t>2010 -</w:t>
      </w:r>
      <w:r w:rsidR="002F2193">
        <w:rPr>
          <w:rFonts w:asciiTheme="minorHAnsi" w:hAnsiTheme="minorHAnsi"/>
        </w:rPr>
        <w:t xml:space="preserve"> present</w:t>
      </w:r>
    </w:p>
    <w:p w14:paraId="092D9C48" w14:textId="77777777" w:rsidR="00667B64" w:rsidRPr="006B1D62" w:rsidRDefault="00667B64" w:rsidP="00667B64">
      <w:pPr>
        <w:widowControl w:val="0"/>
        <w:spacing w:after="0" w:line="240" w:lineRule="auto"/>
        <w:rPr>
          <w:rFonts w:asciiTheme="minorHAnsi" w:hAnsiTheme="minorHAnsi"/>
        </w:rPr>
      </w:pPr>
    </w:p>
    <w:p w14:paraId="092D9C49" w14:textId="105A66E5" w:rsidR="00667B64" w:rsidRDefault="00667B64" w:rsidP="00667B64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PhD</w:t>
      </w:r>
      <w:r w:rsidR="00AE6367">
        <w:rPr>
          <w:rFonts w:asciiTheme="minorHAnsi" w:hAnsiTheme="minorHAnsi"/>
          <w:b/>
        </w:rPr>
        <w:t xml:space="preserve"> </w:t>
      </w:r>
      <w:r w:rsidR="00974D47">
        <w:rPr>
          <w:rFonts w:asciiTheme="minorHAnsi" w:hAnsiTheme="minorHAnsi"/>
          <w:b/>
        </w:rPr>
        <w:t xml:space="preserve">(primary </w:t>
      </w:r>
      <w:r w:rsidR="002222EF">
        <w:rPr>
          <w:rFonts w:asciiTheme="minorHAnsi" w:hAnsiTheme="minorHAnsi"/>
          <w:b/>
        </w:rPr>
        <w:t xml:space="preserve">&amp; secondary </w:t>
      </w:r>
      <w:r w:rsidR="00974D47">
        <w:rPr>
          <w:rFonts w:asciiTheme="minorHAnsi" w:hAnsiTheme="minorHAnsi"/>
          <w:b/>
        </w:rPr>
        <w:t>supervisor)</w:t>
      </w:r>
    </w:p>
    <w:p w14:paraId="76CD6AC2" w14:textId="5F601139" w:rsidR="002222EF" w:rsidRDefault="002222EF" w:rsidP="000504F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Great Melega (2019- present)</w:t>
      </w:r>
    </w:p>
    <w:p w14:paraId="74F6E7D4" w14:textId="5F6120B8" w:rsidR="002222EF" w:rsidRDefault="002222EF" w:rsidP="000504F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Seraj Brugi (2019-</w:t>
      </w:r>
      <w:r w:rsidR="000E5802">
        <w:rPr>
          <w:rFonts w:asciiTheme="minorHAnsi" w:hAnsiTheme="minorHAnsi"/>
        </w:rPr>
        <w:t>2020</w:t>
      </w:r>
      <w:r>
        <w:rPr>
          <w:rFonts w:asciiTheme="minorHAnsi" w:hAnsiTheme="minorHAnsi"/>
        </w:rPr>
        <w:t>)</w:t>
      </w:r>
    </w:p>
    <w:p w14:paraId="7CF2B6C5" w14:textId="15D70566" w:rsidR="002222EF" w:rsidRDefault="002222EF" w:rsidP="000504F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Adriana Michalak (2018 – present)</w:t>
      </w:r>
    </w:p>
    <w:p w14:paraId="5E790644" w14:textId="22E9C336" w:rsidR="002D0CE7" w:rsidRDefault="002D0CE7" w:rsidP="000504F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Ellen Lowry (2018 – present)</w:t>
      </w:r>
    </w:p>
    <w:p w14:paraId="2FEFF2FF" w14:textId="1A5232F1" w:rsidR="00616457" w:rsidRDefault="00616457" w:rsidP="000504F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Vaisakh </w:t>
      </w:r>
      <w:proofErr w:type="spellStart"/>
      <w:r>
        <w:rPr>
          <w:rFonts w:asciiTheme="minorHAnsi" w:hAnsiTheme="minorHAnsi"/>
        </w:rPr>
        <w:t>Puthusserypaddy</w:t>
      </w:r>
      <w:proofErr w:type="spellEnd"/>
      <w:r>
        <w:rPr>
          <w:rFonts w:asciiTheme="minorHAnsi" w:hAnsiTheme="minorHAnsi"/>
        </w:rPr>
        <w:t xml:space="preserve"> (2017 – present)</w:t>
      </w:r>
    </w:p>
    <w:p w14:paraId="472BAEB1" w14:textId="604AC838" w:rsidR="005C1D0E" w:rsidRPr="005C1D0E" w:rsidRDefault="005C1D0E" w:rsidP="000504F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5C1D0E">
        <w:rPr>
          <w:rFonts w:asciiTheme="minorHAnsi" w:hAnsiTheme="minorHAnsi"/>
        </w:rPr>
        <w:t>Celina Dietrich (2017 – present)</w:t>
      </w:r>
    </w:p>
    <w:p w14:paraId="04873F27" w14:textId="499F1F67" w:rsidR="00DD1061" w:rsidRPr="00DD1061" w:rsidRDefault="00DD1061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DD1061">
        <w:rPr>
          <w:rFonts w:asciiTheme="minorHAnsi" w:hAnsiTheme="minorHAnsi"/>
        </w:rPr>
        <w:t>Gillian Coughlan (2016 – present)</w:t>
      </w:r>
    </w:p>
    <w:p w14:paraId="71362127" w14:textId="2B12C0E0" w:rsidR="002D0CE7" w:rsidRDefault="00667B64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</w:r>
      <w:r w:rsidR="002D0CE7">
        <w:rPr>
          <w:rFonts w:asciiTheme="minorHAnsi" w:hAnsiTheme="minorHAnsi"/>
        </w:rPr>
        <w:t>Fergus Gracey (2018-2019)</w:t>
      </w:r>
    </w:p>
    <w:p w14:paraId="092D9C4A" w14:textId="3E983BAD" w:rsidR="00730E2C" w:rsidRPr="002D0CE7" w:rsidRDefault="00730E2C" w:rsidP="002D0CE7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asciiTheme="minorHAnsi" w:hAnsiTheme="minorHAnsi"/>
        </w:rPr>
      </w:pPr>
      <w:r w:rsidRPr="002D0CE7">
        <w:rPr>
          <w:rFonts w:asciiTheme="minorHAnsi" w:hAnsiTheme="minorHAnsi"/>
        </w:rPr>
        <w:t xml:space="preserve">Stephanie Wong (2013 – </w:t>
      </w:r>
      <w:r w:rsidR="005B1313" w:rsidRPr="002D0CE7">
        <w:rPr>
          <w:rFonts w:asciiTheme="minorHAnsi" w:hAnsiTheme="minorHAnsi"/>
        </w:rPr>
        <w:t>2016</w:t>
      </w:r>
      <w:r w:rsidRPr="002D0CE7">
        <w:rPr>
          <w:rFonts w:asciiTheme="minorHAnsi" w:hAnsiTheme="minorHAnsi"/>
        </w:rPr>
        <w:t>)</w:t>
      </w:r>
    </w:p>
    <w:p w14:paraId="092D9C4B" w14:textId="769CFF12" w:rsidR="00EE6604" w:rsidRPr="00DD1061" w:rsidRDefault="00EE6604" w:rsidP="000504FD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DD1061">
        <w:rPr>
          <w:rFonts w:asciiTheme="minorHAnsi" w:hAnsiTheme="minorHAnsi"/>
        </w:rPr>
        <w:t xml:space="preserve">Sicong Tu (2013 – </w:t>
      </w:r>
      <w:r w:rsidR="005B1313">
        <w:rPr>
          <w:rFonts w:asciiTheme="minorHAnsi" w:hAnsiTheme="minorHAnsi"/>
        </w:rPr>
        <w:t>2016</w:t>
      </w:r>
      <w:r w:rsidRPr="00DD1061">
        <w:rPr>
          <w:rFonts w:asciiTheme="minorHAnsi" w:hAnsiTheme="minorHAnsi"/>
        </w:rPr>
        <w:t>)</w:t>
      </w:r>
      <w:r w:rsidR="00730E2C" w:rsidRPr="00DD1061">
        <w:rPr>
          <w:rFonts w:asciiTheme="minorHAnsi" w:hAnsiTheme="minorHAnsi"/>
        </w:rPr>
        <w:t xml:space="preserve">       </w:t>
      </w:r>
    </w:p>
    <w:p w14:paraId="092D9C4C" w14:textId="75587EF9" w:rsidR="00730E2C" w:rsidRPr="00DD1061" w:rsidRDefault="00667B64" w:rsidP="000504FD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DD1061">
        <w:rPr>
          <w:rFonts w:asciiTheme="minorHAnsi" w:hAnsiTheme="minorHAnsi"/>
        </w:rPr>
        <w:t xml:space="preserve">Sharon Savage (2011 – </w:t>
      </w:r>
      <w:r w:rsidR="00EE6604" w:rsidRPr="00DD1061">
        <w:rPr>
          <w:rFonts w:asciiTheme="minorHAnsi" w:hAnsiTheme="minorHAnsi"/>
        </w:rPr>
        <w:t>2014</w:t>
      </w:r>
      <w:r w:rsidRPr="00DD1061">
        <w:rPr>
          <w:rFonts w:asciiTheme="minorHAnsi" w:hAnsiTheme="minorHAnsi"/>
        </w:rPr>
        <w:t>)</w:t>
      </w:r>
    </w:p>
    <w:p w14:paraId="092D9C4D" w14:textId="77777777" w:rsidR="00667B64" w:rsidRPr="006B1D62" w:rsidRDefault="00667B64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 xml:space="preserve">Claire O’Callaghan (2011 – </w:t>
      </w:r>
      <w:r w:rsidR="00EE6604" w:rsidRPr="006B1D62">
        <w:rPr>
          <w:rFonts w:asciiTheme="minorHAnsi" w:hAnsiTheme="minorHAnsi"/>
        </w:rPr>
        <w:t>2014</w:t>
      </w:r>
      <w:r w:rsidRPr="006B1D62">
        <w:rPr>
          <w:rFonts w:asciiTheme="minorHAnsi" w:hAnsiTheme="minorHAnsi"/>
        </w:rPr>
        <w:t>)</w:t>
      </w:r>
    </w:p>
    <w:p w14:paraId="092D9C4E" w14:textId="77777777" w:rsidR="003E2FB3" w:rsidRDefault="00667B64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 xml:space="preserve">Marshall Dalton (2010 – </w:t>
      </w:r>
      <w:r w:rsidR="00B03F42" w:rsidRPr="006B1D62">
        <w:rPr>
          <w:rFonts w:asciiTheme="minorHAnsi" w:hAnsiTheme="minorHAnsi"/>
        </w:rPr>
        <w:t>2013</w:t>
      </w:r>
      <w:r w:rsidRPr="006B1D62">
        <w:rPr>
          <w:rFonts w:asciiTheme="minorHAnsi" w:hAnsiTheme="minorHAnsi"/>
        </w:rPr>
        <w:t>)</w:t>
      </w:r>
    </w:p>
    <w:p w14:paraId="5195AAD1" w14:textId="31FEF389" w:rsidR="00AE6367" w:rsidRPr="00AE6367" w:rsidRDefault="00AE6367" w:rsidP="00AE6367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Theme="minorHAnsi" w:hAnsiTheme="minorHAnsi"/>
        </w:rPr>
      </w:pPr>
      <w:r w:rsidRPr="00AE6367">
        <w:rPr>
          <w:rFonts w:asciiTheme="minorHAnsi" w:hAnsiTheme="minorHAnsi"/>
        </w:rPr>
        <w:t>Priti Biswas (2016 – present)</w:t>
      </w:r>
    </w:p>
    <w:p w14:paraId="497E420A" w14:textId="77777777" w:rsidR="00AE6367" w:rsidRDefault="00AE6367" w:rsidP="00AE6367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Rachel Lambert (2016</w:t>
      </w:r>
      <w:r w:rsidRPr="005C1D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5C1D0E">
        <w:rPr>
          <w:rFonts w:asciiTheme="minorHAnsi" w:hAnsiTheme="minorHAnsi"/>
        </w:rPr>
        <w:t xml:space="preserve"> present</w:t>
      </w:r>
      <w:r>
        <w:rPr>
          <w:rFonts w:asciiTheme="minorHAnsi" w:hAnsiTheme="minorHAnsi"/>
        </w:rPr>
        <w:t>)</w:t>
      </w:r>
    </w:p>
    <w:p w14:paraId="0BB847A3" w14:textId="47C1372E" w:rsidR="00AE6367" w:rsidRDefault="00AE6367" w:rsidP="00AE6367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Caroline Sievers (2014 – 2018)</w:t>
      </w:r>
    </w:p>
    <w:p w14:paraId="3599EC6A" w14:textId="77777777" w:rsidR="00AE6367" w:rsidRPr="006B1D62" w:rsidRDefault="00AE6367" w:rsidP="00667B64">
      <w:pPr>
        <w:widowControl w:val="0"/>
        <w:spacing w:after="0" w:line="240" w:lineRule="auto"/>
        <w:rPr>
          <w:rFonts w:asciiTheme="minorHAnsi" w:hAnsiTheme="minorHAnsi"/>
        </w:rPr>
      </w:pPr>
    </w:p>
    <w:p w14:paraId="092D9C50" w14:textId="77777777" w:rsidR="00667B64" w:rsidRPr="006B1D62" w:rsidRDefault="00667B64" w:rsidP="00667B64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Masters</w:t>
      </w:r>
    </w:p>
    <w:p w14:paraId="0BEE0F12" w14:textId="74CA672D" w:rsidR="002D0CE7" w:rsidRDefault="002D0CE7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Nehal Yemula (2018-2019)</w:t>
      </w:r>
    </w:p>
    <w:p w14:paraId="732FDF5A" w14:textId="2CF9F30D" w:rsidR="002D0CE7" w:rsidRDefault="002D0CE7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Styliani Pertesi (2018-2019)</w:t>
      </w:r>
    </w:p>
    <w:p w14:paraId="44F25E3D" w14:textId="11B54BF6" w:rsidR="00616457" w:rsidRDefault="00616457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Francesca Li (2017-2018)</w:t>
      </w:r>
    </w:p>
    <w:p w14:paraId="15EA99FD" w14:textId="4911A4F6" w:rsidR="00616457" w:rsidRDefault="00616457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Daniel Foster (2017-2018)</w:t>
      </w:r>
    </w:p>
    <w:p w14:paraId="272F6537" w14:textId="2214E038" w:rsidR="00616457" w:rsidRDefault="00616457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Udochukwu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Anuforom</w:t>
      </w:r>
      <w:proofErr w:type="spellEnd"/>
      <w:r>
        <w:rPr>
          <w:rFonts w:asciiTheme="minorHAnsi" w:hAnsiTheme="minorHAnsi"/>
        </w:rPr>
        <w:t xml:space="preserve"> (2017-2018)</w:t>
      </w:r>
    </w:p>
    <w:p w14:paraId="092D9C51" w14:textId="6E4D5128" w:rsidR="00667B64" w:rsidRPr="00DD1061" w:rsidRDefault="00667B64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DD1061">
        <w:rPr>
          <w:rFonts w:asciiTheme="minorHAnsi" w:hAnsiTheme="minorHAnsi"/>
        </w:rPr>
        <w:t>Sicong Tu (2010 – 2012)</w:t>
      </w:r>
    </w:p>
    <w:p w14:paraId="092D9C52" w14:textId="7DF838E2" w:rsidR="00667B64" w:rsidRPr="00DD1061" w:rsidRDefault="00667B64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DD1061">
        <w:rPr>
          <w:rFonts w:asciiTheme="minorHAnsi" w:hAnsiTheme="minorHAnsi"/>
        </w:rPr>
        <w:t>Claire O’Callaghan (2009 – 2010)</w:t>
      </w:r>
    </w:p>
    <w:p w14:paraId="092D9C53" w14:textId="71F6AEDE" w:rsidR="00667B64" w:rsidRPr="00DD1061" w:rsidRDefault="00667B64" w:rsidP="000504FD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DD1061">
        <w:rPr>
          <w:rFonts w:asciiTheme="minorHAnsi" w:hAnsiTheme="minorHAnsi"/>
        </w:rPr>
        <w:t>Anusha Govender (2008 -2009)</w:t>
      </w:r>
    </w:p>
    <w:p w14:paraId="092D9C54" w14:textId="77777777" w:rsidR="00EE5CC8" w:rsidRPr="006B1D62" w:rsidRDefault="00EE5CC8" w:rsidP="00667B64">
      <w:pPr>
        <w:widowControl w:val="0"/>
        <w:spacing w:after="0" w:line="240" w:lineRule="auto"/>
        <w:rPr>
          <w:rFonts w:asciiTheme="minorHAnsi" w:hAnsiTheme="minorHAnsi"/>
        </w:rPr>
      </w:pPr>
    </w:p>
    <w:p w14:paraId="790BAD1C" w14:textId="39203CBA" w:rsidR="00F96755" w:rsidRPr="00616457" w:rsidRDefault="00EE5CC8" w:rsidP="00616457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Undergraduate projects</w:t>
      </w:r>
    </w:p>
    <w:p w14:paraId="7EE5A22C" w14:textId="08BA1895" w:rsidR="00616457" w:rsidRDefault="00616457" w:rsidP="000504FD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Cleo </w:t>
      </w:r>
      <w:proofErr w:type="spellStart"/>
      <w:r>
        <w:rPr>
          <w:rFonts w:asciiTheme="minorHAnsi" w:hAnsiTheme="minorHAnsi"/>
        </w:rPr>
        <w:t>Kitromilidou</w:t>
      </w:r>
      <w:proofErr w:type="spellEnd"/>
      <w:r>
        <w:rPr>
          <w:rFonts w:asciiTheme="minorHAnsi" w:hAnsiTheme="minorHAnsi"/>
        </w:rPr>
        <w:t xml:space="preserve"> (2017)</w:t>
      </w:r>
    </w:p>
    <w:p w14:paraId="79C2AA92" w14:textId="1DCA8F3C" w:rsidR="00616457" w:rsidRDefault="00616457" w:rsidP="000504FD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Sophie Goddard (2017)</w:t>
      </w:r>
    </w:p>
    <w:p w14:paraId="6F0FDDC7" w14:textId="7A35B737" w:rsidR="00616457" w:rsidRDefault="00616457" w:rsidP="000504FD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Rachel Ward (2017)</w:t>
      </w:r>
    </w:p>
    <w:p w14:paraId="2C1016A7" w14:textId="6C56A3EC" w:rsidR="00616457" w:rsidRPr="00616457" w:rsidRDefault="00616457" w:rsidP="00616457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Charlotte Horrigan (2016)</w:t>
      </w:r>
    </w:p>
    <w:p w14:paraId="6A0F450D" w14:textId="67B861B8" w:rsidR="00F96755" w:rsidRPr="00F96755" w:rsidRDefault="00F96755" w:rsidP="000504FD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Rachel Ward (2016)</w:t>
      </w:r>
    </w:p>
    <w:p w14:paraId="092D9C56" w14:textId="4FFCF8DE" w:rsidR="00EE5CC8" w:rsidRPr="00F96755" w:rsidRDefault="00EE5CC8" w:rsidP="000504FD">
      <w:pPr>
        <w:pStyle w:val="ListParagraph"/>
        <w:widowControl w:val="0"/>
        <w:numPr>
          <w:ilvl w:val="0"/>
          <w:numId w:val="27"/>
        </w:numPr>
        <w:spacing w:after="0" w:line="240" w:lineRule="auto"/>
        <w:rPr>
          <w:rFonts w:asciiTheme="minorHAnsi" w:hAnsiTheme="minorHAnsi"/>
        </w:rPr>
      </w:pPr>
      <w:r w:rsidRPr="00F96755">
        <w:rPr>
          <w:rFonts w:asciiTheme="minorHAnsi" w:hAnsiTheme="minorHAnsi"/>
        </w:rPr>
        <w:t>Nancy Huang (2013)</w:t>
      </w:r>
    </w:p>
    <w:p w14:paraId="092D9C57" w14:textId="0C17567E" w:rsidR="00EE5CC8" w:rsidRPr="006B1D62" w:rsidRDefault="00EE5CC8" w:rsidP="000504F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720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Tim </w:t>
      </w:r>
      <w:proofErr w:type="spellStart"/>
      <w:r w:rsidRPr="006B1D62">
        <w:rPr>
          <w:rFonts w:asciiTheme="minorHAnsi" w:hAnsiTheme="minorHAnsi"/>
        </w:rPr>
        <w:t>Ngyuen</w:t>
      </w:r>
      <w:proofErr w:type="spellEnd"/>
      <w:r w:rsidRPr="006B1D62">
        <w:rPr>
          <w:rFonts w:asciiTheme="minorHAnsi" w:hAnsiTheme="minorHAnsi"/>
        </w:rPr>
        <w:t xml:space="preserve"> (2012)</w:t>
      </w:r>
    </w:p>
    <w:p w14:paraId="092D9C58" w14:textId="77777777" w:rsidR="00EE5CC8" w:rsidRPr="006B1D62" w:rsidRDefault="00EE5CC8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>Michele Ferguson (2012t)</w:t>
      </w:r>
    </w:p>
    <w:p w14:paraId="092D9C59" w14:textId="77777777" w:rsidR="00EE5CC8" w:rsidRPr="006B1D62" w:rsidRDefault="00EE5CC8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>Ananthan Ambikairajah (2012)</w:t>
      </w:r>
    </w:p>
    <w:p w14:paraId="092D9C5A" w14:textId="77777777" w:rsidR="00EE5CC8" w:rsidRPr="006B1D62" w:rsidRDefault="00EE5CC8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 xml:space="preserve">Joseph </w:t>
      </w:r>
      <w:proofErr w:type="spellStart"/>
      <w:r w:rsidRPr="006B1D62">
        <w:rPr>
          <w:rFonts w:asciiTheme="minorHAnsi" w:hAnsiTheme="minorHAnsi"/>
        </w:rPr>
        <w:t>Sofaer</w:t>
      </w:r>
      <w:proofErr w:type="spellEnd"/>
      <w:r w:rsidRPr="006B1D62">
        <w:rPr>
          <w:rFonts w:asciiTheme="minorHAnsi" w:hAnsiTheme="minorHAnsi"/>
        </w:rPr>
        <w:t xml:space="preserve"> (2011)</w:t>
      </w:r>
    </w:p>
    <w:p w14:paraId="092D9C5B" w14:textId="77777777" w:rsidR="00EE5CC8" w:rsidRPr="006B1D62" w:rsidRDefault="00EE5CC8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>Eddie Yi (2011)</w:t>
      </w:r>
    </w:p>
    <w:p w14:paraId="092D9C5C" w14:textId="77777777" w:rsidR="00EE5CC8" w:rsidRPr="006B1D62" w:rsidRDefault="00EE5CC8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 xml:space="preserve">Chi </w:t>
      </w:r>
      <w:proofErr w:type="spellStart"/>
      <w:r w:rsidRPr="006B1D62">
        <w:rPr>
          <w:rFonts w:asciiTheme="minorHAnsi" w:hAnsiTheme="minorHAnsi"/>
        </w:rPr>
        <w:t>Lun</w:t>
      </w:r>
      <w:proofErr w:type="spellEnd"/>
      <w:r w:rsidRPr="006B1D62">
        <w:rPr>
          <w:rFonts w:asciiTheme="minorHAnsi" w:hAnsiTheme="minorHAnsi"/>
        </w:rPr>
        <w:t xml:space="preserve"> Yu (2010)</w:t>
      </w:r>
    </w:p>
    <w:p w14:paraId="092D9C5D" w14:textId="77777777" w:rsidR="00667B64" w:rsidRPr="006B1D62" w:rsidRDefault="00EE5CC8" w:rsidP="00DD1061">
      <w:pPr>
        <w:widowControl w:val="0"/>
        <w:spacing w:after="0" w:line="240" w:lineRule="auto"/>
        <w:ind w:left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•</w:t>
      </w:r>
      <w:r w:rsidRPr="006B1D62">
        <w:rPr>
          <w:rFonts w:asciiTheme="minorHAnsi" w:hAnsiTheme="minorHAnsi"/>
        </w:rPr>
        <w:tab/>
        <w:t xml:space="preserve">Chris Go (2010-2011) </w:t>
      </w:r>
    </w:p>
    <w:p w14:paraId="092D9C5E" w14:textId="77777777" w:rsidR="00542C01" w:rsidRPr="006B1D62" w:rsidRDefault="006F26AD" w:rsidP="00667B64">
      <w:pPr>
        <w:rPr>
          <w:rFonts w:asciiTheme="minorHAnsi" w:hAnsiTheme="minorHAnsi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92D9CCD" wp14:editId="092D9CCE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076950" cy="36195"/>
                <wp:effectExtent l="0" t="0" r="0" b="190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90CE9" id="Rounded Rectangle 8" o:spid="_x0000_s1026" style="position:absolute;margin-left:0;margin-top:12.95pt;width:478.5pt;height:2.8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" fillcolor="#a5a5a5 [2092]" stroked="f" strokeweight="2pt">
                <w10:wrap anchorx="margin"/>
              </v:roundrect>
            </w:pict>
          </mc:Fallback>
        </mc:AlternateContent>
      </w:r>
    </w:p>
    <w:p w14:paraId="7582FA5D" w14:textId="77777777" w:rsidR="002D0CE7" w:rsidRDefault="002D0CE7" w:rsidP="005635EF">
      <w:pPr>
        <w:rPr>
          <w:rFonts w:asciiTheme="minorHAnsi" w:hAnsiTheme="minorHAnsi"/>
          <w:b/>
          <w:u w:val="single"/>
        </w:rPr>
      </w:pPr>
    </w:p>
    <w:p w14:paraId="092D9C5F" w14:textId="0953F8F8" w:rsidR="005635EF" w:rsidRPr="006B1D62" w:rsidRDefault="005635EF" w:rsidP="005635EF">
      <w:pPr>
        <w:rPr>
          <w:rFonts w:asciiTheme="minorHAnsi" w:hAnsiTheme="minorHAnsi"/>
          <w:b/>
          <w:u w:val="single"/>
        </w:rPr>
      </w:pPr>
      <w:r w:rsidRPr="006B1D62">
        <w:rPr>
          <w:rFonts w:asciiTheme="minorHAnsi" w:hAnsiTheme="minorHAnsi"/>
          <w:b/>
          <w:u w:val="single"/>
        </w:rPr>
        <w:t>Presentations (invited speaker</w:t>
      </w:r>
      <w:r w:rsidR="00D21ACE">
        <w:rPr>
          <w:rFonts w:asciiTheme="minorHAnsi" w:hAnsiTheme="minorHAnsi"/>
          <w:b/>
          <w:u w:val="single"/>
        </w:rPr>
        <w:t xml:space="preserve"> only</w:t>
      </w:r>
      <w:r w:rsidRPr="006B1D62">
        <w:rPr>
          <w:rFonts w:asciiTheme="minorHAnsi" w:hAnsiTheme="minorHAnsi"/>
          <w:b/>
          <w:u w:val="single"/>
        </w:rPr>
        <w:t>)</w:t>
      </w:r>
    </w:p>
    <w:p w14:paraId="16B6ACDC" w14:textId="0E4C82E4" w:rsidR="004A0C80" w:rsidRDefault="004A0C80" w:rsidP="00F370AE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2019</w:t>
      </w:r>
    </w:p>
    <w:p w14:paraId="18385EBB" w14:textId="3D9017EA" w:rsidR="004A0C80" w:rsidRPr="004A0C80" w:rsidRDefault="004A0C80" w:rsidP="004A0C80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Neurology Department, Imperial College London, London, UK</w:t>
      </w:r>
    </w:p>
    <w:p w14:paraId="1D19D215" w14:textId="3B3E3276" w:rsidR="004A0C80" w:rsidRPr="004A0C80" w:rsidRDefault="004A0C80" w:rsidP="004A0C80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 w:rsidRPr="004A0C80">
        <w:rPr>
          <w:rFonts w:asciiTheme="minorHAnsi" w:hAnsiTheme="minorHAnsi"/>
        </w:rPr>
        <w:t xml:space="preserve">Dementia Fayre, Norfolk and Norwich University </w:t>
      </w:r>
      <w:r w:rsidR="00210677">
        <w:rPr>
          <w:rFonts w:asciiTheme="minorHAnsi" w:hAnsiTheme="minorHAnsi"/>
        </w:rPr>
        <w:t>H</w:t>
      </w:r>
      <w:r w:rsidRPr="004A0C80">
        <w:rPr>
          <w:rFonts w:asciiTheme="minorHAnsi" w:hAnsiTheme="minorHAnsi"/>
        </w:rPr>
        <w:t>ospital, Norwich, UK</w:t>
      </w:r>
    </w:p>
    <w:p w14:paraId="508514F2" w14:textId="29CC4903" w:rsidR="004A0C80" w:rsidRPr="004A0C80" w:rsidRDefault="004A0C80" w:rsidP="004A0C80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Pr="004A0C80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Dementia and Wayfinding international symposium, Edinburgh, UK</w:t>
      </w:r>
    </w:p>
    <w:p w14:paraId="76DBDDF1" w14:textId="4ED3AB61" w:rsidR="004A0C80" w:rsidRPr="004A0C80" w:rsidRDefault="004A0C80" w:rsidP="004A0C80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 w:rsidRPr="004A0C80">
        <w:rPr>
          <w:rFonts w:asciiTheme="minorHAnsi" w:hAnsiTheme="minorHAnsi"/>
        </w:rPr>
        <w:t>Inauguration of UEA sleep lab, UEA, Norwich, UK</w:t>
      </w:r>
    </w:p>
    <w:p w14:paraId="78D9932B" w14:textId="0AF868DF" w:rsidR="004A0C80" w:rsidRPr="004A0C80" w:rsidRDefault="004A0C80" w:rsidP="004A0C80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 w:rsidRPr="004A0C80">
        <w:rPr>
          <w:rFonts w:asciiTheme="minorHAnsi" w:hAnsiTheme="minorHAnsi"/>
        </w:rPr>
        <w:t>Norfolk Older People Strategic Partnership, Norwich, UK</w:t>
      </w:r>
    </w:p>
    <w:p w14:paraId="7D63130D" w14:textId="46490278" w:rsidR="004A0C80" w:rsidRPr="004A0C80" w:rsidRDefault="004A0C80" w:rsidP="00F370AE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Psychology Department, University of Hertfordshire, UK</w:t>
      </w:r>
    </w:p>
    <w:p w14:paraId="6A5E1A28" w14:textId="66D11016" w:rsidR="002B05B9" w:rsidRDefault="002B05B9" w:rsidP="00F370AE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2018</w:t>
      </w:r>
    </w:p>
    <w:p w14:paraId="5BB6F877" w14:textId="70515234" w:rsidR="008A2159" w:rsidRDefault="008D1B1E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8D1B1E">
        <w:rPr>
          <w:rFonts w:asciiTheme="minorHAnsi" w:hAnsiTheme="minorHAnsi"/>
          <w:vertAlign w:val="superscript"/>
        </w:rPr>
        <w:t>nd</w:t>
      </w:r>
      <w:r w:rsidRPr="00753617">
        <w:rPr>
          <w:rFonts w:asciiTheme="minorHAnsi" w:hAnsiTheme="minorHAnsi"/>
        </w:rPr>
        <w:t xml:space="preserve"> DZNE Interdisciplinary Symposium on Spatial Cognition in Ageing &amp; Neurodegeneration   Magdeburg, Germany</w:t>
      </w:r>
      <w:r>
        <w:rPr>
          <w:rFonts w:asciiTheme="minorHAnsi" w:hAnsiTheme="minorHAnsi"/>
        </w:rPr>
        <w:t xml:space="preserve"> </w:t>
      </w:r>
    </w:p>
    <w:p w14:paraId="6B785C94" w14:textId="3AAEB733" w:rsidR="008A2159" w:rsidRDefault="008A2159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Alzheimer’s Research UK Noontime lecture, Cambridge, UK</w:t>
      </w:r>
    </w:p>
    <w:p w14:paraId="06E92A7F" w14:textId="297AEA39" w:rsidR="008A2159" w:rsidRDefault="008A2159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Institute of Public Health, Cambridge University, Cambridge, UK</w:t>
      </w:r>
    </w:p>
    <w:p w14:paraId="159CEF6A" w14:textId="5F5CD1CA" w:rsidR="008A2159" w:rsidRDefault="008A2159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Gut-Brain </w:t>
      </w:r>
      <w:proofErr w:type="spellStart"/>
      <w:r>
        <w:rPr>
          <w:rFonts w:asciiTheme="minorHAnsi" w:hAnsiTheme="minorHAnsi"/>
        </w:rPr>
        <w:t>workship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Quadram</w:t>
      </w:r>
      <w:proofErr w:type="spellEnd"/>
      <w:r>
        <w:rPr>
          <w:rFonts w:asciiTheme="minorHAnsi" w:hAnsiTheme="minorHAnsi"/>
        </w:rPr>
        <w:t xml:space="preserve"> Institute, Norwich, UK</w:t>
      </w:r>
    </w:p>
    <w:p w14:paraId="20DE8C41" w14:textId="7AEA9D2E" w:rsidR="00974D47" w:rsidRDefault="00974D47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Norwich Science Festival, Norwich, UK</w:t>
      </w:r>
    </w:p>
    <w:p w14:paraId="0679837C" w14:textId="7E5F1611" w:rsidR="00D21ACE" w:rsidRDefault="00D21ACE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ASDRI conference, Bangalore, India</w:t>
      </w:r>
    </w:p>
    <w:p w14:paraId="0BFAF5C9" w14:textId="3150DEA1" w:rsidR="00087DE4" w:rsidRDefault="00087DE4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Learning &amp; Memory Conference 2018, San Diego, US</w:t>
      </w:r>
    </w:p>
    <w:p w14:paraId="6B3B3585" w14:textId="65E48CD0" w:rsidR="00087DE4" w:rsidRDefault="00087DE4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WIRED Health Talk, London, UK</w:t>
      </w:r>
    </w:p>
    <w:p w14:paraId="7B411E1F" w14:textId="0E8F2F28" w:rsidR="00087DE4" w:rsidRDefault="00087DE4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Dementia Fayre, Norfolk and Norwich University Hospital, Norwich, UK</w:t>
      </w:r>
    </w:p>
    <w:p w14:paraId="5355771D" w14:textId="078B04BB" w:rsidR="00087DE4" w:rsidRDefault="00087DE4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NIHR Health Protection Unit Annual Meeting, Norwich, UK</w:t>
      </w:r>
    </w:p>
    <w:p w14:paraId="7CC7D17F" w14:textId="7572E203" w:rsidR="002B05B9" w:rsidRDefault="002B05B9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Royal Institute of Navigation, London, UK</w:t>
      </w:r>
    </w:p>
    <w:p w14:paraId="71065AFC" w14:textId="5D03598C" w:rsidR="00087DE4" w:rsidRDefault="00087DE4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Older Person Forum, Diss, UK</w:t>
      </w:r>
    </w:p>
    <w:p w14:paraId="6602E37F" w14:textId="417CEFBF" w:rsidR="00087DE4" w:rsidRDefault="00087DE4" w:rsidP="002B05B9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Virtual Reality Expo, Nottingham, UK</w:t>
      </w:r>
    </w:p>
    <w:p w14:paraId="26226A9C" w14:textId="0FF0CC3B" w:rsidR="002B05B9" w:rsidRPr="00087DE4" w:rsidRDefault="002B05B9" w:rsidP="00F370AE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Dementia UK 2018, London, UK</w:t>
      </w:r>
    </w:p>
    <w:p w14:paraId="26A73957" w14:textId="371E72AF" w:rsidR="00616457" w:rsidRDefault="00616457" w:rsidP="00F370AE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2017</w:t>
      </w:r>
    </w:p>
    <w:p w14:paraId="1328730E" w14:textId="4895C13F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Department of Psychology, University College London, UK</w:t>
      </w:r>
    </w:p>
    <w:p w14:paraId="5F487508" w14:textId="768F8854" w:rsidR="00224BB0" w:rsidRDefault="00224BB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Zurich insurance annual meeting, Zurich, Switzerland</w:t>
      </w:r>
    </w:p>
    <w:p w14:paraId="0D0D8087" w14:textId="675FBFA8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Neurology Department &amp; Czech Alzheimer Foundation, University of Prague, Czech Republic</w:t>
      </w:r>
    </w:p>
    <w:p w14:paraId="654496BC" w14:textId="14293CC8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Department of Psychology, University of Bournemouth, UK</w:t>
      </w:r>
    </w:p>
    <w:p w14:paraId="05A73EC7" w14:textId="1781AFDE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UEA London Lecture, London, UK</w:t>
      </w:r>
    </w:p>
    <w:p w14:paraId="67A7DA22" w14:textId="0337904B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Royal Society of Medicine, London, UK</w:t>
      </w:r>
    </w:p>
    <w:p w14:paraId="442542FD" w14:textId="023C8ADC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Dementia UK 2017, London, UK</w:t>
      </w:r>
    </w:p>
    <w:p w14:paraId="4E7EF62C" w14:textId="0075D97D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MRI Dementia meeting 2017, Cardiff, UK</w:t>
      </w:r>
    </w:p>
    <w:p w14:paraId="1ADF7418" w14:textId="19578B12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Neurology Department, University of Belo Horizonte, Brazil</w:t>
      </w:r>
    </w:p>
    <w:p w14:paraId="115FFC19" w14:textId="1A4D19B2" w:rsid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Neurology Department, University of Barcelona, Spain</w:t>
      </w:r>
    </w:p>
    <w:p w14:paraId="61E13269" w14:textId="28D869CF" w:rsidR="00616457" w:rsidRPr="008F4C00" w:rsidRDefault="008F4C00" w:rsidP="00616457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/>
        </w:rPr>
      </w:pPr>
      <w:r w:rsidRPr="008F4C00">
        <w:rPr>
          <w:rFonts w:asciiTheme="minorHAnsi" w:hAnsiTheme="minorHAnsi"/>
        </w:rPr>
        <w:t>Alzheimer’s Research UK Annual meeting, Aberdeen, UK</w:t>
      </w:r>
    </w:p>
    <w:p w14:paraId="5B27D4D1" w14:textId="6B11D863" w:rsidR="00E04376" w:rsidRDefault="00F370AE" w:rsidP="00F370AE">
      <w:pPr>
        <w:spacing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2016</w:t>
      </w:r>
      <w:r w:rsidR="00F24ABD">
        <w:rPr>
          <w:rFonts w:asciiTheme="minorHAnsi" w:hAnsiTheme="minorHAnsi"/>
          <w:b/>
        </w:rPr>
        <w:t xml:space="preserve">  </w:t>
      </w:r>
    </w:p>
    <w:p w14:paraId="4D82A55B" w14:textId="77777777" w:rsidR="00753617" w:rsidRPr="00753617" w:rsidRDefault="00753617" w:rsidP="000504FD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753617">
        <w:rPr>
          <w:rFonts w:asciiTheme="minorHAnsi" w:hAnsiTheme="minorHAnsi"/>
        </w:rPr>
        <w:t>7th Neuroimaging Society in ALS Symposia (</w:t>
      </w:r>
      <w:proofErr w:type="spellStart"/>
      <w:r w:rsidRPr="00753617">
        <w:rPr>
          <w:rFonts w:asciiTheme="minorHAnsi" w:hAnsiTheme="minorHAnsi"/>
        </w:rPr>
        <w:t>NiSALS</w:t>
      </w:r>
      <w:proofErr w:type="spellEnd"/>
      <w:r w:rsidRPr="00753617">
        <w:rPr>
          <w:rFonts w:asciiTheme="minorHAnsi" w:hAnsiTheme="minorHAnsi"/>
        </w:rPr>
        <w:t>), Dublin, Ireland</w:t>
      </w:r>
    </w:p>
    <w:p w14:paraId="2650EF6C" w14:textId="280E6894" w:rsidR="00753617" w:rsidRPr="00753617" w:rsidRDefault="00753617" w:rsidP="000504FD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753617">
        <w:rPr>
          <w:rFonts w:asciiTheme="minorHAnsi" w:hAnsiTheme="minorHAnsi"/>
        </w:rPr>
        <w:t>1</w:t>
      </w:r>
      <w:r w:rsidRPr="00753617">
        <w:rPr>
          <w:rFonts w:asciiTheme="minorHAnsi" w:hAnsiTheme="minorHAnsi"/>
          <w:vertAlign w:val="superscript"/>
        </w:rPr>
        <w:t>st</w:t>
      </w:r>
      <w:r w:rsidRPr="00753617">
        <w:rPr>
          <w:rFonts w:asciiTheme="minorHAnsi" w:hAnsiTheme="minorHAnsi"/>
        </w:rPr>
        <w:t xml:space="preserve"> DZNE Interdisciplinary Symposium on Spatial Cognition in Ageing &amp; Neurodegeneration   Magdeburg, Germany</w:t>
      </w:r>
    </w:p>
    <w:p w14:paraId="47539483" w14:textId="7BD9AEDF" w:rsidR="00F24ABD" w:rsidRDefault="00F24ABD" w:rsidP="000504FD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 w:rsidRPr="00753617">
        <w:rPr>
          <w:rFonts w:asciiTheme="minorHAnsi" w:hAnsiTheme="minorHAnsi"/>
        </w:rPr>
        <w:t>24</w:t>
      </w:r>
      <w:r w:rsidRPr="00753617">
        <w:rPr>
          <w:rFonts w:asciiTheme="minorHAnsi" w:hAnsiTheme="minorHAnsi"/>
          <w:vertAlign w:val="superscript"/>
        </w:rPr>
        <w:t>th</w:t>
      </w:r>
      <w:r w:rsidRPr="00753617">
        <w:rPr>
          <w:rFonts w:asciiTheme="minorHAnsi" w:hAnsiTheme="minorHAnsi"/>
        </w:rPr>
        <w:t xml:space="preserve"> Annual Conference</w:t>
      </w:r>
      <w:r w:rsidRPr="00EB7800">
        <w:rPr>
          <w:rFonts w:asciiTheme="minorHAnsi" w:hAnsiTheme="minorHAnsi"/>
        </w:rPr>
        <w:t xml:space="preserve"> of Indian Academy of Neurology</w:t>
      </w:r>
      <w:r w:rsidR="00574172">
        <w:rPr>
          <w:rFonts w:asciiTheme="minorHAnsi" w:hAnsiTheme="minorHAnsi"/>
        </w:rPr>
        <w:t xml:space="preserve">, </w:t>
      </w:r>
      <w:r w:rsidRPr="00EB7800">
        <w:rPr>
          <w:rFonts w:asciiTheme="minorHAnsi" w:hAnsiTheme="minorHAnsi"/>
        </w:rPr>
        <w:t>Kolkata, India</w:t>
      </w:r>
    </w:p>
    <w:p w14:paraId="58555790" w14:textId="5D0D15AA" w:rsidR="007C0034" w:rsidRPr="00EB7800" w:rsidRDefault="007C0034" w:rsidP="000504FD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Norwich Science Festival, Norwich, UK</w:t>
      </w:r>
    </w:p>
    <w:p w14:paraId="46126193" w14:textId="1EB9C8B4" w:rsidR="00DE35A1" w:rsidRPr="007C0034" w:rsidRDefault="00DE35A1" w:rsidP="000504FD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 w:rsidRPr="007C0034">
        <w:rPr>
          <w:rFonts w:asciiTheme="minorHAnsi" w:hAnsiTheme="minorHAnsi"/>
        </w:rPr>
        <w:lastRenderedPageBreak/>
        <w:t>Wymondham Dementia Support Group</w:t>
      </w:r>
      <w:r w:rsidR="00574172" w:rsidRPr="007C0034">
        <w:rPr>
          <w:rFonts w:asciiTheme="minorHAnsi" w:hAnsiTheme="minorHAnsi"/>
        </w:rPr>
        <w:t>,</w:t>
      </w:r>
      <w:r w:rsidRPr="007C0034">
        <w:rPr>
          <w:rFonts w:asciiTheme="minorHAnsi" w:hAnsiTheme="minorHAnsi"/>
        </w:rPr>
        <w:t xml:space="preserve"> Norwich, UK</w:t>
      </w:r>
    </w:p>
    <w:p w14:paraId="4A362030" w14:textId="6E9F8CE0" w:rsidR="00DE35A1" w:rsidRPr="00EB7800" w:rsidRDefault="00DE35A1" w:rsidP="000504FD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 w:rsidRPr="00EB7800">
        <w:rPr>
          <w:rFonts w:asciiTheme="minorHAnsi" w:hAnsiTheme="minorHAnsi"/>
        </w:rPr>
        <w:t>Norfolk Older People's Strategic Partnership meeting</w:t>
      </w:r>
      <w:r w:rsidR="007B7564" w:rsidRPr="00EB7800">
        <w:rPr>
          <w:rFonts w:asciiTheme="minorHAnsi" w:hAnsiTheme="minorHAnsi"/>
        </w:rPr>
        <w:t xml:space="preserve">, </w:t>
      </w:r>
      <w:r w:rsidRPr="00EB7800">
        <w:rPr>
          <w:rFonts w:asciiTheme="minorHAnsi" w:hAnsiTheme="minorHAnsi"/>
          <w:lang w:eastAsia="en-GB"/>
        </w:rPr>
        <w:t xml:space="preserve">Public Health, Norfolk County Council, </w:t>
      </w:r>
      <w:r w:rsidR="007B7564" w:rsidRPr="00EB7800">
        <w:rPr>
          <w:rFonts w:asciiTheme="minorHAnsi" w:hAnsiTheme="minorHAnsi"/>
          <w:lang w:eastAsia="en-GB"/>
        </w:rPr>
        <w:t xml:space="preserve">Norwich, </w:t>
      </w:r>
      <w:r w:rsidRPr="00EB7800">
        <w:rPr>
          <w:rFonts w:asciiTheme="minorHAnsi" w:hAnsiTheme="minorHAnsi"/>
          <w:lang w:eastAsia="en-GB"/>
        </w:rPr>
        <w:t>UK</w:t>
      </w:r>
    </w:p>
    <w:p w14:paraId="1AF5D47C" w14:textId="42C26A25" w:rsidR="00DE35A1" w:rsidRPr="00616457" w:rsidRDefault="00DE35A1" w:rsidP="000504FD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 w:rsidRPr="00616457">
        <w:rPr>
          <w:rFonts w:asciiTheme="minorHAnsi" w:hAnsiTheme="minorHAnsi"/>
        </w:rPr>
        <w:t xml:space="preserve">Norwich Medical School Research Awayday – University of East Anglia, </w:t>
      </w:r>
      <w:r w:rsidR="007B7564" w:rsidRPr="00616457">
        <w:rPr>
          <w:rFonts w:asciiTheme="minorHAnsi" w:hAnsiTheme="minorHAnsi"/>
        </w:rPr>
        <w:t xml:space="preserve">Norwich, </w:t>
      </w:r>
      <w:r w:rsidRPr="00616457">
        <w:rPr>
          <w:rFonts w:asciiTheme="minorHAnsi" w:hAnsiTheme="minorHAnsi"/>
        </w:rPr>
        <w:t>UK</w:t>
      </w:r>
    </w:p>
    <w:p w14:paraId="22BBDA94" w14:textId="0C9ECA45" w:rsidR="00DD1061" w:rsidRPr="00616457" w:rsidRDefault="00DD1061" w:rsidP="000504FD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</w:rPr>
      </w:pPr>
      <w:r w:rsidRPr="00616457">
        <w:rPr>
          <w:rFonts w:cs="Arial"/>
          <w:lang w:val="en"/>
        </w:rPr>
        <w:t>10th International Conference on Frontotemporal Dementias</w:t>
      </w:r>
      <w:r w:rsidR="007B7564" w:rsidRPr="00616457">
        <w:rPr>
          <w:rFonts w:cs="Arial"/>
          <w:lang w:val="en"/>
        </w:rPr>
        <w:t xml:space="preserve">, </w:t>
      </w:r>
      <w:r w:rsidRPr="00616457">
        <w:rPr>
          <w:rFonts w:cs="Arial"/>
          <w:lang w:val="en"/>
        </w:rPr>
        <w:t>Munich, Germany</w:t>
      </w:r>
    </w:p>
    <w:p w14:paraId="6B6DEFA4" w14:textId="27DB0584" w:rsidR="00010EED" w:rsidRPr="00EB7800" w:rsidRDefault="00010EED" w:rsidP="000504FD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/>
          <w:lang w:val="hu-HU"/>
        </w:rPr>
      </w:pPr>
      <w:r w:rsidRPr="00616457">
        <w:rPr>
          <w:lang w:val="hu-HU"/>
        </w:rPr>
        <w:t>International Conference</w:t>
      </w:r>
      <w:r w:rsidRPr="00EB7800">
        <w:rPr>
          <w:lang w:val="hu-HU"/>
        </w:rPr>
        <w:t xml:space="preserve"> on Memory</w:t>
      </w:r>
      <w:r w:rsidR="007B7564" w:rsidRPr="00EB7800">
        <w:rPr>
          <w:lang w:val="hu-HU"/>
        </w:rPr>
        <w:t>,</w:t>
      </w:r>
      <w:r w:rsidRPr="00EB7800">
        <w:rPr>
          <w:lang w:val="hu-HU"/>
        </w:rPr>
        <w:t xml:space="preserve"> Budapest, Hungary</w:t>
      </w:r>
    </w:p>
    <w:p w14:paraId="73E57889" w14:textId="77777777" w:rsidR="00177DD9" w:rsidRDefault="00130385" w:rsidP="000504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177DD9">
        <w:rPr>
          <w:rFonts w:asciiTheme="minorHAnsi" w:hAnsiTheme="minorHAnsi"/>
        </w:rPr>
        <w:t xml:space="preserve">Later life psychologists talk, </w:t>
      </w:r>
      <w:r w:rsidR="00177DD9" w:rsidRPr="006B1D62">
        <w:rPr>
          <w:rFonts w:asciiTheme="minorHAnsi" w:hAnsiTheme="minorHAnsi"/>
        </w:rPr>
        <w:t>Norfolk and Suffolk NHS Foundation Trust, Norwich, UK</w:t>
      </w:r>
      <w:r w:rsidR="00177DD9" w:rsidRPr="00177DD9">
        <w:rPr>
          <w:rFonts w:asciiTheme="minorHAnsi" w:hAnsiTheme="minorHAnsi"/>
        </w:rPr>
        <w:t xml:space="preserve"> </w:t>
      </w:r>
    </w:p>
    <w:p w14:paraId="5E884EE5" w14:textId="1EA84F6C" w:rsidR="001D75A8" w:rsidRPr="00177DD9" w:rsidRDefault="003647E6" w:rsidP="000504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177DD9">
        <w:rPr>
          <w:rFonts w:asciiTheme="minorHAnsi" w:hAnsiTheme="minorHAnsi"/>
        </w:rPr>
        <w:t>NSFT Community Nurses meeting</w:t>
      </w:r>
      <w:r w:rsidR="00F24ABD">
        <w:rPr>
          <w:rFonts w:asciiTheme="minorHAnsi" w:hAnsiTheme="minorHAnsi"/>
        </w:rPr>
        <w:t xml:space="preserve">, </w:t>
      </w:r>
      <w:r w:rsidRPr="00177DD9">
        <w:rPr>
          <w:rFonts w:asciiTheme="minorHAnsi" w:hAnsiTheme="minorHAnsi"/>
        </w:rPr>
        <w:t>Julian Hospital, Norwich, UK</w:t>
      </w:r>
    </w:p>
    <w:p w14:paraId="571A184B" w14:textId="51D48FB6" w:rsidR="001D75A8" w:rsidRPr="006B1D62" w:rsidRDefault="00F24ABD" w:rsidP="000504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ARUK Public Dementia Event, </w:t>
      </w:r>
      <w:r w:rsidR="003647E6" w:rsidRPr="006B1D62">
        <w:rPr>
          <w:rFonts w:asciiTheme="minorHAnsi" w:hAnsiTheme="minorHAnsi"/>
        </w:rPr>
        <w:t>University of East Anglia, Norwich</w:t>
      </w:r>
      <w:r w:rsidR="001D75A8" w:rsidRPr="006B1D62">
        <w:rPr>
          <w:rFonts w:asciiTheme="minorHAnsi" w:hAnsiTheme="minorHAnsi"/>
        </w:rPr>
        <w:t>, UK</w:t>
      </w:r>
    </w:p>
    <w:p w14:paraId="19A5402B" w14:textId="501D8AA4" w:rsidR="001D75A8" w:rsidRPr="006B1D62" w:rsidRDefault="003647E6" w:rsidP="000504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Dementia Strategy Implementation Board</w:t>
      </w:r>
      <w:r w:rsidR="00F24ABD">
        <w:rPr>
          <w:rFonts w:asciiTheme="minorHAnsi" w:hAnsiTheme="minorHAnsi"/>
        </w:rPr>
        <w:t xml:space="preserve">, </w:t>
      </w:r>
      <w:r w:rsidRPr="006B1D62">
        <w:rPr>
          <w:rFonts w:asciiTheme="minorHAnsi" w:hAnsiTheme="minorHAnsi"/>
        </w:rPr>
        <w:t>Norfolk County Council, Norwich, UK</w:t>
      </w:r>
    </w:p>
    <w:p w14:paraId="42F31C55" w14:textId="739B8025" w:rsidR="001D75A8" w:rsidRPr="006B1D62" w:rsidRDefault="003647E6" w:rsidP="000504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Venturefest</w:t>
      </w:r>
      <w:proofErr w:type="spellEnd"/>
      <w:r w:rsidRPr="006B1D62">
        <w:rPr>
          <w:rFonts w:asciiTheme="minorHAnsi" w:hAnsiTheme="minorHAnsi"/>
        </w:rPr>
        <w:t xml:space="preserve"> East, Newmarket, Suffolk, UK</w:t>
      </w:r>
    </w:p>
    <w:p w14:paraId="092D9C61" w14:textId="0392BFA6" w:rsidR="00D77817" w:rsidRPr="006B1D62" w:rsidRDefault="00D77817" w:rsidP="000504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>Research Committee, Norfolk and Suffolk NHS Foundation Trust, Norwich, UK</w:t>
      </w:r>
    </w:p>
    <w:p w14:paraId="092D9C62" w14:textId="0DF6C5FB" w:rsidR="005F31A2" w:rsidRPr="006B1D62" w:rsidRDefault="005F31A2" w:rsidP="000504F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</w:rPr>
        <w:t xml:space="preserve">Deutsche Telekom launch of </w:t>
      </w:r>
      <w:r w:rsidR="001D75A8" w:rsidRPr="006B1D62">
        <w:rPr>
          <w:rFonts w:asciiTheme="minorHAnsi" w:hAnsiTheme="minorHAnsi"/>
        </w:rPr>
        <w:t>‘</w:t>
      </w:r>
      <w:r w:rsidRPr="006B1D62">
        <w:rPr>
          <w:rFonts w:asciiTheme="minorHAnsi" w:hAnsiTheme="minorHAnsi"/>
        </w:rPr>
        <w:t>Sea Hero Quest</w:t>
      </w:r>
      <w:r w:rsidR="001D75A8" w:rsidRPr="006B1D62">
        <w:rPr>
          <w:rFonts w:asciiTheme="minorHAnsi" w:hAnsiTheme="minorHAnsi"/>
        </w:rPr>
        <w:t>’</w:t>
      </w:r>
      <w:r w:rsidRPr="006B1D62">
        <w:rPr>
          <w:rFonts w:asciiTheme="minorHAnsi" w:hAnsiTheme="minorHAnsi"/>
        </w:rPr>
        <w:t xml:space="preserve">, Berlin, Germany </w:t>
      </w:r>
    </w:p>
    <w:p w14:paraId="092D9C63" w14:textId="77777777" w:rsidR="005F31A2" w:rsidRPr="006B1D62" w:rsidRDefault="005F31A2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Dementia Research Collaborative Open Fora, </w:t>
      </w:r>
      <w:r w:rsidR="008864AC" w:rsidRPr="006B1D62">
        <w:rPr>
          <w:rFonts w:asciiTheme="minorHAnsi" w:hAnsiTheme="minorHAnsi"/>
        </w:rPr>
        <w:t>University of East Anglia, Norwich, UK</w:t>
      </w:r>
    </w:p>
    <w:p w14:paraId="092D9C64" w14:textId="77777777" w:rsidR="005F31A2" w:rsidRPr="006B1D62" w:rsidRDefault="005F31A2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Inaugural Lecture, </w:t>
      </w:r>
      <w:r w:rsidR="00DD209D" w:rsidRPr="006B1D62">
        <w:rPr>
          <w:rFonts w:asciiTheme="minorHAnsi" w:hAnsiTheme="minorHAnsi"/>
        </w:rPr>
        <w:t xml:space="preserve">University of East Anglia, </w:t>
      </w:r>
      <w:r w:rsidR="008864AC" w:rsidRPr="006B1D62">
        <w:rPr>
          <w:rFonts w:asciiTheme="minorHAnsi" w:hAnsiTheme="minorHAnsi"/>
        </w:rPr>
        <w:t>Norwich</w:t>
      </w:r>
      <w:r w:rsidRPr="006B1D62">
        <w:rPr>
          <w:rFonts w:asciiTheme="minorHAnsi" w:hAnsiTheme="minorHAnsi"/>
        </w:rPr>
        <w:t xml:space="preserve">, </w:t>
      </w:r>
      <w:r w:rsidR="00DD209D" w:rsidRPr="006B1D62">
        <w:rPr>
          <w:rFonts w:asciiTheme="minorHAnsi" w:hAnsiTheme="minorHAnsi"/>
        </w:rPr>
        <w:t>UK</w:t>
      </w:r>
    </w:p>
    <w:p w14:paraId="092D9C65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Alzheimer’s Research UK Scientific Meeting, Cambridge, UK</w:t>
      </w:r>
    </w:p>
    <w:p w14:paraId="092D9C66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Neurology Department, University of Barcelona, Barcelona, Spain</w:t>
      </w:r>
    </w:p>
    <w:p w14:paraId="092D9C67" w14:textId="77777777" w:rsidR="008864AC" w:rsidRPr="006B1D62" w:rsidRDefault="00DD209D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Dementia </w:t>
      </w:r>
      <w:r w:rsidR="008864AC" w:rsidRPr="006B1D62">
        <w:rPr>
          <w:rFonts w:asciiTheme="minorHAnsi" w:hAnsiTheme="minorHAnsi"/>
        </w:rPr>
        <w:t xml:space="preserve">Research Day, </w:t>
      </w:r>
      <w:r w:rsidRPr="006B1D62">
        <w:rPr>
          <w:rFonts w:asciiTheme="minorHAnsi" w:hAnsiTheme="minorHAnsi"/>
        </w:rPr>
        <w:t xml:space="preserve">Norfolk and Suffolk NHS Foundation Trust, </w:t>
      </w:r>
      <w:r w:rsidR="008864AC" w:rsidRPr="006B1D62">
        <w:rPr>
          <w:rFonts w:asciiTheme="minorHAnsi" w:hAnsiTheme="minorHAnsi"/>
        </w:rPr>
        <w:t>Norwich, UK</w:t>
      </w:r>
    </w:p>
    <w:p w14:paraId="092D9C68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Neurology Seminar, </w:t>
      </w:r>
      <w:r w:rsidR="00DD209D" w:rsidRPr="006B1D62">
        <w:rPr>
          <w:rFonts w:asciiTheme="minorHAnsi" w:hAnsiTheme="minorHAnsi"/>
        </w:rPr>
        <w:t xml:space="preserve">Norfolk and Norwich University Hospital, </w:t>
      </w:r>
      <w:r w:rsidRPr="006B1D62">
        <w:rPr>
          <w:rFonts w:asciiTheme="minorHAnsi" w:hAnsiTheme="minorHAnsi"/>
        </w:rPr>
        <w:t>Norwich, UK</w:t>
      </w:r>
    </w:p>
    <w:p w14:paraId="092D9C69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Dementia in Perspective, </w:t>
      </w:r>
      <w:r w:rsidR="00DD209D" w:rsidRPr="006B1D62">
        <w:rPr>
          <w:rFonts w:asciiTheme="minorHAnsi" w:hAnsiTheme="minorHAnsi"/>
        </w:rPr>
        <w:t xml:space="preserve">Norfolk and Suffolk NHS Foundation Trust, </w:t>
      </w:r>
      <w:r w:rsidRPr="006B1D62">
        <w:rPr>
          <w:rFonts w:asciiTheme="minorHAnsi" w:hAnsiTheme="minorHAnsi"/>
        </w:rPr>
        <w:t>Norwich, UK</w:t>
      </w:r>
    </w:p>
    <w:p w14:paraId="092D9C6A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Old Age Psychiatrists Research Meeting, </w:t>
      </w:r>
      <w:r w:rsidR="00DD209D" w:rsidRPr="006B1D62">
        <w:rPr>
          <w:rFonts w:asciiTheme="minorHAnsi" w:hAnsiTheme="minorHAnsi"/>
        </w:rPr>
        <w:t xml:space="preserve">Norfolk and Suffolk NHS Foundation Trust </w:t>
      </w:r>
      <w:r w:rsidRPr="006B1D62">
        <w:rPr>
          <w:rFonts w:asciiTheme="minorHAnsi" w:hAnsiTheme="minorHAnsi"/>
        </w:rPr>
        <w:t>Norwich, UK</w:t>
      </w:r>
    </w:p>
    <w:p w14:paraId="092D9C6B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Nutrition Group, </w:t>
      </w:r>
      <w:r w:rsidR="00DD209D" w:rsidRPr="006B1D62">
        <w:rPr>
          <w:rFonts w:asciiTheme="minorHAnsi" w:hAnsiTheme="minorHAnsi"/>
        </w:rPr>
        <w:t xml:space="preserve">University of East Anglia, </w:t>
      </w:r>
      <w:r w:rsidRPr="006B1D62">
        <w:rPr>
          <w:rFonts w:asciiTheme="minorHAnsi" w:hAnsiTheme="minorHAnsi"/>
        </w:rPr>
        <w:t>Norwich, UK</w:t>
      </w:r>
    </w:p>
    <w:p w14:paraId="092D9C6C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Neuroscience Gran</w:t>
      </w:r>
      <w:r w:rsidR="00DD209D" w:rsidRPr="006B1D62">
        <w:rPr>
          <w:rFonts w:asciiTheme="minorHAnsi" w:hAnsiTheme="minorHAnsi"/>
        </w:rPr>
        <w:t>d</w:t>
      </w:r>
      <w:r w:rsidRPr="006B1D62">
        <w:rPr>
          <w:rFonts w:asciiTheme="minorHAnsi" w:hAnsiTheme="minorHAnsi"/>
        </w:rPr>
        <w:t xml:space="preserve"> Round, Neurology Department</w:t>
      </w:r>
      <w:r w:rsidR="00DD209D" w:rsidRPr="006B1D62">
        <w:rPr>
          <w:rFonts w:asciiTheme="minorHAnsi" w:hAnsiTheme="minorHAnsi"/>
        </w:rPr>
        <w:t>, University of Oxford, Oxford, UK</w:t>
      </w:r>
    </w:p>
    <w:p w14:paraId="092D9C6D" w14:textId="77777777" w:rsidR="008864AC" w:rsidRPr="006B1D62" w:rsidRDefault="008864AC" w:rsidP="000504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Speech and Language Therapists Meeting, </w:t>
      </w:r>
      <w:r w:rsidR="00DD209D" w:rsidRPr="006B1D62">
        <w:rPr>
          <w:rFonts w:asciiTheme="minorHAnsi" w:hAnsiTheme="minorHAnsi"/>
        </w:rPr>
        <w:t xml:space="preserve">Norfolk and Norwich University Hospital, Norwich, </w:t>
      </w:r>
      <w:r w:rsidRPr="006B1D62">
        <w:rPr>
          <w:rFonts w:asciiTheme="minorHAnsi" w:hAnsiTheme="minorHAnsi"/>
        </w:rPr>
        <w:t>UK</w:t>
      </w:r>
    </w:p>
    <w:p w14:paraId="092D9C6E" w14:textId="77777777" w:rsidR="003E2FB3" w:rsidRPr="006B1D62" w:rsidRDefault="005A1968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2015</w:t>
      </w:r>
    </w:p>
    <w:p w14:paraId="092D9C6F" w14:textId="77777777" w:rsidR="00CD2F9C" w:rsidRPr="006B1D62" w:rsidRDefault="009E4B71" w:rsidP="000504FD">
      <w:pPr>
        <w:pStyle w:val="ListParagraph"/>
        <w:numPr>
          <w:ilvl w:val="0"/>
          <w:numId w:val="13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MNDA Meeting,</w:t>
      </w:r>
      <w:r w:rsidRPr="006B1D62">
        <w:rPr>
          <w:rStyle w:val="Strong"/>
          <w:rFonts w:asciiTheme="minorHAnsi" w:hAnsiTheme="minorHAnsi" w:cs="Arial"/>
          <w:color w:val="002663"/>
          <w:lang w:val="en-US"/>
        </w:rPr>
        <w:t xml:space="preserve"> </w:t>
      </w:r>
      <w:r w:rsidR="00DB0139" w:rsidRPr="006B1D62">
        <w:rPr>
          <w:rFonts w:asciiTheme="minorHAnsi" w:hAnsiTheme="minorHAnsi"/>
        </w:rPr>
        <w:t>Orlando, US</w:t>
      </w:r>
    </w:p>
    <w:p w14:paraId="092D9C70" w14:textId="77777777" w:rsidR="009E4B71" w:rsidRPr="006B1D62" w:rsidRDefault="00CD2F9C" w:rsidP="000504FD">
      <w:pPr>
        <w:pStyle w:val="ListParagraph"/>
        <w:numPr>
          <w:ilvl w:val="0"/>
          <w:numId w:val="13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  <w:lang w:val="en"/>
        </w:rPr>
        <w:t>6th NISALS Symposium</w:t>
      </w:r>
      <w:r w:rsidRPr="006B1D62">
        <w:rPr>
          <w:rFonts w:asciiTheme="minorHAnsi" w:hAnsiTheme="minorHAnsi"/>
        </w:rPr>
        <w:t>, Orlando, US</w:t>
      </w:r>
      <w:r w:rsidR="009E4B71" w:rsidRPr="006B1D62">
        <w:rPr>
          <w:rFonts w:asciiTheme="minorHAnsi" w:hAnsiTheme="minorHAnsi"/>
        </w:rPr>
        <w:tab/>
      </w:r>
    </w:p>
    <w:p w14:paraId="092D9C71" w14:textId="77777777" w:rsidR="004C1F91" w:rsidRPr="006B1D62" w:rsidRDefault="004C1F91" w:rsidP="000504FD">
      <w:pPr>
        <w:pStyle w:val="ListParagraph"/>
        <w:numPr>
          <w:ilvl w:val="0"/>
          <w:numId w:val="13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Neurology, Ulm, Germany</w:t>
      </w:r>
    </w:p>
    <w:p w14:paraId="092D9C72" w14:textId="77777777" w:rsidR="004C1F91" w:rsidRPr="006B1D62" w:rsidRDefault="004C1F91" w:rsidP="000504FD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>GENFI meeting, Rotterdam, Netherlands</w:t>
      </w:r>
    </w:p>
    <w:p w14:paraId="092D9C73" w14:textId="77777777" w:rsidR="004C1F91" w:rsidRPr="006B1D62" w:rsidRDefault="004C1F91" w:rsidP="000504FD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>International Congress on Memory and Behaviour, Porto Alegre, Brazil</w:t>
      </w:r>
    </w:p>
    <w:p w14:paraId="092D9C74" w14:textId="77777777" w:rsidR="004C1F91" w:rsidRPr="006B1D62" w:rsidRDefault="004C1F91" w:rsidP="000504FD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>Cambridge Memory meeting, Cambridge, UK</w:t>
      </w:r>
    </w:p>
    <w:p w14:paraId="092D9C75" w14:textId="77777777" w:rsidR="004C1F91" w:rsidRPr="006B1D62" w:rsidRDefault="004C1F91" w:rsidP="000504FD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>CUH – MND East Anglia meeting, Cambridge, UK</w:t>
      </w:r>
    </w:p>
    <w:p w14:paraId="092D9C76" w14:textId="77777777" w:rsidR="005A1968" w:rsidRPr="006B1D62" w:rsidRDefault="005A1968" w:rsidP="000504FD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>North Essex NHS trust – Psychology meeting, Harlow, UK</w:t>
      </w:r>
    </w:p>
    <w:p w14:paraId="092D9C77" w14:textId="77777777" w:rsidR="006F26AD" w:rsidRPr="006B1D62" w:rsidRDefault="006F26AD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2014</w:t>
      </w:r>
    </w:p>
    <w:p w14:paraId="092D9C78" w14:textId="77777777" w:rsidR="005A1968" w:rsidRPr="006B1D62" w:rsidRDefault="005A1968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NISALS – Neuroimaging Society ALS annual meeting 2014, Leuven, Belgium</w:t>
      </w:r>
    </w:p>
    <w:p w14:paraId="092D9C79" w14:textId="77777777" w:rsidR="00B630AF" w:rsidRPr="006B1D62" w:rsidRDefault="00B630AF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Psychology, Brunel University, London, UK</w:t>
      </w:r>
    </w:p>
    <w:p w14:paraId="092D9C7A" w14:textId="77777777" w:rsidR="00B630AF" w:rsidRPr="006B1D62" w:rsidRDefault="00B630AF" w:rsidP="000504F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Psychology, Cardiff University, Cardiff, UK</w:t>
      </w:r>
    </w:p>
    <w:p w14:paraId="092D9C7B" w14:textId="77777777" w:rsidR="008C7D79" w:rsidRPr="006B1D62" w:rsidRDefault="008C7D79" w:rsidP="000504F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B1D62">
        <w:rPr>
          <w:rFonts w:asciiTheme="minorHAnsi" w:hAnsiTheme="minorHAnsi"/>
        </w:rPr>
        <w:t>Frontotemporal dementia UK meeting 2014, London, UK</w:t>
      </w:r>
    </w:p>
    <w:p w14:paraId="092D9C7C" w14:textId="77777777" w:rsidR="006F26AD" w:rsidRPr="006B1D62" w:rsidRDefault="006F26AD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Clinical Neuroscience, Paris, France</w:t>
      </w:r>
    </w:p>
    <w:p w14:paraId="092D9C7D" w14:textId="77777777" w:rsidR="006F26AD" w:rsidRPr="006B1D62" w:rsidRDefault="006F26AD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Brain and Mind Institute, Sydney University, Sydney, Australia</w:t>
      </w:r>
    </w:p>
    <w:p w14:paraId="092D9C7E" w14:textId="77777777" w:rsidR="006F26AD" w:rsidRPr="006B1D62" w:rsidRDefault="006F26AD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German </w:t>
      </w:r>
      <w:proofErr w:type="spellStart"/>
      <w:r w:rsidRPr="006B1D62">
        <w:rPr>
          <w:rFonts w:asciiTheme="minorHAnsi" w:hAnsiTheme="minorHAnsi"/>
        </w:rPr>
        <w:t>Center</w:t>
      </w:r>
      <w:proofErr w:type="spellEnd"/>
      <w:r w:rsidRPr="006B1D62">
        <w:rPr>
          <w:rFonts w:asciiTheme="minorHAnsi" w:hAnsiTheme="minorHAnsi"/>
        </w:rPr>
        <w:t xml:space="preserve"> for Neurodegenerative Diseases, DZNE, Magdeburg, Germany</w:t>
      </w:r>
    </w:p>
    <w:p w14:paraId="092D9C7F" w14:textId="77777777" w:rsidR="006F26AD" w:rsidRPr="006B1D62" w:rsidRDefault="006F26AD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Department of Neurology, </w:t>
      </w:r>
      <w:proofErr w:type="spellStart"/>
      <w:r w:rsidRPr="006B1D62">
        <w:rPr>
          <w:rFonts w:asciiTheme="minorHAnsi" w:hAnsiTheme="minorHAnsi"/>
        </w:rPr>
        <w:t>Universidade</w:t>
      </w:r>
      <w:proofErr w:type="spellEnd"/>
      <w:r w:rsidRPr="006B1D62">
        <w:rPr>
          <w:rFonts w:asciiTheme="minorHAnsi" w:hAnsiTheme="minorHAnsi"/>
        </w:rPr>
        <w:t xml:space="preserve"> Federal de Minas Gerais, Belo Horizonte, Brazil </w:t>
      </w:r>
    </w:p>
    <w:p w14:paraId="092D9C80" w14:textId="77777777" w:rsidR="006F26AD" w:rsidRPr="006B1D62" w:rsidRDefault="006F26AD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Psychology, University of Cambridge, Cambridge, UK</w:t>
      </w:r>
    </w:p>
    <w:p w14:paraId="092D9C81" w14:textId="77777777" w:rsidR="006F26AD" w:rsidRPr="006B1D62" w:rsidRDefault="006F26AD" w:rsidP="000504FD">
      <w:pPr>
        <w:pStyle w:val="ListParagraph"/>
        <w:numPr>
          <w:ilvl w:val="0"/>
          <w:numId w:val="10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MRC- Cognition &amp; Brain Sciences Unit, Cambridge, UK</w:t>
      </w:r>
    </w:p>
    <w:p w14:paraId="092D9C82" w14:textId="77777777" w:rsidR="00FE3DBE" w:rsidRPr="006B1D62" w:rsidRDefault="00FE3DBE" w:rsidP="00FE3DBE">
      <w:pPr>
        <w:spacing w:after="120" w:line="240" w:lineRule="auto"/>
        <w:rPr>
          <w:rFonts w:asciiTheme="minorHAnsi" w:hAnsiTheme="minorHAnsi"/>
        </w:rPr>
      </w:pPr>
    </w:p>
    <w:p w14:paraId="092D9C83" w14:textId="77777777" w:rsidR="000E4B33" w:rsidRPr="006B1D62" w:rsidRDefault="005635EF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2013</w:t>
      </w:r>
    </w:p>
    <w:p w14:paraId="092D9C84" w14:textId="77777777" w:rsidR="009B41B1" w:rsidRPr="006B1D62" w:rsidRDefault="009B41B1" w:rsidP="000504FD">
      <w:pPr>
        <w:pStyle w:val="ListParagraph"/>
        <w:numPr>
          <w:ilvl w:val="0"/>
          <w:numId w:val="14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lastRenderedPageBreak/>
        <w:t>Institute of Neurology, University College London, London, UK</w:t>
      </w:r>
    </w:p>
    <w:p w14:paraId="092D9C85" w14:textId="77777777" w:rsidR="009B41B1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MRC- Cognition &amp; Brain Sciences Unit, Cambridge, UK</w:t>
      </w:r>
    </w:p>
    <w:p w14:paraId="092D9C86" w14:textId="77777777" w:rsidR="009B41B1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Psychology, Cambridge, UK</w:t>
      </w:r>
    </w:p>
    <w:p w14:paraId="092D9C87" w14:textId="77777777" w:rsidR="009B41B1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Clinical Neurosciences, Cambridge, UK</w:t>
      </w:r>
    </w:p>
    <w:p w14:paraId="092D9C88" w14:textId="77777777" w:rsidR="009B41B1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European Neuropsychological Society, Berlin, Germany</w:t>
      </w:r>
    </w:p>
    <w:p w14:paraId="092D9C89" w14:textId="77777777" w:rsidR="009B41B1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Australia &amp; New Zealand Neurology meeting, Sydney, Australia</w:t>
      </w:r>
    </w:p>
    <w:p w14:paraId="092D9C8A" w14:textId="77777777" w:rsidR="009B41B1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Economics, UNSW, Sydney, Australia</w:t>
      </w:r>
    </w:p>
    <w:p w14:paraId="092D9C8B" w14:textId="77777777" w:rsidR="009B41B1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Neurology &amp; Neuropsychology, Santiago, Chile</w:t>
      </w:r>
    </w:p>
    <w:p w14:paraId="092D9C8C" w14:textId="77777777" w:rsidR="005635EF" w:rsidRPr="006B1D62" w:rsidRDefault="009B41B1" w:rsidP="000504FD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College for Clinical Neuropsychology, Sydney, Australia</w:t>
      </w:r>
    </w:p>
    <w:p w14:paraId="092D9C8D" w14:textId="77777777" w:rsidR="006F26AD" w:rsidRPr="006B1D62" w:rsidRDefault="006F26AD" w:rsidP="006F26AD">
      <w:pPr>
        <w:pStyle w:val="ListParagraph"/>
        <w:spacing w:after="120" w:line="240" w:lineRule="auto"/>
        <w:rPr>
          <w:rFonts w:asciiTheme="minorHAnsi" w:hAnsiTheme="minorHAnsi"/>
        </w:rPr>
      </w:pPr>
    </w:p>
    <w:p w14:paraId="092D9C8E" w14:textId="77777777" w:rsidR="005635EF" w:rsidRPr="006B1D62" w:rsidRDefault="005635EF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2012</w:t>
      </w:r>
    </w:p>
    <w:p w14:paraId="092D9C8F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Clinical Neuroscience, Paris, France</w:t>
      </w:r>
    </w:p>
    <w:p w14:paraId="092D9C90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Sheffield Institute for Translational Neuroscience (</w:t>
      </w:r>
      <w:proofErr w:type="spellStart"/>
      <w:r w:rsidRPr="006B1D62">
        <w:rPr>
          <w:rFonts w:asciiTheme="minorHAnsi" w:hAnsiTheme="minorHAnsi"/>
        </w:rPr>
        <w:t>SITraN</w:t>
      </w:r>
      <w:proofErr w:type="spellEnd"/>
      <w:r w:rsidRPr="006B1D62">
        <w:rPr>
          <w:rFonts w:asciiTheme="minorHAnsi" w:hAnsiTheme="minorHAnsi"/>
        </w:rPr>
        <w:t>), Sheffield, UK</w:t>
      </w:r>
    </w:p>
    <w:p w14:paraId="092D9C91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Psychology, Edinburgh, UK</w:t>
      </w:r>
    </w:p>
    <w:p w14:paraId="092D9C92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Neuropsychology, Glasgow, UK</w:t>
      </w:r>
    </w:p>
    <w:p w14:paraId="092D9C93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Neurology, Amsterdam, Netherlands</w:t>
      </w:r>
    </w:p>
    <w:p w14:paraId="092D9C94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Neuropsychology, University of Freiburg, Germany</w:t>
      </w:r>
    </w:p>
    <w:p w14:paraId="092D9C95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ARC </w:t>
      </w:r>
      <w:proofErr w:type="spellStart"/>
      <w:r w:rsidRPr="006B1D62">
        <w:rPr>
          <w:rFonts w:asciiTheme="minorHAnsi" w:hAnsiTheme="minorHAnsi"/>
        </w:rPr>
        <w:t>Center</w:t>
      </w:r>
      <w:proofErr w:type="spellEnd"/>
      <w:r w:rsidRPr="006B1D62">
        <w:rPr>
          <w:rFonts w:asciiTheme="minorHAnsi" w:hAnsiTheme="minorHAnsi"/>
        </w:rPr>
        <w:t xml:space="preserve"> of Excellence for cognition and its disorders, Sydney, Australia</w:t>
      </w:r>
    </w:p>
    <w:p w14:paraId="092D9C96" w14:textId="77777777" w:rsidR="005635EF" w:rsidRPr="006B1D62" w:rsidRDefault="005635EF" w:rsidP="000504FD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Neurology, University of Sao Paulo, Sao Paulo, Brazil</w:t>
      </w:r>
    </w:p>
    <w:p w14:paraId="092D9C97" w14:textId="77777777" w:rsidR="005635EF" w:rsidRPr="006B1D62" w:rsidRDefault="005635EF" w:rsidP="005635EF">
      <w:pPr>
        <w:spacing w:after="0" w:line="240" w:lineRule="auto"/>
        <w:rPr>
          <w:rFonts w:asciiTheme="minorHAnsi" w:hAnsiTheme="minorHAnsi"/>
        </w:rPr>
      </w:pPr>
    </w:p>
    <w:p w14:paraId="092D9C98" w14:textId="77777777" w:rsidR="005635EF" w:rsidRPr="006B1D62" w:rsidRDefault="005635EF" w:rsidP="005635EF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2011</w:t>
      </w:r>
    </w:p>
    <w:p w14:paraId="092D9C99" w14:textId="77777777" w:rsidR="005635EF" w:rsidRPr="006B1D62" w:rsidRDefault="005635EF" w:rsidP="000504FD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Center</w:t>
      </w:r>
      <w:proofErr w:type="spellEnd"/>
      <w:r w:rsidRPr="006B1D62">
        <w:rPr>
          <w:rFonts w:asciiTheme="minorHAnsi" w:hAnsiTheme="minorHAnsi"/>
        </w:rPr>
        <w:t xml:space="preserve"> for Cognitive Disorders, Macquarie University, Australia</w:t>
      </w:r>
    </w:p>
    <w:p w14:paraId="092D9C9A" w14:textId="77777777" w:rsidR="005635EF" w:rsidRPr="006B1D62" w:rsidRDefault="005635EF" w:rsidP="000504FD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Psychology, Sussex University, UK</w:t>
      </w:r>
    </w:p>
    <w:p w14:paraId="092D9C9B" w14:textId="77777777" w:rsidR="005635EF" w:rsidRPr="006B1D62" w:rsidRDefault="005635EF" w:rsidP="000504FD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Cognitive Neuropsychology Symposium, Sydney, Australia</w:t>
      </w:r>
    </w:p>
    <w:p w14:paraId="092D9C9C" w14:textId="77777777" w:rsidR="005635EF" w:rsidRPr="006B1D62" w:rsidRDefault="005635EF" w:rsidP="000504FD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Psychology, University of Auckland, Auckland, New Zealand</w:t>
      </w:r>
    </w:p>
    <w:p w14:paraId="092D9C9D" w14:textId="77777777" w:rsidR="005635EF" w:rsidRPr="006B1D62" w:rsidRDefault="005635EF" w:rsidP="005635EF">
      <w:pPr>
        <w:spacing w:after="0" w:line="240" w:lineRule="auto"/>
        <w:rPr>
          <w:rFonts w:asciiTheme="minorHAnsi" w:hAnsiTheme="minorHAnsi"/>
        </w:rPr>
      </w:pPr>
    </w:p>
    <w:p w14:paraId="092D9C9E" w14:textId="77777777" w:rsidR="005635EF" w:rsidRPr="006B1D62" w:rsidRDefault="005635EF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2009</w:t>
      </w:r>
    </w:p>
    <w:p w14:paraId="092D9C9F" w14:textId="77777777" w:rsidR="005635EF" w:rsidRPr="006B1D62" w:rsidRDefault="005635EF" w:rsidP="000504FD">
      <w:pPr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Psychiatry, UNSW, Sydney, Australia</w:t>
      </w:r>
    </w:p>
    <w:p w14:paraId="092D9CA0" w14:textId="77777777" w:rsidR="005635EF" w:rsidRPr="006B1D62" w:rsidRDefault="005635EF" w:rsidP="000504FD">
      <w:pPr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ICAD </w:t>
      </w:r>
      <w:proofErr w:type="gramStart"/>
      <w:r w:rsidRPr="006B1D62">
        <w:rPr>
          <w:rFonts w:asciiTheme="minorHAnsi" w:hAnsiTheme="minorHAnsi"/>
        </w:rPr>
        <w:t>conference,  Vienna</w:t>
      </w:r>
      <w:proofErr w:type="gramEnd"/>
      <w:r w:rsidRPr="006B1D62">
        <w:rPr>
          <w:rFonts w:asciiTheme="minorHAnsi" w:hAnsiTheme="minorHAnsi"/>
        </w:rPr>
        <w:t>, Austria</w:t>
      </w:r>
    </w:p>
    <w:p w14:paraId="092D9CA1" w14:textId="77777777" w:rsidR="005635EF" w:rsidRPr="006B1D62" w:rsidRDefault="005635EF" w:rsidP="000504FD">
      <w:pPr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/>
        </w:rPr>
      </w:pPr>
      <w:proofErr w:type="spellStart"/>
      <w:r w:rsidRPr="006B1D62">
        <w:rPr>
          <w:rFonts w:asciiTheme="minorHAnsi" w:hAnsiTheme="minorHAnsi"/>
        </w:rPr>
        <w:t>Salpetriere</w:t>
      </w:r>
      <w:proofErr w:type="spellEnd"/>
      <w:r w:rsidRPr="006B1D62">
        <w:rPr>
          <w:rFonts w:asciiTheme="minorHAnsi" w:hAnsiTheme="minorHAnsi"/>
        </w:rPr>
        <w:t xml:space="preserve"> Hospital, University Paris 6, Paris, France</w:t>
      </w:r>
    </w:p>
    <w:p w14:paraId="092D9CA2" w14:textId="77777777" w:rsidR="005635EF" w:rsidRPr="006B1D62" w:rsidRDefault="005635EF" w:rsidP="000504FD">
      <w:pPr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Department of Neurology, University of Sao Paulo, Sao Paulo, Brazil</w:t>
      </w:r>
    </w:p>
    <w:p w14:paraId="092D9CA3" w14:textId="77777777" w:rsidR="005635EF" w:rsidRPr="006B1D62" w:rsidRDefault="005635EF" w:rsidP="005635EF">
      <w:pPr>
        <w:spacing w:after="0" w:line="240" w:lineRule="auto"/>
        <w:rPr>
          <w:rFonts w:asciiTheme="minorHAnsi" w:hAnsiTheme="minorHAnsi"/>
        </w:rPr>
      </w:pPr>
    </w:p>
    <w:p w14:paraId="092D9CA4" w14:textId="77777777" w:rsidR="005635EF" w:rsidRPr="006B1D62" w:rsidRDefault="005635EF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2008</w:t>
      </w:r>
    </w:p>
    <w:p w14:paraId="092D9CA5" w14:textId="77777777" w:rsidR="005635EF" w:rsidRPr="006B1D62" w:rsidRDefault="005635EF" w:rsidP="000504FD">
      <w:pPr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INECO Institute, Buenos Aires, Argentina</w:t>
      </w:r>
    </w:p>
    <w:p w14:paraId="092D9CA6" w14:textId="77777777" w:rsidR="005635EF" w:rsidRPr="006B1D62" w:rsidRDefault="005635EF" w:rsidP="000504FD">
      <w:pPr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Prince of Wales Medical Research Institute, Sydney, Australia</w:t>
      </w:r>
    </w:p>
    <w:p w14:paraId="092D9CA7" w14:textId="77777777" w:rsidR="005635EF" w:rsidRPr="006B1D62" w:rsidRDefault="005635EF" w:rsidP="000504FD">
      <w:pPr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MACCS, Macquarie University, Sydney, Australia</w:t>
      </w:r>
    </w:p>
    <w:p w14:paraId="092D9CA8" w14:textId="77777777" w:rsidR="005635EF" w:rsidRPr="006B1D62" w:rsidRDefault="005635EF" w:rsidP="005635EF">
      <w:pPr>
        <w:spacing w:after="0" w:line="240" w:lineRule="auto"/>
        <w:rPr>
          <w:rFonts w:asciiTheme="minorHAnsi" w:hAnsiTheme="minorHAnsi"/>
        </w:rPr>
      </w:pPr>
    </w:p>
    <w:p w14:paraId="092D9CA9" w14:textId="77777777" w:rsidR="005635EF" w:rsidRPr="006B1D62" w:rsidRDefault="005635EF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2007</w:t>
      </w:r>
    </w:p>
    <w:p w14:paraId="092D9CAA" w14:textId="77777777" w:rsidR="005635EF" w:rsidRPr="006B1D62" w:rsidRDefault="005635EF" w:rsidP="000504FD">
      <w:pPr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University of Sydney, Sydney, Australia</w:t>
      </w:r>
    </w:p>
    <w:p w14:paraId="092D9CAB" w14:textId="77777777" w:rsidR="005635EF" w:rsidRPr="006B1D62" w:rsidRDefault="005635EF" w:rsidP="005635EF">
      <w:pPr>
        <w:spacing w:after="0" w:line="240" w:lineRule="auto"/>
        <w:rPr>
          <w:rFonts w:asciiTheme="minorHAnsi" w:hAnsiTheme="minorHAnsi"/>
        </w:rPr>
      </w:pPr>
    </w:p>
    <w:p w14:paraId="092D9CAC" w14:textId="77777777" w:rsidR="005635EF" w:rsidRPr="006B1D62" w:rsidRDefault="005635EF" w:rsidP="00F41C7B">
      <w:pPr>
        <w:spacing w:after="0" w:line="240" w:lineRule="auto"/>
        <w:rPr>
          <w:rFonts w:asciiTheme="minorHAnsi" w:hAnsiTheme="minorHAnsi"/>
          <w:b/>
        </w:rPr>
      </w:pPr>
      <w:r w:rsidRPr="006B1D62">
        <w:rPr>
          <w:rFonts w:asciiTheme="minorHAnsi" w:hAnsiTheme="minorHAnsi"/>
          <w:b/>
        </w:rPr>
        <w:t>2006</w:t>
      </w:r>
    </w:p>
    <w:p w14:paraId="092D9CAD" w14:textId="77777777" w:rsidR="005635EF" w:rsidRPr="006B1D62" w:rsidRDefault="005635EF" w:rsidP="000504FD">
      <w:pPr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Institute of Child Health, London, UK</w:t>
      </w:r>
    </w:p>
    <w:p w14:paraId="092D9CAE" w14:textId="77777777" w:rsidR="00781D35" w:rsidRPr="006B1D62" w:rsidRDefault="006F26AD" w:rsidP="00F41C7B">
      <w:p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2D9CCF" wp14:editId="092D9CD0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76950" cy="36195"/>
                <wp:effectExtent l="0" t="0" r="0" b="19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61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C000A" id="Rounded Rectangle 9" o:spid="_x0000_s1026" style="position:absolute;margin-left:0;margin-top:18.7pt;width:478.5pt;height:2.8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" fillcolor="#a5a5a5 [2092]" stroked="f" strokeweight="2pt">
                <w10:wrap anchorx="margin"/>
              </v:roundrect>
            </w:pict>
          </mc:Fallback>
        </mc:AlternateContent>
      </w:r>
    </w:p>
    <w:p w14:paraId="092D9CAF" w14:textId="77777777" w:rsidR="0099722C" w:rsidRPr="006B1D62" w:rsidRDefault="0099722C" w:rsidP="00F41C7B">
      <w:pPr>
        <w:spacing w:after="0" w:line="240" w:lineRule="auto"/>
        <w:ind w:left="720" w:hanging="720"/>
        <w:rPr>
          <w:rFonts w:asciiTheme="minorHAnsi" w:hAnsiTheme="minorHAnsi" w:cs="Arial"/>
          <w:b/>
        </w:rPr>
      </w:pPr>
    </w:p>
    <w:p w14:paraId="5A3DCC19" w14:textId="77777777" w:rsidR="0007013F" w:rsidRDefault="0007013F" w:rsidP="0099722C">
      <w:pPr>
        <w:spacing w:after="0" w:line="240" w:lineRule="auto"/>
        <w:ind w:left="720" w:hanging="720"/>
        <w:rPr>
          <w:rFonts w:asciiTheme="minorHAnsi" w:hAnsiTheme="minorHAnsi" w:cs="Arial"/>
          <w:b/>
          <w:u w:val="single"/>
        </w:rPr>
      </w:pPr>
    </w:p>
    <w:p w14:paraId="3A2DBEAB" w14:textId="19550B03" w:rsidR="0007013F" w:rsidRDefault="0007013F" w:rsidP="0099722C">
      <w:pPr>
        <w:spacing w:after="0" w:line="240" w:lineRule="auto"/>
        <w:ind w:left="720" w:hanging="720"/>
        <w:rPr>
          <w:rFonts w:asciiTheme="minorHAnsi" w:hAnsiTheme="minorHAnsi" w:cs="Arial"/>
          <w:b/>
          <w:u w:val="single"/>
        </w:rPr>
      </w:pPr>
    </w:p>
    <w:p w14:paraId="092D9CB0" w14:textId="3A43129C" w:rsidR="006F26AD" w:rsidRPr="006B1D62" w:rsidRDefault="006F26AD" w:rsidP="0099722C">
      <w:pPr>
        <w:spacing w:after="0" w:line="240" w:lineRule="auto"/>
        <w:ind w:left="720" w:hanging="720"/>
        <w:rPr>
          <w:rFonts w:asciiTheme="minorHAnsi" w:hAnsiTheme="minorHAnsi" w:cs="Arial"/>
          <w:b/>
          <w:u w:val="single"/>
        </w:rPr>
      </w:pPr>
      <w:r w:rsidRPr="00616457">
        <w:rPr>
          <w:rFonts w:asciiTheme="minorHAnsi" w:hAnsiTheme="minorHAnsi" w:cs="Arial"/>
          <w:b/>
          <w:u w:val="single"/>
        </w:rPr>
        <w:t>Contributions to the scientific and non-scientific community</w:t>
      </w:r>
    </w:p>
    <w:p w14:paraId="092D9CB1" w14:textId="77777777" w:rsidR="009E4B71" w:rsidRPr="006B1D62" w:rsidRDefault="009E4B71" w:rsidP="0099722C">
      <w:pPr>
        <w:spacing w:after="0" w:line="240" w:lineRule="auto"/>
        <w:ind w:left="720" w:hanging="720"/>
        <w:rPr>
          <w:rFonts w:asciiTheme="minorHAnsi" w:hAnsiTheme="minorHAnsi" w:cs="Arial"/>
          <w:b/>
        </w:rPr>
      </w:pPr>
    </w:p>
    <w:p w14:paraId="1746A7F9" w14:textId="4C829BC2" w:rsidR="00570147" w:rsidRDefault="00570147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2016, 2018: Norwich Science Festival</w:t>
      </w:r>
    </w:p>
    <w:p w14:paraId="5D482DE2" w14:textId="50C456E6" w:rsidR="00570147" w:rsidRDefault="00570147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2015 – Present: UEA Dementia Open Forum </w:t>
      </w:r>
    </w:p>
    <w:p w14:paraId="092D9CB2" w14:textId="3E41FE94" w:rsidR="006F26AD" w:rsidRPr="00570147" w:rsidRDefault="006F26AD" w:rsidP="0057014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570147">
        <w:rPr>
          <w:rFonts w:asciiTheme="minorHAnsi" w:hAnsiTheme="minorHAnsi"/>
        </w:rPr>
        <w:lastRenderedPageBreak/>
        <w:t>2014 – Present: Lead of Cambridge neuropsychology chapter for GENFI (Genetic Frontotemporal Dementia Initiative)</w:t>
      </w:r>
    </w:p>
    <w:p w14:paraId="092D9CB3" w14:textId="77777777" w:rsidR="000A1D0D" w:rsidRPr="006B1D62" w:rsidRDefault="000A1D0D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Sept 2014: </w:t>
      </w:r>
      <w:proofErr w:type="spellStart"/>
      <w:r w:rsidRPr="006B1D62">
        <w:rPr>
          <w:rFonts w:asciiTheme="minorHAnsi" w:hAnsiTheme="minorHAnsi"/>
        </w:rPr>
        <w:t>Wellcome</w:t>
      </w:r>
      <w:proofErr w:type="spellEnd"/>
      <w:r w:rsidRPr="006B1D62">
        <w:rPr>
          <w:rFonts w:asciiTheme="minorHAnsi" w:hAnsiTheme="minorHAnsi"/>
        </w:rPr>
        <w:t xml:space="preserve"> </w:t>
      </w:r>
      <w:r w:rsidR="00AC24B9" w:rsidRPr="006B1D62">
        <w:rPr>
          <w:rFonts w:asciiTheme="minorHAnsi" w:hAnsiTheme="minorHAnsi"/>
        </w:rPr>
        <w:t>T</w:t>
      </w:r>
      <w:r w:rsidRPr="006B1D62">
        <w:rPr>
          <w:rFonts w:asciiTheme="minorHAnsi" w:hAnsiTheme="minorHAnsi"/>
        </w:rPr>
        <w:t>rust Clover Project</w:t>
      </w:r>
    </w:p>
    <w:p w14:paraId="092D9CB4" w14:textId="77777777" w:rsidR="006F26AD" w:rsidRPr="006B1D62" w:rsidRDefault="006F26AD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2013 – Present: Alzheimer Research UK (ARUK) public events and publication involvement</w:t>
      </w:r>
    </w:p>
    <w:p w14:paraId="092D9CB5" w14:textId="77777777" w:rsidR="006F26AD" w:rsidRPr="006B1D62" w:rsidRDefault="006F26AD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2013 – Present: Alzheimer Research UK (ARUK) Cambridge Network </w:t>
      </w:r>
    </w:p>
    <w:p w14:paraId="092D9CB7" w14:textId="77777777" w:rsidR="00AC24B9" w:rsidRPr="006B1D62" w:rsidRDefault="006F26AD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2013 – Present: Finance committee member – International Society for Frontotemporal </w:t>
      </w:r>
    </w:p>
    <w:p w14:paraId="092D9CB8" w14:textId="77777777" w:rsidR="006F26AD" w:rsidRDefault="006F26AD" w:rsidP="00AC24B9">
      <w:pPr>
        <w:spacing w:after="0" w:line="240" w:lineRule="auto"/>
        <w:ind w:left="360" w:firstLine="360"/>
        <w:rPr>
          <w:rFonts w:asciiTheme="minorHAnsi" w:hAnsiTheme="minorHAnsi"/>
        </w:rPr>
      </w:pPr>
      <w:r w:rsidRPr="006B1D62">
        <w:rPr>
          <w:rFonts w:asciiTheme="minorHAnsi" w:hAnsiTheme="minorHAnsi"/>
        </w:rPr>
        <w:t>Dementia (ISFTD)</w:t>
      </w:r>
    </w:p>
    <w:p w14:paraId="4B656B0F" w14:textId="0CC8F585" w:rsidR="007F2CBF" w:rsidRPr="006B1D62" w:rsidRDefault="007F2CBF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2013 – </w:t>
      </w:r>
      <w:r>
        <w:rPr>
          <w:rFonts w:asciiTheme="minorHAnsi" w:hAnsiTheme="minorHAnsi"/>
        </w:rPr>
        <w:t>2015</w:t>
      </w:r>
      <w:r w:rsidRPr="006B1D6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 w:rsidRPr="006B1D62">
        <w:rPr>
          <w:rFonts w:asciiTheme="minorHAnsi" w:hAnsiTheme="minorHAnsi"/>
        </w:rPr>
        <w:t>PTA Chair Trumpington Federation Schools</w:t>
      </w:r>
    </w:p>
    <w:p w14:paraId="092D9CB9" w14:textId="77777777" w:rsidR="006F26AD" w:rsidRPr="006B1D62" w:rsidRDefault="006F26AD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>2007 – Present: Dementia carer meeting presentations and interactions</w:t>
      </w:r>
    </w:p>
    <w:p w14:paraId="092D9CBA" w14:textId="77777777" w:rsidR="006F26AD" w:rsidRPr="006B1D62" w:rsidRDefault="006F26AD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2007 – 2013: </w:t>
      </w:r>
      <w:r w:rsidR="00AC24B9" w:rsidRPr="006B1D62">
        <w:rPr>
          <w:rFonts w:asciiTheme="minorHAnsi" w:hAnsiTheme="minorHAnsi"/>
        </w:rPr>
        <w:tab/>
      </w:r>
      <w:r w:rsidRPr="006B1D62">
        <w:rPr>
          <w:rFonts w:asciiTheme="minorHAnsi" w:hAnsiTheme="minorHAnsi"/>
        </w:rPr>
        <w:t xml:space="preserve">Community talks at societies (Lions club, Rotary club) and sport clubs </w:t>
      </w:r>
    </w:p>
    <w:p w14:paraId="092D9CBB" w14:textId="77777777" w:rsidR="006F26AD" w:rsidRPr="006B1D62" w:rsidRDefault="006F26AD" w:rsidP="000504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6B1D62">
        <w:rPr>
          <w:rFonts w:asciiTheme="minorHAnsi" w:hAnsiTheme="minorHAnsi"/>
        </w:rPr>
        <w:t xml:space="preserve">2011 – 2013: </w:t>
      </w:r>
      <w:r w:rsidR="00AC24B9" w:rsidRPr="006B1D62">
        <w:rPr>
          <w:rFonts w:asciiTheme="minorHAnsi" w:hAnsiTheme="minorHAnsi"/>
        </w:rPr>
        <w:tab/>
      </w:r>
      <w:r w:rsidRPr="006B1D62">
        <w:rPr>
          <w:rFonts w:asciiTheme="minorHAnsi" w:hAnsiTheme="minorHAnsi"/>
        </w:rPr>
        <w:t>Publication of lay man research findings on departmental website</w:t>
      </w:r>
    </w:p>
    <w:p w14:paraId="092D9CBC" w14:textId="77777777" w:rsidR="000E4B33" w:rsidRPr="006B1D62" w:rsidRDefault="000E4B33" w:rsidP="000E4B33">
      <w:pPr>
        <w:spacing w:after="0" w:line="240" w:lineRule="auto"/>
        <w:ind w:left="360"/>
        <w:rPr>
          <w:rFonts w:asciiTheme="minorHAnsi" w:hAnsiTheme="minorHAnsi"/>
        </w:rPr>
      </w:pPr>
    </w:p>
    <w:p w14:paraId="092D9CC0" w14:textId="77777777" w:rsidR="006F26AD" w:rsidRPr="006B1D62" w:rsidRDefault="006F26AD" w:rsidP="00667B64">
      <w:pPr>
        <w:rPr>
          <w:rFonts w:asciiTheme="minorHAnsi" w:hAnsiTheme="minorHAnsi"/>
          <w:b/>
          <w:u w:val="single"/>
        </w:rPr>
      </w:pPr>
    </w:p>
    <w:sectPr w:rsidR="006F26AD" w:rsidRPr="006B1D62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E5E2" w14:textId="77777777" w:rsidR="004C3ECB" w:rsidRDefault="004C3ECB" w:rsidP="009E4B71">
      <w:pPr>
        <w:spacing w:after="0" w:line="240" w:lineRule="auto"/>
      </w:pPr>
      <w:r>
        <w:separator/>
      </w:r>
    </w:p>
  </w:endnote>
  <w:endnote w:type="continuationSeparator" w:id="0">
    <w:p w14:paraId="289410F2" w14:textId="77777777" w:rsidR="004C3ECB" w:rsidRDefault="004C3ECB" w:rsidP="009E4B71">
      <w:pPr>
        <w:spacing w:after="0" w:line="240" w:lineRule="auto"/>
      </w:pPr>
      <w:r>
        <w:continuationSeparator/>
      </w:r>
    </w:p>
  </w:endnote>
  <w:endnote w:type="continuationNotice" w:id="1">
    <w:p w14:paraId="5DBF8C11" w14:textId="77777777" w:rsidR="004C3ECB" w:rsidRDefault="004C3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illSan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9CD5" w14:textId="77777777" w:rsidR="00604986" w:rsidRDefault="0060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3593" w14:textId="77777777" w:rsidR="004C3ECB" w:rsidRDefault="004C3ECB" w:rsidP="009E4B71">
      <w:pPr>
        <w:spacing w:after="0" w:line="240" w:lineRule="auto"/>
      </w:pPr>
      <w:r>
        <w:separator/>
      </w:r>
    </w:p>
  </w:footnote>
  <w:footnote w:type="continuationSeparator" w:id="0">
    <w:p w14:paraId="56706CC5" w14:textId="77777777" w:rsidR="004C3ECB" w:rsidRDefault="004C3ECB" w:rsidP="009E4B71">
      <w:pPr>
        <w:spacing w:after="0" w:line="240" w:lineRule="auto"/>
      </w:pPr>
      <w:r>
        <w:continuationSeparator/>
      </w:r>
    </w:p>
  </w:footnote>
  <w:footnote w:type="continuationNotice" w:id="1">
    <w:p w14:paraId="3773213F" w14:textId="77777777" w:rsidR="004C3ECB" w:rsidRDefault="004C3E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0F74"/>
    <w:multiLevelType w:val="hybridMultilevel"/>
    <w:tmpl w:val="1BBA29FC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6E7"/>
    <w:multiLevelType w:val="hybridMultilevel"/>
    <w:tmpl w:val="AD72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E12"/>
    <w:multiLevelType w:val="hybridMultilevel"/>
    <w:tmpl w:val="3B9AF814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F34"/>
    <w:multiLevelType w:val="hybridMultilevel"/>
    <w:tmpl w:val="5786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1BAD"/>
    <w:multiLevelType w:val="hybridMultilevel"/>
    <w:tmpl w:val="238C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E34"/>
    <w:multiLevelType w:val="hybridMultilevel"/>
    <w:tmpl w:val="BBC03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1518"/>
    <w:multiLevelType w:val="hybridMultilevel"/>
    <w:tmpl w:val="C8E2092E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10BD"/>
    <w:multiLevelType w:val="hybridMultilevel"/>
    <w:tmpl w:val="8BFE0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B7FBD"/>
    <w:multiLevelType w:val="hybridMultilevel"/>
    <w:tmpl w:val="E34A2F4C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58E7"/>
    <w:multiLevelType w:val="hybridMultilevel"/>
    <w:tmpl w:val="BBE28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6671"/>
    <w:multiLevelType w:val="hybridMultilevel"/>
    <w:tmpl w:val="B050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D3F6F"/>
    <w:multiLevelType w:val="hybridMultilevel"/>
    <w:tmpl w:val="7BF8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56E5"/>
    <w:multiLevelType w:val="hybridMultilevel"/>
    <w:tmpl w:val="9866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42936"/>
    <w:multiLevelType w:val="hybridMultilevel"/>
    <w:tmpl w:val="7C66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311C"/>
    <w:multiLevelType w:val="hybridMultilevel"/>
    <w:tmpl w:val="2A207334"/>
    <w:lvl w:ilvl="0" w:tplc="5C80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3E4C"/>
    <w:multiLevelType w:val="hybridMultilevel"/>
    <w:tmpl w:val="543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8492F"/>
    <w:multiLevelType w:val="hybridMultilevel"/>
    <w:tmpl w:val="68B8F51C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6B97"/>
    <w:multiLevelType w:val="hybridMultilevel"/>
    <w:tmpl w:val="6770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97837"/>
    <w:multiLevelType w:val="hybridMultilevel"/>
    <w:tmpl w:val="9376C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96413"/>
    <w:multiLevelType w:val="hybridMultilevel"/>
    <w:tmpl w:val="9B06B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73D2C"/>
    <w:multiLevelType w:val="hybridMultilevel"/>
    <w:tmpl w:val="2BF6029E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A589C"/>
    <w:multiLevelType w:val="hybridMultilevel"/>
    <w:tmpl w:val="4A92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773B7"/>
    <w:multiLevelType w:val="hybridMultilevel"/>
    <w:tmpl w:val="F008F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817D9"/>
    <w:multiLevelType w:val="hybridMultilevel"/>
    <w:tmpl w:val="1A8A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D723F"/>
    <w:multiLevelType w:val="hybridMultilevel"/>
    <w:tmpl w:val="667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D3C6B"/>
    <w:multiLevelType w:val="hybridMultilevel"/>
    <w:tmpl w:val="0774654E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A6FD7"/>
    <w:multiLevelType w:val="hybridMultilevel"/>
    <w:tmpl w:val="BAAAC354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B286A"/>
    <w:multiLevelType w:val="hybridMultilevel"/>
    <w:tmpl w:val="01741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701D8"/>
    <w:multiLevelType w:val="hybridMultilevel"/>
    <w:tmpl w:val="BE10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2A28"/>
    <w:multiLevelType w:val="hybridMultilevel"/>
    <w:tmpl w:val="E6A2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52D7"/>
    <w:multiLevelType w:val="hybridMultilevel"/>
    <w:tmpl w:val="A34896A8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F2B6E"/>
    <w:multiLevelType w:val="hybridMultilevel"/>
    <w:tmpl w:val="3D4A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42D5A"/>
    <w:multiLevelType w:val="hybridMultilevel"/>
    <w:tmpl w:val="2D02FC0E"/>
    <w:lvl w:ilvl="0" w:tplc="EEBC5D90">
      <w:start w:val="20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D2E2F"/>
    <w:multiLevelType w:val="hybridMultilevel"/>
    <w:tmpl w:val="F54C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E0E00"/>
    <w:multiLevelType w:val="hybridMultilevel"/>
    <w:tmpl w:val="E676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22"/>
  </w:num>
  <w:num w:numId="5">
    <w:abstractNumId w:val="23"/>
  </w:num>
  <w:num w:numId="6">
    <w:abstractNumId w:val="9"/>
  </w:num>
  <w:num w:numId="7">
    <w:abstractNumId w:val="5"/>
  </w:num>
  <w:num w:numId="8">
    <w:abstractNumId w:val="27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34"/>
  </w:num>
  <w:num w:numId="14">
    <w:abstractNumId w:val="6"/>
  </w:num>
  <w:num w:numId="15">
    <w:abstractNumId w:val="31"/>
  </w:num>
  <w:num w:numId="16">
    <w:abstractNumId w:val="0"/>
  </w:num>
  <w:num w:numId="17">
    <w:abstractNumId w:val="30"/>
  </w:num>
  <w:num w:numId="18">
    <w:abstractNumId w:val="2"/>
  </w:num>
  <w:num w:numId="19">
    <w:abstractNumId w:val="32"/>
  </w:num>
  <w:num w:numId="20">
    <w:abstractNumId w:val="25"/>
  </w:num>
  <w:num w:numId="21">
    <w:abstractNumId w:val="8"/>
  </w:num>
  <w:num w:numId="22">
    <w:abstractNumId w:val="14"/>
  </w:num>
  <w:num w:numId="23">
    <w:abstractNumId w:val="26"/>
  </w:num>
  <w:num w:numId="24">
    <w:abstractNumId w:val="19"/>
  </w:num>
  <w:num w:numId="25">
    <w:abstractNumId w:val="13"/>
  </w:num>
  <w:num w:numId="26">
    <w:abstractNumId w:val="15"/>
  </w:num>
  <w:num w:numId="27">
    <w:abstractNumId w:val="17"/>
  </w:num>
  <w:num w:numId="28">
    <w:abstractNumId w:val="29"/>
  </w:num>
  <w:num w:numId="29">
    <w:abstractNumId w:val="33"/>
  </w:num>
  <w:num w:numId="30">
    <w:abstractNumId w:val="10"/>
  </w:num>
  <w:num w:numId="31">
    <w:abstractNumId w:val="11"/>
  </w:num>
  <w:num w:numId="32">
    <w:abstractNumId w:val="28"/>
  </w:num>
  <w:num w:numId="33">
    <w:abstractNumId w:val="3"/>
  </w:num>
  <w:num w:numId="34">
    <w:abstractNumId w:val="24"/>
  </w:num>
  <w:num w:numId="35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64"/>
    <w:rsid w:val="00010EED"/>
    <w:rsid w:val="00011BF1"/>
    <w:rsid w:val="000240A9"/>
    <w:rsid w:val="00027FAB"/>
    <w:rsid w:val="000303FA"/>
    <w:rsid w:val="000402AE"/>
    <w:rsid w:val="000413FE"/>
    <w:rsid w:val="000478E8"/>
    <w:rsid w:val="000504FD"/>
    <w:rsid w:val="00065C95"/>
    <w:rsid w:val="0007013F"/>
    <w:rsid w:val="00071752"/>
    <w:rsid w:val="00071C0D"/>
    <w:rsid w:val="0007209F"/>
    <w:rsid w:val="00087DE4"/>
    <w:rsid w:val="0009154D"/>
    <w:rsid w:val="000A05DE"/>
    <w:rsid w:val="000A1D0D"/>
    <w:rsid w:val="000A7318"/>
    <w:rsid w:val="000B0FE1"/>
    <w:rsid w:val="000C05A7"/>
    <w:rsid w:val="000D4863"/>
    <w:rsid w:val="000D568D"/>
    <w:rsid w:val="000D5DD2"/>
    <w:rsid w:val="000E4B33"/>
    <w:rsid w:val="000E5802"/>
    <w:rsid w:val="000F072F"/>
    <w:rsid w:val="000F2862"/>
    <w:rsid w:val="00100471"/>
    <w:rsid w:val="00101A0C"/>
    <w:rsid w:val="0010360F"/>
    <w:rsid w:val="00111CE2"/>
    <w:rsid w:val="00130385"/>
    <w:rsid w:val="001304E7"/>
    <w:rsid w:val="00136EAC"/>
    <w:rsid w:val="001407A4"/>
    <w:rsid w:val="00142204"/>
    <w:rsid w:val="00170393"/>
    <w:rsid w:val="001709CC"/>
    <w:rsid w:val="00174E46"/>
    <w:rsid w:val="00177DD9"/>
    <w:rsid w:val="00187237"/>
    <w:rsid w:val="001936E2"/>
    <w:rsid w:val="00193D79"/>
    <w:rsid w:val="001A2D01"/>
    <w:rsid w:val="001A6CAF"/>
    <w:rsid w:val="001C4456"/>
    <w:rsid w:val="001C6EB4"/>
    <w:rsid w:val="001D653D"/>
    <w:rsid w:val="001D75A8"/>
    <w:rsid w:val="001E56AB"/>
    <w:rsid w:val="00200323"/>
    <w:rsid w:val="00200DE3"/>
    <w:rsid w:val="00210677"/>
    <w:rsid w:val="00214CDA"/>
    <w:rsid w:val="002222EF"/>
    <w:rsid w:val="0022331D"/>
    <w:rsid w:val="0022423F"/>
    <w:rsid w:val="00224BB0"/>
    <w:rsid w:val="002333DD"/>
    <w:rsid w:val="00236EFE"/>
    <w:rsid w:val="002413CC"/>
    <w:rsid w:val="00246837"/>
    <w:rsid w:val="00250D4D"/>
    <w:rsid w:val="002611EE"/>
    <w:rsid w:val="002642B9"/>
    <w:rsid w:val="0028240F"/>
    <w:rsid w:val="0028624F"/>
    <w:rsid w:val="002875EA"/>
    <w:rsid w:val="00291C1B"/>
    <w:rsid w:val="00293E01"/>
    <w:rsid w:val="00294A88"/>
    <w:rsid w:val="002952D0"/>
    <w:rsid w:val="00297114"/>
    <w:rsid w:val="002A1DFA"/>
    <w:rsid w:val="002A2018"/>
    <w:rsid w:val="002A6ED2"/>
    <w:rsid w:val="002B05B9"/>
    <w:rsid w:val="002B09E8"/>
    <w:rsid w:val="002B754E"/>
    <w:rsid w:val="002C4E4E"/>
    <w:rsid w:val="002C6389"/>
    <w:rsid w:val="002C6EB6"/>
    <w:rsid w:val="002C71AD"/>
    <w:rsid w:val="002D0CE7"/>
    <w:rsid w:val="002D2601"/>
    <w:rsid w:val="002D2CA2"/>
    <w:rsid w:val="002F2193"/>
    <w:rsid w:val="002F3242"/>
    <w:rsid w:val="002F4F16"/>
    <w:rsid w:val="003015F4"/>
    <w:rsid w:val="00301E91"/>
    <w:rsid w:val="0030386D"/>
    <w:rsid w:val="00307BFA"/>
    <w:rsid w:val="00313F02"/>
    <w:rsid w:val="0032214D"/>
    <w:rsid w:val="0032540B"/>
    <w:rsid w:val="00330913"/>
    <w:rsid w:val="00333B4C"/>
    <w:rsid w:val="003344AC"/>
    <w:rsid w:val="00334AFA"/>
    <w:rsid w:val="00335DEF"/>
    <w:rsid w:val="00340B76"/>
    <w:rsid w:val="003531BA"/>
    <w:rsid w:val="00355282"/>
    <w:rsid w:val="003565B8"/>
    <w:rsid w:val="003647E6"/>
    <w:rsid w:val="00365606"/>
    <w:rsid w:val="00367499"/>
    <w:rsid w:val="00370A84"/>
    <w:rsid w:val="00372443"/>
    <w:rsid w:val="00377C40"/>
    <w:rsid w:val="003858D8"/>
    <w:rsid w:val="00390045"/>
    <w:rsid w:val="003A100E"/>
    <w:rsid w:val="003A4991"/>
    <w:rsid w:val="003A6F62"/>
    <w:rsid w:val="003B7964"/>
    <w:rsid w:val="003C1137"/>
    <w:rsid w:val="003C2E00"/>
    <w:rsid w:val="003C4823"/>
    <w:rsid w:val="003C6460"/>
    <w:rsid w:val="003C7DD5"/>
    <w:rsid w:val="003D1E8D"/>
    <w:rsid w:val="003D2D44"/>
    <w:rsid w:val="003E05DE"/>
    <w:rsid w:val="003E12DB"/>
    <w:rsid w:val="003E2FB3"/>
    <w:rsid w:val="003E7D15"/>
    <w:rsid w:val="003F7800"/>
    <w:rsid w:val="00406E05"/>
    <w:rsid w:val="00420B74"/>
    <w:rsid w:val="004222ED"/>
    <w:rsid w:val="004255B0"/>
    <w:rsid w:val="00427FE0"/>
    <w:rsid w:val="00431B93"/>
    <w:rsid w:val="00431D2B"/>
    <w:rsid w:val="0043310D"/>
    <w:rsid w:val="00443094"/>
    <w:rsid w:val="0044365A"/>
    <w:rsid w:val="0045022A"/>
    <w:rsid w:val="00450240"/>
    <w:rsid w:val="00451932"/>
    <w:rsid w:val="004546E2"/>
    <w:rsid w:val="004552D1"/>
    <w:rsid w:val="004573F1"/>
    <w:rsid w:val="0046474B"/>
    <w:rsid w:val="00466131"/>
    <w:rsid w:val="00493E10"/>
    <w:rsid w:val="004945D4"/>
    <w:rsid w:val="004971C4"/>
    <w:rsid w:val="004A0C80"/>
    <w:rsid w:val="004B2333"/>
    <w:rsid w:val="004B48E0"/>
    <w:rsid w:val="004C1F91"/>
    <w:rsid w:val="004C3ECB"/>
    <w:rsid w:val="004C63D2"/>
    <w:rsid w:val="004D4132"/>
    <w:rsid w:val="004E5A0F"/>
    <w:rsid w:val="004F1602"/>
    <w:rsid w:val="004F19A0"/>
    <w:rsid w:val="004F1D35"/>
    <w:rsid w:val="005125CB"/>
    <w:rsid w:val="00513876"/>
    <w:rsid w:val="00514521"/>
    <w:rsid w:val="00515FD1"/>
    <w:rsid w:val="00524FC0"/>
    <w:rsid w:val="005319D6"/>
    <w:rsid w:val="005361D8"/>
    <w:rsid w:val="00542C01"/>
    <w:rsid w:val="00543CD2"/>
    <w:rsid w:val="005554A3"/>
    <w:rsid w:val="00557D38"/>
    <w:rsid w:val="005635EF"/>
    <w:rsid w:val="00570147"/>
    <w:rsid w:val="00570B01"/>
    <w:rsid w:val="00573E57"/>
    <w:rsid w:val="00574172"/>
    <w:rsid w:val="0057508F"/>
    <w:rsid w:val="00575884"/>
    <w:rsid w:val="00576900"/>
    <w:rsid w:val="005832CB"/>
    <w:rsid w:val="00587DD4"/>
    <w:rsid w:val="005937D3"/>
    <w:rsid w:val="0059501C"/>
    <w:rsid w:val="005A1968"/>
    <w:rsid w:val="005A24CD"/>
    <w:rsid w:val="005A2BC8"/>
    <w:rsid w:val="005A3FF9"/>
    <w:rsid w:val="005A472D"/>
    <w:rsid w:val="005B1313"/>
    <w:rsid w:val="005C007C"/>
    <w:rsid w:val="005C1D0E"/>
    <w:rsid w:val="005C3C5A"/>
    <w:rsid w:val="005D4667"/>
    <w:rsid w:val="005D6076"/>
    <w:rsid w:val="005E35DA"/>
    <w:rsid w:val="005E5906"/>
    <w:rsid w:val="005F31A2"/>
    <w:rsid w:val="005F3EBE"/>
    <w:rsid w:val="005F615C"/>
    <w:rsid w:val="006027F1"/>
    <w:rsid w:val="006028FE"/>
    <w:rsid w:val="006039D3"/>
    <w:rsid w:val="00604986"/>
    <w:rsid w:val="00615638"/>
    <w:rsid w:val="00616457"/>
    <w:rsid w:val="00616A65"/>
    <w:rsid w:val="00617DD8"/>
    <w:rsid w:val="0062075D"/>
    <w:rsid w:val="006346CC"/>
    <w:rsid w:val="00644D47"/>
    <w:rsid w:val="00652D11"/>
    <w:rsid w:val="00653CA5"/>
    <w:rsid w:val="00653FF2"/>
    <w:rsid w:val="006555D5"/>
    <w:rsid w:val="00656BE6"/>
    <w:rsid w:val="00667B64"/>
    <w:rsid w:val="0067571C"/>
    <w:rsid w:val="00677B0B"/>
    <w:rsid w:val="00684D1A"/>
    <w:rsid w:val="00685186"/>
    <w:rsid w:val="006933C5"/>
    <w:rsid w:val="006B1D62"/>
    <w:rsid w:val="006B5294"/>
    <w:rsid w:val="006C2CDA"/>
    <w:rsid w:val="006D291A"/>
    <w:rsid w:val="006D6E46"/>
    <w:rsid w:val="006F26AD"/>
    <w:rsid w:val="006F679F"/>
    <w:rsid w:val="006F7671"/>
    <w:rsid w:val="00700A69"/>
    <w:rsid w:val="00703768"/>
    <w:rsid w:val="00710464"/>
    <w:rsid w:val="00711E88"/>
    <w:rsid w:val="00721CC6"/>
    <w:rsid w:val="00730E2C"/>
    <w:rsid w:val="00732C11"/>
    <w:rsid w:val="0074555D"/>
    <w:rsid w:val="00750F8A"/>
    <w:rsid w:val="00753617"/>
    <w:rsid w:val="00754DA6"/>
    <w:rsid w:val="00760BA5"/>
    <w:rsid w:val="007642E0"/>
    <w:rsid w:val="00781D35"/>
    <w:rsid w:val="00784EC5"/>
    <w:rsid w:val="00796267"/>
    <w:rsid w:val="007A37C9"/>
    <w:rsid w:val="007A70D0"/>
    <w:rsid w:val="007B7564"/>
    <w:rsid w:val="007C0034"/>
    <w:rsid w:val="007C216A"/>
    <w:rsid w:val="007C4E50"/>
    <w:rsid w:val="007E0CD9"/>
    <w:rsid w:val="007E357A"/>
    <w:rsid w:val="007E37A7"/>
    <w:rsid w:val="007F2CBF"/>
    <w:rsid w:val="007F3A93"/>
    <w:rsid w:val="007F5B17"/>
    <w:rsid w:val="00825856"/>
    <w:rsid w:val="00841A89"/>
    <w:rsid w:val="00842520"/>
    <w:rsid w:val="00844731"/>
    <w:rsid w:val="008470CD"/>
    <w:rsid w:val="00847199"/>
    <w:rsid w:val="00856759"/>
    <w:rsid w:val="00856A91"/>
    <w:rsid w:val="00857FB8"/>
    <w:rsid w:val="008612D6"/>
    <w:rsid w:val="0086790E"/>
    <w:rsid w:val="0087461F"/>
    <w:rsid w:val="008814A4"/>
    <w:rsid w:val="008864AC"/>
    <w:rsid w:val="00896515"/>
    <w:rsid w:val="008A2159"/>
    <w:rsid w:val="008A5C00"/>
    <w:rsid w:val="008A630F"/>
    <w:rsid w:val="008B0CE5"/>
    <w:rsid w:val="008B68DF"/>
    <w:rsid w:val="008C5443"/>
    <w:rsid w:val="008C7D79"/>
    <w:rsid w:val="008D1B1E"/>
    <w:rsid w:val="008E0E40"/>
    <w:rsid w:val="008E13F4"/>
    <w:rsid w:val="008E3617"/>
    <w:rsid w:val="008E6E24"/>
    <w:rsid w:val="008F0944"/>
    <w:rsid w:val="008F4C00"/>
    <w:rsid w:val="00906DFF"/>
    <w:rsid w:val="009111B1"/>
    <w:rsid w:val="00930B53"/>
    <w:rsid w:val="00931192"/>
    <w:rsid w:val="00933554"/>
    <w:rsid w:val="00935D88"/>
    <w:rsid w:val="00946B25"/>
    <w:rsid w:val="00947E4E"/>
    <w:rsid w:val="009615D5"/>
    <w:rsid w:val="009748CE"/>
    <w:rsid w:val="00974D47"/>
    <w:rsid w:val="00975329"/>
    <w:rsid w:val="00975773"/>
    <w:rsid w:val="00976010"/>
    <w:rsid w:val="009764B0"/>
    <w:rsid w:val="00977A86"/>
    <w:rsid w:val="009832FB"/>
    <w:rsid w:val="0098456F"/>
    <w:rsid w:val="009868AC"/>
    <w:rsid w:val="00990628"/>
    <w:rsid w:val="00990A02"/>
    <w:rsid w:val="00990AF7"/>
    <w:rsid w:val="0099722C"/>
    <w:rsid w:val="009A1923"/>
    <w:rsid w:val="009A2452"/>
    <w:rsid w:val="009A5B56"/>
    <w:rsid w:val="009A6A7F"/>
    <w:rsid w:val="009B0E09"/>
    <w:rsid w:val="009B41B1"/>
    <w:rsid w:val="009B494F"/>
    <w:rsid w:val="009B4C7B"/>
    <w:rsid w:val="009D50ED"/>
    <w:rsid w:val="009E09CB"/>
    <w:rsid w:val="009E4939"/>
    <w:rsid w:val="009E4B71"/>
    <w:rsid w:val="009F3E3B"/>
    <w:rsid w:val="009F7354"/>
    <w:rsid w:val="009F7F0E"/>
    <w:rsid w:val="00A01656"/>
    <w:rsid w:val="00A05949"/>
    <w:rsid w:val="00A11253"/>
    <w:rsid w:val="00A20B01"/>
    <w:rsid w:val="00A412A2"/>
    <w:rsid w:val="00A47AE3"/>
    <w:rsid w:val="00A50D52"/>
    <w:rsid w:val="00A6088B"/>
    <w:rsid w:val="00A659BB"/>
    <w:rsid w:val="00A67CD3"/>
    <w:rsid w:val="00A77300"/>
    <w:rsid w:val="00A7752E"/>
    <w:rsid w:val="00A77A26"/>
    <w:rsid w:val="00A83496"/>
    <w:rsid w:val="00A84BAB"/>
    <w:rsid w:val="00A907BA"/>
    <w:rsid w:val="00AA30E2"/>
    <w:rsid w:val="00AB3298"/>
    <w:rsid w:val="00AB7B2E"/>
    <w:rsid w:val="00AC24B9"/>
    <w:rsid w:val="00AC37C7"/>
    <w:rsid w:val="00AD2F08"/>
    <w:rsid w:val="00AD3F58"/>
    <w:rsid w:val="00AD4266"/>
    <w:rsid w:val="00AD5DE4"/>
    <w:rsid w:val="00AD71AC"/>
    <w:rsid w:val="00AE4E9E"/>
    <w:rsid w:val="00AE52A7"/>
    <w:rsid w:val="00AE6367"/>
    <w:rsid w:val="00AF0513"/>
    <w:rsid w:val="00AF1686"/>
    <w:rsid w:val="00AF1836"/>
    <w:rsid w:val="00AF19BD"/>
    <w:rsid w:val="00B03396"/>
    <w:rsid w:val="00B03F42"/>
    <w:rsid w:val="00B05E8A"/>
    <w:rsid w:val="00B101C3"/>
    <w:rsid w:val="00B17579"/>
    <w:rsid w:val="00B2359F"/>
    <w:rsid w:val="00B2386E"/>
    <w:rsid w:val="00B42BAC"/>
    <w:rsid w:val="00B51306"/>
    <w:rsid w:val="00B6078F"/>
    <w:rsid w:val="00B630AF"/>
    <w:rsid w:val="00B6401E"/>
    <w:rsid w:val="00B668C7"/>
    <w:rsid w:val="00B7222E"/>
    <w:rsid w:val="00B77EC5"/>
    <w:rsid w:val="00B91A74"/>
    <w:rsid w:val="00B92276"/>
    <w:rsid w:val="00BA0270"/>
    <w:rsid w:val="00BB06B1"/>
    <w:rsid w:val="00BC53BF"/>
    <w:rsid w:val="00BD2933"/>
    <w:rsid w:val="00BD3B8F"/>
    <w:rsid w:val="00BD427D"/>
    <w:rsid w:val="00BE0B88"/>
    <w:rsid w:val="00BE0EC6"/>
    <w:rsid w:val="00BE69C5"/>
    <w:rsid w:val="00BF29FE"/>
    <w:rsid w:val="00BF6E5F"/>
    <w:rsid w:val="00C021F6"/>
    <w:rsid w:val="00C035A0"/>
    <w:rsid w:val="00C06A97"/>
    <w:rsid w:val="00C10B0A"/>
    <w:rsid w:val="00C13978"/>
    <w:rsid w:val="00C1431F"/>
    <w:rsid w:val="00C2436D"/>
    <w:rsid w:val="00C438A5"/>
    <w:rsid w:val="00C450D3"/>
    <w:rsid w:val="00C50D50"/>
    <w:rsid w:val="00C54054"/>
    <w:rsid w:val="00C544E3"/>
    <w:rsid w:val="00C54D45"/>
    <w:rsid w:val="00C566AB"/>
    <w:rsid w:val="00C57DFA"/>
    <w:rsid w:val="00C67CB6"/>
    <w:rsid w:val="00C85841"/>
    <w:rsid w:val="00C968A7"/>
    <w:rsid w:val="00CA03AC"/>
    <w:rsid w:val="00CA0D62"/>
    <w:rsid w:val="00CB3DCC"/>
    <w:rsid w:val="00CB62D1"/>
    <w:rsid w:val="00CC3742"/>
    <w:rsid w:val="00CC4BC0"/>
    <w:rsid w:val="00CD2F9C"/>
    <w:rsid w:val="00CD45D3"/>
    <w:rsid w:val="00CE2066"/>
    <w:rsid w:val="00CE5F1C"/>
    <w:rsid w:val="00D01ADA"/>
    <w:rsid w:val="00D21ACE"/>
    <w:rsid w:val="00D303EB"/>
    <w:rsid w:val="00D3486F"/>
    <w:rsid w:val="00D379CF"/>
    <w:rsid w:val="00D40096"/>
    <w:rsid w:val="00D4214A"/>
    <w:rsid w:val="00D46337"/>
    <w:rsid w:val="00D5604D"/>
    <w:rsid w:val="00D60C5A"/>
    <w:rsid w:val="00D77817"/>
    <w:rsid w:val="00D8172E"/>
    <w:rsid w:val="00D85A4C"/>
    <w:rsid w:val="00D9147A"/>
    <w:rsid w:val="00D93DD7"/>
    <w:rsid w:val="00DA4E42"/>
    <w:rsid w:val="00DB0139"/>
    <w:rsid w:val="00DB3BAC"/>
    <w:rsid w:val="00DB59A6"/>
    <w:rsid w:val="00DC05D9"/>
    <w:rsid w:val="00DD1061"/>
    <w:rsid w:val="00DD209D"/>
    <w:rsid w:val="00DE35A1"/>
    <w:rsid w:val="00DE7712"/>
    <w:rsid w:val="00DE79B1"/>
    <w:rsid w:val="00DF1E25"/>
    <w:rsid w:val="00DF2B03"/>
    <w:rsid w:val="00DF5130"/>
    <w:rsid w:val="00E04376"/>
    <w:rsid w:val="00E0508B"/>
    <w:rsid w:val="00E11A98"/>
    <w:rsid w:val="00E11D57"/>
    <w:rsid w:val="00E157E6"/>
    <w:rsid w:val="00E34E9E"/>
    <w:rsid w:val="00E44732"/>
    <w:rsid w:val="00E67203"/>
    <w:rsid w:val="00E71C94"/>
    <w:rsid w:val="00E7495E"/>
    <w:rsid w:val="00E75C27"/>
    <w:rsid w:val="00E82BFC"/>
    <w:rsid w:val="00E864BE"/>
    <w:rsid w:val="00E943C6"/>
    <w:rsid w:val="00E94EE0"/>
    <w:rsid w:val="00EA0536"/>
    <w:rsid w:val="00EA099A"/>
    <w:rsid w:val="00EA7454"/>
    <w:rsid w:val="00EB0F38"/>
    <w:rsid w:val="00EB15F9"/>
    <w:rsid w:val="00EB7800"/>
    <w:rsid w:val="00EC57F0"/>
    <w:rsid w:val="00EC5FFB"/>
    <w:rsid w:val="00EE5CC8"/>
    <w:rsid w:val="00EE6604"/>
    <w:rsid w:val="00F03BB7"/>
    <w:rsid w:val="00F2350C"/>
    <w:rsid w:val="00F24ABD"/>
    <w:rsid w:val="00F3502F"/>
    <w:rsid w:val="00F370AE"/>
    <w:rsid w:val="00F37B9A"/>
    <w:rsid w:val="00F41771"/>
    <w:rsid w:val="00F41C7B"/>
    <w:rsid w:val="00F4233A"/>
    <w:rsid w:val="00F44DAC"/>
    <w:rsid w:val="00F464D8"/>
    <w:rsid w:val="00F53C40"/>
    <w:rsid w:val="00F73476"/>
    <w:rsid w:val="00F75259"/>
    <w:rsid w:val="00F8023C"/>
    <w:rsid w:val="00F81177"/>
    <w:rsid w:val="00F815F1"/>
    <w:rsid w:val="00F96755"/>
    <w:rsid w:val="00FA76FA"/>
    <w:rsid w:val="00FB0CDF"/>
    <w:rsid w:val="00FB3C72"/>
    <w:rsid w:val="00FD1E61"/>
    <w:rsid w:val="00FD2605"/>
    <w:rsid w:val="00FD435B"/>
    <w:rsid w:val="00FE3DBE"/>
    <w:rsid w:val="00FE41BF"/>
    <w:rsid w:val="00FE50BF"/>
    <w:rsid w:val="00FF0575"/>
    <w:rsid w:val="00FF3569"/>
    <w:rsid w:val="00FF544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9B3C"/>
  <w15:docId w15:val="{F49FA064-4062-4BDE-9E34-9FCB2D68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6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4C"/>
    <w:rPr>
      <w:rFonts w:ascii="Consolas" w:eastAsia="Calibri" w:hAnsi="Consolas" w:cs="Consolas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730E2C"/>
  </w:style>
  <w:style w:type="paragraph" w:styleId="ListParagraph">
    <w:name w:val="List Paragraph"/>
    <w:basedOn w:val="Normal"/>
    <w:uiPriority w:val="34"/>
    <w:qFormat/>
    <w:rsid w:val="00730E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A0D6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D62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CA0D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0FE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4B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7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71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43"/>
    <w:rPr>
      <w:rFonts w:ascii="Segoe UI" w:eastAsia="Calibri" w:hAnsi="Segoe UI" w:cs="Segoe UI"/>
      <w:sz w:val="18"/>
      <w:szCs w:val="18"/>
      <w:lang w:val="en-GB"/>
    </w:rPr>
  </w:style>
  <w:style w:type="paragraph" w:customStyle="1" w:styleId="Default">
    <w:name w:val="Default"/>
    <w:rsid w:val="00CE5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B62D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7030A0"/>
      <w:spacing w:val="-10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2D1"/>
    <w:rPr>
      <w:rFonts w:asciiTheme="majorHAnsi" w:eastAsiaTheme="majorEastAsia" w:hAnsiTheme="majorHAnsi" w:cstheme="majorBidi"/>
      <w:color w:val="7030A0"/>
      <w:spacing w:val="-10"/>
      <w:sz w:val="44"/>
      <w:szCs w:val="56"/>
      <w:lang w:val="en-GB"/>
    </w:rPr>
  </w:style>
  <w:style w:type="character" w:customStyle="1" w:styleId="issuevolsp">
    <w:name w:val="issuevolsp"/>
    <w:basedOn w:val="DefaultParagraphFont"/>
    <w:rsid w:val="00930B53"/>
  </w:style>
  <w:style w:type="character" w:customStyle="1" w:styleId="pagerange">
    <w:name w:val="pagerange"/>
    <w:basedOn w:val="DefaultParagraphFont"/>
    <w:rsid w:val="00930B53"/>
  </w:style>
  <w:style w:type="table" w:styleId="TableGrid">
    <w:name w:val="Table Grid"/>
    <w:basedOn w:val="TableNormal"/>
    <w:uiPriority w:val="39"/>
    <w:rsid w:val="000D56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2333"/>
    <w:rPr>
      <w:i/>
      <w:iCs/>
    </w:rPr>
  </w:style>
  <w:style w:type="paragraph" w:customStyle="1" w:styleId="desc2">
    <w:name w:val="desc2"/>
    <w:basedOn w:val="Normal"/>
    <w:rsid w:val="000A7318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0A7318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character" w:customStyle="1" w:styleId="jrnl">
    <w:name w:val="jrnl"/>
    <w:basedOn w:val="DefaultParagraphFont"/>
    <w:rsid w:val="000A7318"/>
  </w:style>
  <w:style w:type="character" w:customStyle="1" w:styleId="highwire-cite-jnl-info2">
    <w:name w:val="highwire-cite-jnl-info2"/>
    <w:basedOn w:val="DefaultParagraphFont"/>
    <w:rsid w:val="00AF051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volume-issue">
    <w:name w:val="highwire-cite-volume-issue"/>
    <w:basedOn w:val="DefaultParagraphFont"/>
    <w:rsid w:val="00AF0513"/>
    <w:rPr>
      <w:sz w:val="24"/>
      <w:szCs w:val="24"/>
      <w:bdr w:val="none" w:sz="0" w:space="0" w:color="auto" w:frame="1"/>
      <w:vertAlign w:val="baseline"/>
    </w:rPr>
  </w:style>
  <w:style w:type="character" w:customStyle="1" w:styleId="issue-text2">
    <w:name w:val="issue-text2"/>
    <w:basedOn w:val="DefaultParagraphFont"/>
    <w:rsid w:val="00AF0513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pages3">
    <w:name w:val="highwire-cite-pages3"/>
    <w:basedOn w:val="DefaultParagraphFont"/>
    <w:rsid w:val="00AF0513"/>
    <w:rPr>
      <w:sz w:val="24"/>
      <w:szCs w:val="24"/>
      <w:bdr w:val="none" w:sz="0" w:space="0" w:color="auto" w:frame="1"/>
      <w:vertAlign w:val="baseline"/>
    </w:rPr>
  </w:style>
  <w:style w:type="character" w:customStyle="1" w:styleId="slug-vol">
    <w:name w:val="slug-vol"/>
    <w:basedOn w:val="DefaultParagraphFont"/>
    <w:rsid w:val="00AF0513"/>
  </w:style>
  <w:style w:type="character" w:customStyle="1" w:styleId="slug-issue">
    <w:name w:val="slug-issue"/>
    <w:basedOn w:val="DefaultParagraphFont"/>
    <w:rsid w:val="00AF0513"/>
  </w:style>
  <w:style w:type="character" w:customStyle="1" w:styleId="slug-pages4">
    <w:name w:val="slug-pages4"/>
    <w:basedOn w:val="DefaultParagraphFont"/>
    <w:rsid w:val="00AF0513"/>
    <w:rPr>
      <w:b w:val="0"/>
      <w:bCs w:val="0"/>
      <w:color w:val="66666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454"/>
    <w:rPr>
      <w:color w:val="605E5C"/>
      <w:shd w:val="clear" w:color="auto" w:fill="E1DFDD"/>
    </w:rPr>
  </w:style>
  <w:style w:type="character" w:customStyle="1" w:styleId="labs-docsum-authors">
    <w:name w:val="labs-docsum-authors"/>
    <w:basedOn w:val="DefaultParagraphFont"/>
    <w:rsid w:val="0051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2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8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23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1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2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2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97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6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MK15cgu\AppData\Local\Microsoft\Windows\Temporary%20Internet%20Files\Content.Outlook\4CXS61VE\m.hornberger@uea.ac.uk" TargetMode="External"/><Relationship Id="rId13" Type="http://schemas.openxmlformats.org/officeDocument/2006/relationships/hyperlink" Target="http://www.sciencedirect.com/science/article/pii/S2213158216302352" TargetMode="External"/><Relationship Id="rId18" Type="http://schemas.openxmlformats.org/officeDocument/2006/relationships/hyperlink" Target="http://www.sciencedirect.com/science/article/pii/S0022510X16302507" TargetMode="External"/><Relationship Id="rId26" Type="http://schemas.openxmlformats.org/officeDocument/2006/relationships/hyperlink" Target="http://www.sciencedirect.com/science/article/pii/S0022510X1630250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article/pii/S0022510X163025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2213158216302352" TargetMode="External"/><Relationship Id="rId17" Type="http://schemas.openxmlformats.org/officeDocument/2006/relationships/hyperlink" Target="http://www.sciencedirect.com/science/article/pii/S0022510X16302507" TargetMode="External"/><Relationship Id="rId25" Type="http://schemas.openxmlformats.org/officeDocument/2006/relationships/hyperlink" Target="http://www.sciencedirect.com/science/article/pii/S0022510X163025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022510X16302507" TargetMode="External"/><Relationship Id="rId20" Type="http://schemas.openxmlformats.org/officeDocument/2006/relationships/hyperlink" Target="http://www.sciencedirect.com/science/article/pii/S0022510X1630250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article/pii/S2213158216302352" TargetMode="External"/><Relationship Id="rId24" Type="http://schemas.openxmlformats.org/officeDocument/2006/relationships/hyperlink" Target="http://www.sciencedirect.com/science/article/pii/S0022510X163025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2213158216302352" TargetMode="External"/><Relationship Id="rId23" Type="http://schemas.openxmlformats.org/officeDocument/2006/relationships/hyperlink" Target="http://www.sciencedirect.com/science/article/pii/S0022510X16302507" TargetMode="External"/><Relationship Id="rId28" Type="http://schemas.openxmlformats.org/officeDocument/2006/relationships/hyperlink" Target="http://www.sciencedirect.com/science/article/pii/S0022510X16302507" TargetMode="External"/><Relationship Id="rId10" Type="http://schemas.openxmlformats.org/officeDocument/2006/relationships/hyperlink" Target="http://www.sciencedirect.com/science/article/pii/S2213158216302352" TargetMode="External"/><Relationship Id="rId19" Type="http://schemas.openxmlformats.org/officeDocument/2006/relationships/hyperlink" Target="http://www.sciencedirect.com/science/article/pii/S0022510X1630250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2213158216302352" TargetMode="External"/><Relationship Id="rId14" Type="http://schemas.openxmlformats.org/officeDocument/2006/relationships/hyperlink" Target="http://www.sciencedirect.com/science/article/pii/S2213158216302352" TargetMode="External"/><Relationship Id="rId22" Type="http://schemas.openxmlformats.org/officeDocument/2006/relationships/hyperlink" Target="http://www.sciencedirect.com/science/article/pii/S0022510X16302507" TargetMode="External"/><Relationship Id="rId27" Type="http://schemas.openxmlformats.org/officeDocument/2006/relationships/hyperlink" Target="http://www.sciencedirect.com/science/article/pii/S0022510X163025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A9BE-3A26-457E-AFF0-5E24F009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8338</Words>
  <Characters>47528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Hornberger</dc:creator>
  <cp:keywords/>
  <cp:lastModifiedBy>Michael Hornberger (MED - Staff)</cp:lastModifiedBy>
  <cp:revision>14</cp:revision>
  <cp:lastPrinted>2016-11-04T08:34:00Z</cp:lastPrinted>
  <dcterms:created xsi:type="dcterms:W3CDTF">2020-05-18T13:24:00Z</dcterms:created>
  <dcterms:modified xsi:type="dcterms:W3CDTF">2020-07-30T08:08:00Z</dcterms:modified>
</cp:coreProperties>
</file>