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815A" w14:textId="5ECBB1DE" w:rsidR="00614177" w:rsidRDefault="006229E2" w:rsidP="00DE786E">
      <w:pPr>
        <w:pStyle w:val="Heading1"/>
        <w:keepNext w:val="0"/>
        <w:keepLines/>
        <w:widowControl w:val="0"/>
        <w:tabs>
          <w:tab w:val="left" w:pos="6120"/>
        </w:tabs>
        <w:spacing w:after="0"/>
        <w:rPr>
          <w:rFonts w:ascii="Calibri Light" w:hAnsi="Calibri Light" w:cs="Calibri Light"/>
          <w:szCs w:val="24"/>
        </w:rPr>
      </w:pPr>
      <w:r w:rsidRPr="009A2386">
        <w:rPr>
          <w:rFonts w:ascii="Calibri Light" w:eastAsia="Batang" w:hAnsi="Calibri Light" w:cs="Calibri Light"/>
          <w:i w:val="0"/>
          <w:szCs w:val="24"/>
        </w:rPr>
        <w:t>PETER W. ROBERTS</w:t>
      </w:r>
      <w:r w:rsidRPr="009A2386">
        <w:rPr>
          <w:rFonts w:ascii="Calibri Light" w:eastAsia="Batang" w:hAnsi="Calibri Light" w:cs="Calibri Light"/>
          <w:b w:val="0"/>
          <w:bCs/>
          <w:i w:val="0"/>
          <w:iCs/>
          <w:szCs w:val="24"/>
        </w:rPr>
        <w:br/>
      </w:r>
      <w:r w:rsidRPr="009A2386">
        <w:rPr>
          <w:rFonts w:ascii="Calibri Light" w:eastAsia="Batang" w:hAnsi="Calibri Light" w:cs="Calibri Light"/>
          <w:i w:val="0"/>
          <w:szCs w:val="24"/>
        </w:rPr>
        <w:t>Professor of Organization &amp;</w:t>
      </w:r>
      <w:r w:rsidR="00580DD7" w:rsidRPr="009A2386">
        <w:rPr>
          <w:rFonts w:ascii="Calibri Light" w:eastAsia="Batang" w:hAnsi="Calibri Light" w:cs="Calibri Light"/>
          <w:i w:val="0"/>
          <w:szCs w:val="24"/>
        </w:rPr>
        <w:t xml:space="preserve"> </w:t>
      </w:r>
      <w:r w:rsidRPr="009A2386">
        <w:rPr>
          <w:rFonts w:ascii="Calibri Light" w:eastAsia="Batang" w:hAnsi="Calibri Light" w:cs="Calibri Light"/>
          <w:i w:val="0"/>
          <w:szCs w:val="24"/>
        </w:rPr>
        <w:t>Management</w:t>
      </w:r>
      <w:r w:rsidR="0018610A" w:rsidRPr="009A2386">
        <w:rPr>
          <w:rFonts w:ascii="Calibri Light" w:eastAsia="Batang" w:hAnsi="Calibri Light" w:cs="Calibri Light"/>
          <w:i w:val="0"/>
          <w:szCs w:val="24"/>
        </w:rPr>
        <w:br/>
      </w:r>
      <w:r w:rsidR="00DE786E" w:rsidRPr="00DE786E">
        <w:rPr>
          <w:rFonts w:ascii="Calibri Light" w:hAnsi="Calibri Light" w:cs="Calibri Light"/>
          <w:i w:val="0"/>
          <w:iCs/>
          <w:szCs w:val="24"/>
        </w:rPr>
        <w:t>Academic Director of Business &amp; Society Institute</w:t>
      </w:r>
    </w:p>
    <w:p w14:paraId="0B660D15" w14:textId="77777777" w:rsidR="00E644F2" w:rsidRPr="00281E95" w:rsidRDefault="00E644F2" w:rsidP="009A2386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1642D7CE" w14:textId="5EBFFC20" w:rsidR="006229E2" w:rsidRPr="00DE786E" w:rsidRDefault="006229E2" w:rsidP="003E5468">
      <w:pPr>
        <w:pStyle w:val="BodyText"/>
        <w:keepLines/>
        <w:widowControl w:val="0"/>
        <w:tabs>
          <w:tab w:val="clear" w:pos="6300"/>
          <w:tab w:val="left" w:pos="6120"/>
        </w:tabs>
        <w:spacing w:after="0"/>
        <w:rPr>
          <w:rFonts w:ascii="Calibri Light" w:eastAsia="Batang" w:hAnsi="Calibri Light" w:cs="Calibri Light"/>
          <w:sz w:val="22"/>
          <w:szCs w:val="22"/>
        </w:rPr>
      </w:pPr>
      <w:r w:rsidRPr="00DE786E">
        <w:rPr>
          <w:rFonts w:ascii="Calibri Light" w:eastAsia="Batang" w:hAnsi="Calibri Light" w:cs="Calibri Light"/>
          <w:sz w:val="22"/>
          <w:szCs w:val="22"/>
        </w:rPr>
        <w:t>Goizueta Business School</w:t>
      </w:r>
      <w:r w:rsidR="00580DD7" w:rsidRPr="00DE786E">
        <w:rPr>
          <w:rFonts w:ascii="Calibri Light" w:eastAsia="Batang" w:hAnsi="Calibri Light" w:cs="Calibri Light"/>
          <w:sz w:val="22"/>
          <w:szCs w:val="22"/>
        </w:rPr>
        <w:tab/>
      </w:r>
      <w:r w:rsidRPr="00DE786E">
        <w:rPr>
          <w:rFonts w:ascii="Calibri Light" w:eastAsia="Batang" w:hAnsi="Calibri Light" w:cs="Calibri Light"/>
          <w:sz w:val="22"/>
          <w:szCs w:val="22"/>
        </w:rPr>
        <w:tab/>
      </w:r>
      <w:r w:rsidRPr="00DE786E">
        <w:rPr>
          <w:rFonts w:ascii="Calibri Light" w:eastAsia="Batang" w:hAnsi="Calibri Light" w:cs="Calibri Light"/>
          <w:sz w:val="22"/>
          <w:szCs w:val="22"/>
        </w:rPr>
        <w:tab/>
      </w:r>
      <w:r w:rsidR="00DE786E" w:rsidRPr="00DE786E">
        <w:rPr>
          <w:rFonts w:ascii="Calibri Light" w:eastAsia="Batang" w:hAnsi="Calibri Light" w:cs="Calibri Light"/>
          <w:sz w:val="22"/>
          <w:szCs w:val="22"/>
        </w:rPr>
        <w:tab/>
      </w:r>
      <w:r w:rsidR="00F01977" w:rsidRPr="00DE786E">
        <w:rPr>
          <w:rFonts w:ascii="Calibri Light" w:eastAsia="Batang" w:hAnsi="Calibri Light" w:cs="Calibri Light"/>
          <w:sz w:val="22"/>
          <w:szCs w:val="22"/>
        </w:rPr>
        <w:t>(</w:t>
      </w:r>
      <w:r w:rsidRPr="00DE786E">
        <w:rPr>
          <w:rFonts w:ascii="Calibri Light" w:eastAsia="Batang" w:hAnsi="Calibri Light" w:cs="Calibri Light"/>
          <w:sz w:val="22"/>
          <w:szCs w:val="22"/>
        </w:rPr>
        <w:t>4</w:t>
      </w:r>
      <w:r w:rsidR="009A2386" w:rsidRPr="00DE786E">
        <w:rPr>
          <w:rFonts w:ascii="Calibri Light" w:eastAsia="Batang" w:hAnsi="Calibri Light" w:cs="Calibri Light"/>
          <w:sz w:val="22"/>
          <w:szCs w:val="22"/>
        </w:rPr>
        <w:t>70</w:t>
      </w:r>
      <w:r w:rsidR="00F01977" w:rsidRPr="00DE786E">
        <w:rPr>
          <w:rFonts w:ascii="Calibri Light" w:eastAsia="Batang" w:hAnsi="Calibri Light" w:cs="Calibri Light"/>
          <w:sz w:val="22"/>
          <w:szCs w:val="22"/>
        </w:rPr>
        <w:t>)</w:t>
      </w:r>
      <w:r w:rsidRPr="00DE786E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="00F01977" w:rsidRPr="00DE786E">
        <w:rPr>
          <w:rFonts w:ascii="Calibri Light" w:eastAsia="Batang" w:hAnsi="Calibri Light" w:cs="Calibri Light"/>
          <w:sz w:val="22"/>
          <w:szCs w:val="22"/>
        </w:rPr>
        <w:t>378</w:t>
      </w:r>
      <w:r w:rsidRPr="00DE786E">
        <w:rPr>
          <w:rFonts w:ascii="Calibri Light" w:eastAsia="Batang" w:hAnsi="Calibri Light" w:cs="Calibri Light"/>
          <w:sz w:val="22"/>
          <w:szCs w:val="22"/>
        </w:rPr>
        <w:t>-</w:t>
      </w:r>
      <w:r w:rsidR="00F01977" w:rsidRPr="00DE786E">
        <w:rPr>
          <w:rFonts w:ascii="Calibri Light" w:eastAsia="Batang" w:hAnsi="Calibri Light" w:cs="Calibri Light"/>
          <w:sz w:val="22"/>
          <w:szCs w:val="22"/>
        </w:rPr>
        <w:t>8028</w:t>
      </w:r>
    </w:p>
    <w:p w14:paraId="1D5DA991" w14:textId="2D66C81E" w:rsidR="006229E2" w:rsidRPr="00DE786E" w:rsidRDefault="006229E2" w:rsidP="003E5468">
      <w:pPr>
        <w:pStyle w:val="BodyText"/>
        <w:keepLines/>
        <w:widowControl w:val="0"/>
        <w:tabs>
          <w:tab w:val="clear" w:pos="6300"/>
          <w:tab w:val="left" w:pos="6120"/>
        </w:tabs>
        <w:spacing w:after="0"/>
        <w:rPr>
          <w:rFonts w:ascii="Calibri Light" w:eastAsia="Batang" w:hAnsi="Calibri Light" w:cs="Calibri Light"/>
          <w:sz w:val="22"/>
          <w:szCs w:val="22"/>
        </w:rPr>
      </w:pPr>
      <w:r w:rsidRPr="00DE786E">
        <w:rPr>
          <w:rFonts w:ascii="Calibri Light" w:eastAsia="Batang" w:hAnsi="Calibri Light" w:cs="Calibri Light"/>
          <w:sz w:val="22"/>
          <w:szCs w:val="22"/>
        </w:rPr>
        <w:t>Emory University, Atlanta, GA, 30322</w:t>
      </w:r>
      <w:r w:rsidRPr="00DE786E">
        <w:rPr>
          <w:rFonts w:ascii="Calibri Light" w:eastAsia="Batang" w:hAnsi="Calibri Light" w:cs="Calibri Light"/>
          <w:sz w:val="22"/>
          <w:szCs w:val="22"/>
        </w:rPr>
        <w:tab/>
      </w:r>
      <w:r w:rsidRPr="00DE786E">
        <w:rPr>
          <w:rFonts w:ascii="Calibri Light" w:eastAsia="Batang" w:hAnsi="Calibri Light" w:cs="Calibri Light"/>
          <w:sz w:val="22"/>
          <w:szCs w:val="22"/>
        </w:rPr>
        <w:tab/>
      </w:r>
      <w:r w:rsidRPr="00DE786E">
        <w:rPr>
          <w:rFonts w:ascii="Calibri Light" w:eastAsia="Batang" w:hAnsi="Calibri Light" w:cs="Calibri Light"/>
          <w:sz w:val="22"/>
          <w:szCs w:val="22"/>
        </w:rPr>
        <w:tab/>
      </w:r>
    </w:p>
    <w:p w14:paraId="2D3EEE34" w14:textId="77777777" w:rsidR="006229E2" w:rsidRPr="00DE786E" w:rsidRDefault="00345D62" w:rsidP="003E5468">
      <w:pPr>
        <w:pStyle w:val="BodyText"/>
        <w:keepLines/>
        <w:widowControl w:val="0"/>
        <w:tabs>
          <w:tab w:val="clear" w:pos="6300"/>
          <w:tab w:val="left" w:pos="6120"/>
        </w:tabs>
        <w:spacing w:after="0"/>
        <w:rPr>
          <w:rFonts w:ascii="Calibri Light" w:eastAsia="Batang" w:hAnsi="Calibri Light" w:cs="Calibri Light"/>
          <w:sz w:val="22"/>
          <w:szCs w:val="22"/>
        </w:rPr>
      </w:pPr>
      <w:r w:rsidRPr="00DE786E">
        <w:rPr>
          <w:rFonts w:ascii="Calibri Light" w:eastAsia="Batang" w:hAnsi="Calibri Light" w:cs="Calibri Light"/>
          <w:sz w:val="22"/>
          <w:szCs w:val="22"/>
        </w:rPr>
        <w:t>p</w:t>
      </w:r>
      <w:r w:rsidR="006229E2" w:rsidRPr="00DE786E">
        <w:rPr>
          <w:rFonts w:ascii="Calibri Light" w:eastAsia="Batang" w:hAnsi="Calibri Light" w:cs="Calibri Light"/>
          <w:sz w:val="22"/>
          <w:szCs w:val="22"/>
        </w:rPr>
        <w:t>eter</w:t>
      </w:r>
      <w:r w:rsidRPr="00DE786E">
        <w:rPr>
          <w:rFonts w:ascii="Calibri Light" w:eastAsia="Batang" w:hAnsi="Calibri Light" w:cs="Calibri Light"/>
          <w:sz w:val="22"/>
          <w:szCs w:val="22"/>
        </w:rPr>
        <w:t>.</w:t>
      </w:r>
      <w:r w:rsidR="006229E2" w:rsidRPr="00DE786E">
        <w:rPr>
          <w:rFonts w:ascii="Calibri Light" w:eastAsia="Batang" w:hAnsi="Calibri Light" w:cs="Calibri Light"/>
          <w:sz w:val="22"/>
          <w:szCs w:val="22"/>
        </w:rPr>
        <w:t xml:space="preserve">roberts@emory.edu </w:t>
      </w:r>
    </w:p>
    <w:p w14:paraId="62450227" w14:textId="77777777" w:rsidR="006229E2" w:rsidRPr="009A2386" w:rsidRDefault="003A58AD" w:rsidP="003E5468">
      <w:pPr>
        <w:pStyle w:val="BodyText"/>
        <w:keepLines/>
        <w:widowControl w:val="0"/>
        <w:tabs>
          <w:tab w:val="clear" w:pos="6300"/>
          <w:tab w:val="left" w:pos="6120"/>
        </w:tabs>
        <w:spacing w:after="0"/>
        <w:rPr>
          <w:rFonts w:ascii="Calibri Light" w:eastAsia="Batang" w:hAnsi="Calibri Light" w:cs="Calibri Light"/>
          <w:szCs w:val="24"/>
        </w:rPr>
      </w:pPr>
      <w:r w:rsidRPr="009A2386">
        <w:rPr>
          <w:rFonts w:ascii="Calibri Light" w:hAnsi="Calibri Light" w:cs="Calibri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E0CBFE" wp14:editId="11FEC3A4">
                <wp:simplePos x="0" y="0"/>
                <wp:positionH relativeFrom="column">
                  <wp:posOffset>-17780</wp:posOffset>
                </wp:positionH>
                <wp:positionV relativeFrom="paragraph">
                  <wp:posOffset>75565</wp:posOffset>
                </wp:positionV>
                <wp:extent cx="6249670" cy="0"/>
                <wp:effectExtent l="8890" t="7620" r="8890" b="114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96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EA6CD3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5.95pt" to="490.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OK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YKdKB&#10;RFuhOMpDZ3rjSghYqZ0NtdGzejFbTb87pPSqJerAI8PXi4G0LGQkb1LCxhnA3/efNYMYcvQ6tunc&#10;2C5AQgPQOapxuavBzx5ROJzmxXz6BKLRwZeQckg01vlPXHcoGBWWwDkCk9PW+UCElENIuEfpjZAy&#10;ii0V6is8n+STmOC0FCw4Q5izh/1KWnQiYVziF6sCz2OY1UfFIljLCVvfbE+EvNpwuVQBD0oBOjfr&#10;Og8/5ul8PVvPilGRT9ejIq3r0cfNqhhNN9nTpP5Qr1Z19jNQy4qyFYxxFdgNs5kVf6f97ZVcp+o+&#10;nfc2JG/RY7+A7PCPpKOWQb7rIOw1u+zsoDGMYwy+PZ0w7497sB8f+PIXAAAA//8DAFBLAwQUAAYA&#10;CAAAACEAhgwOrdwAAAAIAQAADwAAAGRycy9kb3ducmV2LnhtbEyPwU7DMBBE70j8g7VIXKrWSUCo&#10;DXEqBOTGhQLiuo2XJCJep7HbBr6eRT3AcWZWM2+L9eR6daAxdJ4NpIsEFHHtbceNgdeXar4EFSKy&#10;xd4zGfiiAOvy/KzA3PojP9NhExslJRxyNNDGOORah7olh2HhB2LJPvzoMIocG21HPEq563WWJDfa&#10;Ycey0OJA9y3Vn5u9MxCqN9pV37N6lrxfNZ6y3cPTIxpzeTHd3YKKNMW/Y/jFF3QohWnr92yD6g3M&#10;MyGP4qcrUJKvluk1qO3J0GWh/z9Q/gAAAP//AwBQSwECLQAUAAYACAAAACEAtoM4kv4AAADhAQAA&#10;EwAAAAAAAAAAAAAAAAAAAAAAW0NvbnRlbnRfVHlwZXNdLnhtbFBLAQItABQABgAIAAAAIQA4/SH/&#10;1gAAAJQBAAALAAAAAAAAAAAAAAAAAC8BAABfcmVscy8ucmVsc1BLAQItABQABgAIAAAAIQA/VzOK&#10;EgIAACgEAAAOAAAAAAAAAAAAAAAAAC4CAABkcnMvZTJvRG9jLnhtbFBLAQItABQABgAIAAAAIQCG&#10;DA6t3AAAAAgBAAAPAAAAAAAAAAAAAAAAAGwEAABkcnMvZG93bnJldi54bWxQSwUGAAAAAAQABADz&#10;AAAAdQUAAAAA&#10;"/>
            </w:pict>
          </mc:Fallback>
        </mc:AlternateContent>
      </w:r>
    </w:p>
    <w:p w14:paraId="0C707407" w14:textId="77777777" w:rsidR="006229E2" w:rsidRPr="009A2386" w:rsidRDefault="006229E2" w:rsidP="00162570">
      <w:pPr>
        <w:keepLines/>
        <w:widowControl w:val="0"/>
        <w:spacing w:after="60" w:line="240" w:lineRule="auto"/>
        <w:rPr>
          <w:rFonts w:ascii="Calibri Light" w:eastAsia="Batang" w:hAnsi="Calibri Light" w:cs="Calibri Light"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EDUCATION:</w:t>
      </w:r>
    </w:p>
    <w:p w14:paraId="511FEC8F" w14:textId="77777777" w:rsidR="006229E2" w:rsidRPr="009A5D9C" w:rsidRDefault="006229E2" w:rsidP="009A5D9C">
      <w:pPr>
        <w:pStyle w:val="Heading2"/>
        <w:keepNext w:val="0"/>
        <w:keepLines/>
        <w:widowControl w:val="0"/>
        <w:spacing w:after="60"/>
        <w:rPr>
          <w:rFonts w:ascii="Calibri Light" w:eastAsia="Batang" w:hAnsi="Calibri Light" w:cs="Calibri Light"/>
          <w:sz w:val="22"/>
          <w:szCs w:val="22"/>
        </w:rPr>
      </w:pPr>
      <w:r w:rsidRPr="009A5D9C">
        <w:rPr>
          <w:rFonts w:ascii="Calibri Light" w:eastAsia="Batang" w:hAnsi="Calibri Light" w:cs="Calibri Light"/>
          <w:sz w:val="22"/>
          <w:szCs w:val="22"/>
        </w:rPr>
        <w:t>PhD, Organizational Analysis, University of Alberta, 1996</w:t>
      </w:r>
    </w:p>
    <w:p w14:paraId="50C316BF" w14:textId="77777777" w:rsidR="006229E2" w:rsidRPr="009A5D9C" w:rsidRDefault="006229E2" w:rsidP="009A5D9C">
      <w:pPr>
        <w:keepLines/>
        <w:widowControl w:val="0"/>
        <w:spacing w:after="60" w:line="240" w:lineRule="auto"/>
        <w:rPr>
          <w:rFonts w:ascii="Calibri Light" w:eastAsia="Batang" w:hAnsi="Calibri Light" w:cs="Calibri Light"/>
        </w:rPr>
      </w:pPr>
      <w:r w:rsidRPr="009A5D9C">
        <w:rPr>
          <w:rFonts w:ascii="Calibri Light" w:eastAsia="Batang" w:hAnsi="Calibri Light" w:cs="Calibri Light"/>
        </w:rPr>
        <w:t>MA, Economics, University of Alberta, 1989</w:t>
      </w:r>
    </w:p>
    <w:p w14:paraId="674C6D55" w14:textId="77777777" w:rsidR="006229E2" w:rsidRPr="009A5D9C" w:rsidRDefault="006229E2" w:rsidP="00C057F5">
      <w:pPr>
        <w:pStyle w:val="Caption"/>
        <w:keepLines/>
        <w:widowControl w:val="0"/>
        <w:rPr>
          <w:rFonts w:ascii="Calibri Light" w:eastAsia="Batang" w:hAnsi="Calibri Light" w:cs="Calibri Light"/>
          <w:sz w:val="22"/>
          <w:szCs w:val="22"/>
        </w:rPr>
      </w:pPr>
      <w:r w:rsidRPr="009A5D9C">
        <w:rPr>
          <w:rFonts w:ascii="Calibri Light" w:eastAsia="Batang" w:hAnsi="Calibri Light" w:cs="Calibri Light"/>
          <w:sz w:val="22"/>
          <w:szCs w:val="22"/>
        </w:rPr>
        <w:t>BA (Honours), Economics, Queen's University, 1988</w:t>
      </w:r>
    </w:p>
    <w:p w14:paraId="7A0B4ECF" w14:textId="77777777" w:rsidR="001556ED" w:rsidRPr="009A2386" w:rsidRDefault="001556ED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</w:p>
    <w:p w14:paraId="1EDB61D9" w14:textId="77777777" w:rsidR="006229E2" w:rsidRPr="002F002C" w:rsidRDefault="006229E2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</w:rPr>
      </w:pPr>
      <w:proofErr w:type="gramStart"/>
      <w:r w:rsidRPr="002F002C">
        <w:rPr>
          <w:rFonts w:ascii="Calibri Light" w:eastAsia="Batang" w:hAnsi="Calibri Light" w:cs="Calibri Light"/>
          <w:b/>
          <w:sz w:val="24"/>
          <w:szCs w:val="24"/>
        </w:rPr>
        <w:t>REFEREED</w:t>
      </w:r>
      <w:proofErr w:type="gramEnd"/>
      <w:r w:rsidRPr="002F002C">
        <w:rPr>
          <w:rFonts w:ascii="Calibri Light" w:eastAsia="Batang" w:hAnsi="Calibri Light" w:cs="Calibri Light"/>
          <w:b/>
          <w:sz w:val="24"/>
          <w:szCs w:val="24"/>
        </w:rPr>
        <w:t xml:space="preserve"> PUBLICATIONS:</w:t>
      </w:r>
    </w:p>
    <w:p w14:paraId="4EB3C292" w14:textId="51DBB756" w:rsidR="0046156A" w:rsidRPr="002F002C" w:rsidRDefault="0046156A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 xml:space="preserve">Chen, L.W., Lall, S., &amp; Roberts, P.W. 2026. </w:t>
      </w:r>
      <w:r w:rsidR="00016825" w:rsidRPr="002F002C">
        <w:rPr>
          <w:rFonts w:ascii="Calibri Light" w:hAnsi="Calibri Light" w:cs="Calibri Light"/>
          <w:szCs w:val="22"/>
        </w:rPr>
        <w:t xml:space="preserve">Business </w:t>
      </w:r>
      <w:r w:rsidR="00C348DB" w:rsidRPr="002F002C">
        <w:rPr>
          <w:rFonts w:ascii="Calibri Light" w:hAnsi="Calibri Light" w:cs="Calibri Light"/>
          <w:szCs w:val="22"/>
        </w:rPr>
        <w:t>d</w:t>
      </w:r>
      <w:r w:rsidR="00016825" w:rsidRPr="002F002C">
        <w:rPr>
          <w:rFonts w:ascii="Calibri Light" w:hAnsi="Calibri Light" w:cs="Calibri Light"/>
          <w:szCs w:val="22"/>
        </w:rPr>
        <w:t xml:space="preserve">eficits in </w:t>
      </w:r>
      <w:r w:rsidR="00C348DB" w:rsidRPr="002F002C">
        <w:rPr>
          <w:rFonts w:ascii="Calibri Light" w:hAnsi="Calibri Light" w:cs="Calibri Light"/>
          <w:szCs w:val="22"/>
        </w:rPr>
        <w:t>m</w:t>
      </w:r>
      <w:r w:rsidR="00016825" w:rsidRPr="002F002C">
        <w:rPr>
          <w:rFonts w:ascii="Calibri Light" w:hAnsi="Calibri Light" w:cs="Calibri Light"/>
          <w:szCs w:val="22"/>
        </w:rPr>
        <w:t xml:space="preserve">inority </w:t>
      </w:r>
      <w:r w:rsidR="00C348DB" w:rsidRPr="002F002C">
        <w:rPr>
          <w:rFonts w:ascii="Calibri Light" w:hAnsi="Calibri Light" w:cs="Calibri Light"/>
          <w:szCs w:val="22"/>
        </w:rPr>
        <w:t>n</w:t>
      </w:r>
      <w:r w:rsidR="00016825" w:rsidRPr="002F002C">
        <w:rPr>
          <w:rFonts w:ascii="Calibri Light" w:hAnsi="Calibri Light" w:cs="Calibri Light"/>
          <w:szCs w:val="22"/>
        </w:rPr>
        <w:t xml:space="preserve">eighborhoods </w:t>
      </w:r>
      <w:r w:rsidR="00C348DB" w:rsidRPr="002F002C">
        <w:rPr>
          <w:rFonts w:ascii="Calibri Light" w:hAnsi="Calibri Light" w:cs="Calibri Light"/>
          <w:szCs w:val="22"/>
        </w:rPr>
        <w:t>a</w:t>
      </w:r>
      <w:r w:rsidR="00016825" w:rsidRPr="002F002C">
        <w:rPr>
          <w:rFonts w:ascii="Calibri Light" w:hAnsi="Calibri Light" w:cs="Calibri Light"/>
          <w:szCs w:val="22"/>
        </w:rPr>
        <w:t>cross the United States</w:t>
      </w:r>
      <w:r w:rsidRPr="002F002C">
        <w:rPr>
          <w:rFonts w:ascii="Calibri Light" w:hAnsi="Calibri Light" w:cs="Calibri Light"/>
          <w:szCs w:val="22"/>
        </w:rPr>
        <w:t xml:space="preserve">. </w:t>
      </w:r>
      <w:r w:rsidRPr="002F002C">
        <w:rPr>
          <w:rFonts w:ascii="Calibri Light" w:hAnsi="Calibri Light" w:cs="Calibri Light"/>
          <w:b/>
          <w:bCs/>
          <w:szCs w:val="22"/>
        </w:rPr>
        <w:t>Urban Studies</w:t>
      </w:r>
      <w:r w:rsidRPr="002F002C">
        <w:rPr>
          <w:rFonts w:ascii="Calibri Light" w:hAnsi="Calibri Light" w:cs="Calibri Light"/>
          <w:szCs w:val="22"/>
        </w:rPr>
        <w:t>.</w:t>
      </w:r>
      <w:r w:rsidR="00C348DB" w:rsidRPr="002F002C">
        <w:rPr>
          <w:rFonts w:ascii="Calibri Light" w:hAnsi="Calibri Light" w:cs="Calibri Light"/>
          <w:szCs w:val="22"/>
        </w:rPr>
        <w:t xml:space="preserve"> </w:t>
      </w:r>
      <w:hyperlink r:id="rId8" w:history="1">
        <w:r w:rsidR="00C348DB" w:rsidRPr="002F002C">
          <w:rPr>
            <w:rStyle w:val="Hyperlink"/>
            <w:rFonts w:ascii="Calibri Light" w:hAnsi="Calibri Light" w:cs="Calibri Light"/>
            <w:szCs w:val="22"/>
          </w:rPr>
          <w:t>https://doi.org/10.1177/00420980261465557</w:t>
        </w:r>
      </w:hyperlink>
    </w:p>
    <w:p w14:paraId="5DFC4BD7" w14:textId="0F121A67" w:rsidR="0063224D" w:rsidRPr="002F002C" w:rsidRDefault="0063224D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Wienhold, K</w:t>
      </w:r>
      <w:r w:rsidR="0046156A" w:rsidRPr="002F002C">
        <w:rPr>
          <w:rFonts w:ascii="Calibri Light" w:hAnsi="Calibri Light" w:cs="Calibri Light"/>
          <w:szCs w:val="22"/>
        </w:rPr>
        <w:t>.,</w:t>
      </w:r>
      <w:r w:rsidRPr="002F002C">
        <w:rPr>
          <w:rFonts w:ascii="Calibri Light" w:hAnsi="Calibri Light" w:cs="Calibri Light"/>
          <w:szCs w:val="22"/>
        </w:rPr>
        <w:t xml:space="preserve"> &amp; Roberts, P.W. 2025. </w:t>
      </w:r>
      <w:r w:rsidR="00016825" w:rsidRPr="002F002C">
        <w:rPr>
          <w:rFonts w:ascii="Calibri Light" w:hAnsi="Calibri Light" w:cs="Calibri Light"/>
          <w:szCs w:val="22"/>
        </w:rPr>
        <w:t>Is the rising tide of specialty coffee lifting all boats?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bCs/>
          <w:szCs w:val="22"/>
        </w:rPr>
        <w:t>World Development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6C15A8" w:rsidRPr="002F002C">
        <w:rPr>
          <w:rFonts w:ascii="Calibri Light" w:hAnsi="Calibri Light" w:cs="Calibri Light"/>
          <w:szCs w:val="22"/>
        </w:rPr>
        <w:t>195, 107103</w:t>
      </w:r>
      <w:r w:rsidRPr="002F002C">
        <w:rPr>
          <w:rFonts w:ascii="Calibri Light" w:hAnsi="Calibri Light" w:cs="Calibri Light"/>
          <w:szCs w:val="22"/>
        </w:rPr>
        <w:t>.</w:t>
      </w:r>
      <w:r w:rsidR="00C348DB" w:rsidRPr="002F002C">
        <w:rPr>
          <w:rFonts w:ascii="Calibri Light" w:hAnsi="Calibri Light" w:cs="Calibri Light"/>
          <w:szCs w:val="22"/>
        </w:rPr>
        <w:t xml:space="preserve"> </w:t>
      </w:r>
      <w:hyperlink r:id="rId9" w:tgtFrame="_blank" w:tooltip="Persistent link using digital object identifier" w:history="1">
        <w:r w:rsidR="00C348DB" w:rsidRPr="002F002C">
          <w:rPr>
            <w:rStyle w:val="Hyperlink"/>
            <w:rFonts w:ascii="Calibri Light" w:hAnsi="Calibri Light" w:cs="Calibri Light"/>
            <w:szCs w:val="22"/>
          </w:rPr>
          <w:t>https://doi.org/10.1016/j.worlddev.2025.107103</w:t>
        </w:r>
      </w:hyperlink>
    </w:p>
    <w:p w14:paraId="6145850A" w14:textId="699E3A67" w:rsidR="00B47B83" w:rsidRPr="002F002C" w:rsidRDefault="00B47B83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Lall, S</w:t>
      </w:r>
      <w:r w:rsidR="00062D06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>, Chen, L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>W</w:t>
      </w:r>
      <w:r w:rsidR="00062D06" w:rsidRPr="002F002C">
        <w:rPr>
          <w:rFonts w:ascii="Calibri Light" w:hAnsi="Calibri Light" w:cs="Calibri Light"/>
          <w:szCs w:val="22"/>
        </w:rPr>
        <w:t>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Roberts, P.W. 2020. Are we accelerating equity investment into impact-oriented ventures? </w:t>
      </w:r>
      <w:r w:rsidRPr="002F002C">
        <w:rPr>
          <w:rFonts w:ascii="Calibri Light" w:hAnsi="Calibri Light" w:cs="Calibri Light"/>
          <w:b/>
          <w:szCs w:val="22"/>
        </w:rPr>
        <w:t>World Development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062D06" w:rsidRPr="002F002C">
        <w:rPr>
          <w:rFonts w:ascii="Calibri Light" w:hAnsi="Calibri Light" w:cs="Calibri Light"/>
          <w:szCs w:val="22"/>
        </w:rPr>
        <w:t>131</w:t>
      </w:r>
      <w:r w:rsidR="006C15A8" w:rsidRPr="002F002C">
        <w:rPr>
          <w:rFonts w:ascii="Calibri Light" w:hAnsi="Calibri Light" w:cs="Calibri Light"/>
          <w:szCs w:val="22"/>
        </w:rPr>
        <w:t>, 104952</w:t>
      </w:r>
      <w:r w:rsidRPr="002F002C">
        <w:rPr>
          <w:rFonts w:ascii="Calibri Light" w:hAnsi="Calibri Light" w:cs="Calibri Light"/>
          <w:szCs w:val="22"/>
        </w:rPr>
        <w:t>.</w:t>
      </w:r>
      <w:r w:rsidR="00C348DB" w:rsidRPr="002F002C">
        <w:rPr>
          <w:rFonts w:ascii="Calibri Light" w:hAnsi="Calibri Light" w:cs="Calibri Light"/>
          <w:szCs w:val="22"/>
        </w:rPr>
        <w:t xml:space="preserve"> </w:t>
      </w:r>
      <w:hyperlink r:id="rId10" w:tgtFrame="_blank" w:tooltip="Persistent link using digital object identifier" w:history="1">
        <w:r w:rsidR="00C348DB" w:rsidRPr="002F002C">
          <w:rPr>
            <w:rStyle w:val="Hyperlink"/>
            <w:rFonts w:ascii="Calibri Light" w:hAnsi="Calibri Light" w:cs="Calibri Light"/>
            <w:szCs w:val="22"/>
          </w:rPr>
          <w:t>https://doi.org/10.1016/j.worlddev.2020.104952</w:t>
        </w:r>
      </w:hyperlink>
    </w:p>
    <w:p w14:paraId="430DCE36" w14:textId="211B19C9" w:rsidR="00D36F5E" w:rsidRPr="002F002C" w:rsidRDefault="00D36F5E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Longhofer, W., Negro, G.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Roberts, P.W. 201</w:t>
      </w:r>
      <w:r w:rsidR="008D684B" w:rsidRPr="002F002C">
        <w:rPr>
          <w:rFonts w:ascii="Calibri Light" w:hAnsi="Calibri Light" w:cs="Calibri Light"/>
          <w:szCs w:val="22"/>
        </w:rPr>
        <w:t>9</w:t>
      </w:r>
      <w:r w:rsidRPr="002F002C">
        <w:rPr>
          <w:rFonts w:ascii="Calibri Light" w:hAnsi="Calibri Light" w:cs="Calibri Light"/>
          <w:szCs w:val="22"/>
        </w:rPr>
        <w:t>. The changing effectiveness of local civic action: The critical nexus of community and organization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Administrative Science Quarterly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8D684B" w:rsidRPr="002F002C">
        <w:rPr>
          <w:rFonts w:ascii="Calibri Light" w:hAnsi="Calibri Light" w:cs="Calibri Light"/>
          <w:szCs w:val="22"/>
        </w:rPr>
        <w:t>64, 203-229</w:t>
      </w:r>
      <w:r w:rsidRPr="002F002C">
        <w:rPr>
          <w:rFonts w:ascii="Calibri Light" w:hAnsi="Calibri Light" w:cs="Calibri Light"/>
          <w:szCs w:val="22"/>
        </w:rPr>
        <w:t>.</w:t>
      </w:r>
      <w:r w:rsidR="00C348DB" w:rsidRPr="002F002C">
        <w:rPr>
          <w:rFonts w:ascii="Calibri Light" w:hAnsi="Calibri Light" w:cs="Calibri Light"/>
          <w:szCs w:val="22"/>
        </w:rPr>
        <w:t xml:space="preserve"> </w:t>
      </w:r>
      <w:hyperlink r:id="rId11" w:history="1">
        <w:r w:rsidR="00C348DB" w:rsidRPr="002F002C">
          <w:rPr>
            <w:rStyle w:val="Hyperlink"/>
            <w:rFonts w:ascii="Calibri Light" w:hAnsi="Calibri Light" w:cs="Calibri Light"/>
            <w:szCs w:val="22"/>
          </w:rPr>
          <w:t>https://doi.org/10.1177/0001839218762403</w:t>
        </w:r>
      </w:hyperlink>
    </w:p>
    <w:p w14:paraId="03ACD7F2" w14:textId="501CF4B1" w:rsidR="00232B8E" w:rsidRPr="002F002C" w:rsidRDefault="00232B8E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Koushyar, J., Longhofer, W.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Roberts, P.W. 2015. A comparative analysis of corporate and independent foundations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Sociological Science</w:t>
      </w:r>
      <w:r w:rsidR="006F47ED" w:rsidRPr="002F002C">
        <w:rPr>
          <w:rFonts w:ascii="Calibri Light" w:hAnsi="Calibri Light" w:cs="Calibri Light"/>
          <w:b/>
          <w:szCs w:val="22"/>
        </w:rPr>
        <w:t>,</w:t>
      </w:r>
      <w:r w:rsidR="006F47ED" w:rsidRPr="002F002C">
        <w:rPr>
          <w:rFonts w:ascii="Calibri Light" w:hAnsi="Calibri Light" w:cs="Calibri Light"/>
          <w:szCs w:val="22"/>
        </w:rPr>
        <w:t xml:space="preserve"> </w:t>
      </w:r>
      <w:r w:rsidR="00134DE2" w:rsidRPr="002F002C">
        <w:rPr>
          <w:rFonts w:ascii="Calibri Light" w:hAnsi="Calibri Light" w:cs="Calibri Light"/>
          <w:szCs w:val="22"/>
        </w:rPr>
        <w:t>December 15</w:t>
      </w:r>
      <w:r w:rsidRPr="002F002C">
        <w:rPr>
          <w:rFonts w:ascii="Calibri Light" w:hAnsi="Calibri Light" w:cs="Calibri Light"/>
          <w:szCs w:val="22"/>
        </w:rPr>
        <w:t>.</w:t>
      </w:r>
      <w:r w:rsidR="00C348DB" w:rsidRPr="002F002C">
        <w:rPr>
          <w:rFonts w:ascii="Calibri Light" w:hAnsi="Calibri Light" w:cs="Calibri Light"/>
          <w:szCs w:val="22"/>
        </w:rPr>
        <w:t xml:space="preserve"> </w:t>
      </w:r>
      <w:hyperlink r:id="rId12" w:history="1">
        <w:r w:rsidR="00C348DB" w:rsidRPr="002F002C">
          <w:rPr>
            <w:rStyle w:val="Hyperlink"/>
            <w:rFonts w:ascii="Calibri Light" w:hAnsi="Calibri Light" w:cs="Calibri Light"/>
            <w:szCs w:val="22"/>
          </w:rPr>
          <w:t>https://doi.org/10.15195/v2.a28</w:t>
        </w:r>
      </w:hyperlink>
    </w:p>
    <w:p w14:paraId="18E508BA" w14:textId="64F34087" w:rsidR="002E2D49" w:rsidRPr="002F002C" w:rsidRDefault="00D10251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P.W., Negro G.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Swaminathan, A. </w:t>
      </w:r>
      <w:r w:rsidR="00345D62" w:rsidRPr="002F002C">
        <w:rPr>
          <w:rFonts w:ascii="Calibri Light" w:hAnsi="Calibri Light" w:cs="Calibri Light"/>
          <w:szCs w:val="22"/>
        </w:rPr>
        <w:t>201</w:t>
      </w:r>
      <w:r w:rsidR="00F36549" w:rsidRPr="002F002C">
        <w:rPr>
          <w:rFonts w:ascii="Calibri Light" w:hAnsi="Calibri Light" w:cs="Calibri Light"/>
          <w:szCs w:val="22"/>
        </w:rPr>
        <w:t>3</w:t>
      </w:r>
      <w:r w:rsidR="00345D62" w:rsidRPr="002F002C">
        <w:rPr>
          <w:rFonts w:ascii="Calibri Light" w:hAnsi="Calibri Light" w:cs="Calibri Light"/>
          <w:szCs w:val="22"/>
        </w:rPr>
        <w:t xml:space="preserve">. </w:t>
      </w:r>
      <w:r w:rsidRPr="002F002C">
        <w:rPr>
          <w:rFonts w:ascii="Calibri Light" w:hAnsi="Calibri Light" w:cs="Calibri Light"/>
          <w:szCs w:val="22"/>
        </w:rPr>
        <w:t>Balancing the skill sets of founders: Implications for the quality of organizational outputs</w:t>
      </w:r>
      <w:r w:rsidR="0046156A" w:rsidRPr="002F002C">
        <w:rPr>
          <w:rFonts w:ascii="Calibri Light" w:hAnsi="Calibri Light" w:cs="Calibri Light"/>
          <w:szCs w:val="22"/>
        </w:rPr>
        <w:t>.</w:t>
      </w:r>
      <w:r w:rsidR="002E2D49" w:rsidRPr="002F002C">
        <w:rPr>
          <w:rFonts w:ascii="Calibri Light" w:hAnsi="Calibri Light" w:cs="Calibri Light"/>
          <w:szCs w:val="22"/>
        </w:rPr>
        <w:t xml:space="preserve"> </w:t>
      </w:r>
      <w:r w:rsidR="002E2D49" w:rsidRPr="002F002C">
        <w:rPr>
          <w:rFonts w:ascii="Calibri Light" w:hAnsi="Calibri Light" w:cs="Calibri Light"/>
          <w:b/>
          <w:szCs w:val="22"/>
        </w:rPr>
        <w:t>Strategic Organization</w:t>
      </w:r>
      <w:r w:rsidR="00345D62" w:rsidRPr="002F002C">
        <w:rPr>
          <w:rFonts w:ascii="Calibri Light" w:hAnsi="Calibri Light" w:cs="Calibri Light"/>
          <w:szCs w:val="22"/>
        </w:rPr>
        <w:t xml:space="preserve">, </w:t>
      </w:r>
      <w:r w:rsidR="00F36549" w:rsidRPr="002F002C">
        <w:rPr>
          <w:rFonts w:ascii="Calibri Light" w:hAnsi="Calibri Light" w:cs="Calibri Light"/>
          <w:szCs w:val="22"/>
        </w:rPr>
        <w:t>11, 35-55</w:t>
      </w:r>
      <w:r w:rsidR="00345D62" w:rsidRPr="002F002C">
        <w:rPr>
          <w:rFonts w:ascii="Calibri Light" w:hAnsi="Calibri Light" w:cs="Calibri Light"/>
          <w:szCs w:val="22"/>
        </w:rPr>
        <w:t>.</w:t>
      </w:r>
      <w:r w:rsidR="00383A05" w:rsidRPr="002F002C">
        <w:rPr>
          <w:rFonts w:ascii="Calibri Light" w:hAnsi="Calibri Light" w:cs="Calibri Light"/>
          <w:szCs w:val="22"/>
        </w:rPr>
        <w:t xml:space="preserve"> </w:t>
      </w:r>
      <w:hyperlink r:id="rId13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https://doi.org/10.1177/1476127012460944</w:t>
        </w:r>
      </w:hyperlink>
    </w:p>
    <w:p w14:paraId="258C88AF" w14:textId="2EC4F37D" w:rsidR="0018610A" w:rsidRPr="002F002C" w:rsidRDefault="0018610A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 201</w:t>
      </w:r>
      <w:r w:rsidR="00F36549" w:rsidRPr="002F002C">
        <w:rPr>
          <w:rFonts w:ascii="Calibri Light" w:hAnsi="Calibri Light" w:cs="Calibri Light"/>
          <w:szCs w:val="22"/>
        </w:rPr>
        <w:t>3</w:t>
      </w:r>
      <w:r w:rsidRPr="002F002C">
        <w:rPr>
          <w:rFonts w:ascii="Calibri Light" w:hAnsi="Calibri Light" w:cs="Calibri Light"/>
          <w:szCs w:val="22"/>
        </w:rPr>
        <w:t>. The profit orientation of microfinance institutions and effective interest rates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World Development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F36549" w:rsidRPr="002F002C">
        <w:rPr>
          <w:rFonts w:ascii="Calibri Light" w:hAnsi="Calibri Light" w:cs="Calibri Light"/>
          <w:szCs w:val="22"/>
        </w:rPr>
        <w:t>41, 120-131</w:t>
      </w:r>
      <w:r w:rsidR="00345D62" w:rsidRPr="002F002C">
        <w:rPr>
          <w:rFonts w:ascii="Calibri Light" w:hAnsi="Calibri Light" w:cs="Calibri Light"/>
          <w:szCs w:val="22"/>
        </w:rPr>
        <w:t>.</w:t>
      </w:r>
      <w:r w:rsidR="00383A05" w:rsidRPr="002F002C">
        <w:rPr>
          <w:rFonts w:ascii="Calibri Light" w:hAnsi="Calibri Light" w:cs="Calibri Light"/>
          <w:szCs w:val="22"/>
        </w:rPr>
        <w:t xml:space="preserve"> </w:t>
      </w:r>
      <w:hyperlink r:id="rId14" w:tgtFrame="_blank" w:tooltip="Persistent link using digital object identifier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https://doi.org/10.1016/j.worlddev.2012.05.022</w:t>
        </w:r>
      </w:hyperlink>
    </w:p>
    <w:p w14:paraId="1B64757F" w14:textId="74068BFC" w:rsidR="00BE484F" w:rsidRPr="002F002C" w:rsidRDefault="00BE484F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="00345D62" w:rsidRPr="002F002C">
        <w:rPr>
          <w:rFonts w:ascii="Calibri Light" w:hAnsi="Calibri Light" w:cs="Calibri Light"/>
          <w:szCs w:val="22"/>
        </w:rPr>
        <w:t>&amp;</w:t>
      </w:r>
      <w:r w:rsidRPr="002F002C">
        <w:rPr>
          <w:rFonts w:ascii="Calibri Light" w:hAnsi="Calibri Light" w:cs="Calibri Light"/>
          <w:szCs w:val="22"/>
        </w:rPr>
        <w:t xml:space="preserve"> Sterling, A.D. 201</w:t>
      </w:r>
      <w:r w:rsidR="00CF16D6" w:rsidRPr="002F002C">
        <w:rPr>
          <w:rFonts w:ascii="Calibri Light" w:hAnsi="Calibri Light" w:cs="Calibri Light"/>
          <w:szCs w:val="22"/>
        </w:rPr>
        <w:t>2</w:t>
      </w:r>
      <w:r w:rsidRPr="002F002C">
        <w:rPr>
          <w:rFonts w:ascii="Calibri Light" w:hAnsi="Calibri Light" w:cs="Calibri Light"/>
          <w:szCs w:val="22"/>
        </w:rPr>
        <w:t>. Network progeny? Pre-founding social ties and the success of new entrants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Management Science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3D4C30" w:rsidRPr="002F002C">
        <w:rPr>
          <w:rFonts w:ascii="Calibri Light" w:hAnsi="Calibri Light" w:cs="Calibri Light"/>
          <w:szCs w:val="22"/>
        </w:rPr>
        <w:t>58(7), 1292-1304.</w:t>
      </w:r>
      <w:r w:rsidR="00383A05" w:rsidRPr="002F002C">
        <w:rPr>
          <w:rFonts w:ascii="Calibri Light" w:hAnsi="Calibri Light" w:cs="Calibri Light"/>
          <w:szCs w:val="22"/>
        </w:rPr>
        <w:t xml:space="preserve"> </w:t>
      </w:r>
      <w:hyperlink r:id="rId15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</w:t>
        </w:r>
        <w:r w:rsidR="00383A05" w:rsidRPr="002F002C">
          <w:rPr>
            <w:rStyle w:val="Hyperlink"/>
            <w:rFonts w:ascii="Calibri Light" w:hAnsi="Calibri Light" w:cs="Calibri Light"/>
            <w:szCs w:val="22"/>
          </w:rPr>
          <w:t>2</w:t>
        </w:r>
        <w:r w:rsidR="00383A05" w:rsidRPr="002F002C">
          <w:rPr>
            <w:rStyle w:val="Hyperlink"/>
            <w:rFonts w:ascii="Calibri Light" w:hAnsi="Calibri Light" w:cs="Calibri Light"/>
            <w:szCs w:val="22"/>
          </w:rPr>
          <w:t>87/mnsc.1110.1484</w:t>
        </w:r>
      </w:hyperlink>
    </w:p>
    <w:p w14:paraId="77FC4D65" w14:textId="16CC2CF3" w:rsidR="00EC0134" w:rsidRPr="002F002C" w:rsidRDefault="00EC0134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Hsu, G., Roberts, P.W.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</w:t>
      </w:r>
      <w:r w:rsidRPr="002F002C">
        <w:rPr>
          <w:rFonts w:ascii="Calibri Light" w:hAnsi="Calibri Light" w:cs="Calibri Light"/>
          <w:sz w:val="22"/>
          <w:szCs w:val="22"/>
        </w:rPr>
        <w:t>Swaminathan, A.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2011. Evaluative schemas and the mediating role of critics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sz w:val="22"/>
          <w:szCs w:val="22"/>
        </w:rPr>
        <w:t>Organization Science</w:t>
      </w:r>
      <w:r w:rsidRPr="002F002C">
        <w:rPr>
          <w:rFonts w:ascii="Calibri Light" w:eastAsia="Batang" w:hAnsi="Calibri Light" w:cs="Calibri Light"/>
          <w:sz w:val="22"/>
          <w:szCs w:val="22"/>
        </w:rPr>
        <w:t>, 23(1), 83-97.</w:t>
      </w:r>
      <w:r w:rsidR="00383A05" w:rsidRPr="002F002C">
        <w:rPr>
          <w:rFonts w:ascii="Calibri Light" w:eastAsia="Calibri" w:hAnsi="Calibri Light" w:cs="Calibri Light"/>
          <w:sz w:val="22"/>
          <w:szCs w:val="22"/>
        </w:rPr>
        <w:t xml:space="preserve"> </w:t>
      </w:r>
      <w:hyperlink r:id="rId16" w:history="1">
        <w:r w:rsidR="00383A05" w:rsidRPr="002F002C">
          <w:rPr>
            <w:rStyle w:val="Hyperlink"/>
            <w:rFonts w:ascii="Calibri Light" w:eastAsia="Batang" w:hAnsi="Calibri Light" w:cs="Calibri Light"/>
            <w:sz w:val="22"/>
            <w:szCs w:val="22"/>
          </w:rPr>
          <w:t>https://doi.org/10.1287/orsc.1100.0630</w:t>
        </w:r>
      </w:hyperlink>
    </w:p>
    <w:p w14:paraId="253207BD" w14:textId="7E3A6B61" w:rsidR="009B5462" w:rsidRPr="002F002C" w:rsidRDefault="009B5462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P.W., Klepper, S.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Hayward, S. 2011. Founder backgrounds and the evolution of firm size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Industrial and Corporate Change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CF16D6" w:rsidRPr="002F002C">
        <w:rPr>
          <w:rFonts w:ascii="Calibri Light" w:hAnsi="Calibri Light" w:cs="Calibri Light"/>
          <w:szCs w:val="22"/>
        </w:rPr>
        <w:t>20(6), 1515-1538.</w:t>
      </w:r>
      <w:r w:rsidR="00383A05" w:rsidRPr="002F002C">
        <w:rPr>
          <w:rFonts w:ascii="Calibri Light" w:eastAsia="Calibri" w:hAnsi="Calibri Light" w:cs="Calibri Light"/>
          <w:szCs w:val="22"/>
        </w:rPr>
        <w:t xml:space="preserve"> </w:t>
      </w:r>
      <w:hyperlink r:id="rId17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https://doi.org/10.1093/icc/dtr026</w:t>
        </w:r>
      </w:hyperlink>
    </w:p>
    <w:p w14:paraId="6B78F326" w14:textId="31B9E35E" w:rsidR="00383A05" w:rsidRPr="002F002C" w:rsidRDefault="00DD230A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P.W., Khaire, M.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Rider, C. 2011. </w:t>
      </w:r>
      <w:r w:rsidR="00F416E9" w:rsidRPr="002F002C">
        <w:rPr>
          <w:rFonts w:ascii="Calibri Light" w:hAnsi="Calibri Light" w:cs="Calibri Light"/>
          <w:szCs w:val="22"/>
        </w:rPr>
        <w:t>Isolating the symbolic implications of employee mobility: Price increases after hiring winemakers from prominent wineries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American Economic Review</w:t>
      </w:r>
      <w:r w:rsidRPr="002F002C">
        <w:rPr>
          <w:rFonts w:ascii="Calibri Light" w:hAnsi="Calibri Light" w:cs="Calibri Light"/>
          <w:szCs w:val="22"/>
        </w:rPr>
        <w:t xml:space="preserve"> (Papers and Proceedings), 101</w:t>
      </w:r>
      <w:r w:rsidR="00F416E9" w:rsidRPr="002F002C">
        <w:rPr>
          <w:rFonts w:ascii="Calibri Light" w:hAnsi="Calibri Light" w:cs="Calibri Light"/>
          <w:szCs w:val="22"/>
        </w:rPr>
        <w:t>(3)</w:t>
      </w:r>
      <w:r w:rsidRPr="002F002C">
        <w:rPr>
          <w:rFonts w:ascii="Calibri Light" w:hAnsi="Calibri Light" w:cs="Calibri Light"/>
          <w:szCs w:val="22"/>
        </w:rPr>
        <w:t>, 147-151</w:t>
      </w:r>
      <w:r w:rsidR="00F416E9" w:rsidRPr="002F002C">
        <w:rPr>
          <w:rFonts w:ascii="Calibri Light" w:hAnsi="Calibri Light" w:cs="Calibri Light"/>
          <w:szCs w:val="22"/>
        </w:rPr>
        <w:t>.</w:t>
      </w:r>
      <w:r w:rsidR="00383A05" w:rsidRPr="002F002C">
        <w:rPr>
          <w:rFonts w:ascii="Calibri Light" w:hAnsi="Calibri Light" w:cs="Calibri Light"/>
          <w:szCs w:val="22"/>
        </w:rPr>
        <w:t xml:space="preserve"> </w:t>
      </w:r>
      <w:hyperlink r:id="rId18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https://doi.org/10.1257/aer.101.3.147</w:t>
        </w:r>
      </w:hyperlink>
    </w:p>
    <w:p w14:paraId="000C5C56" w14:textId="75824EFC" w:rsidR="00383A05" w:rsidRPr="002F002C" w:rsidRDefault="006229E2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Roberts, P.W., Simons, T.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Swaminathan, A. 201</w:t>
      </w:r>
      <w:r w:rsidR="00B33723" w:rsidRPr="002F002C">
        <w:rPr>
          <w:rFonts w:ascii="Calibri Light" w:hAnsi="Calibri Light" w:cs="Calibri Light"/>
          <w:szCs w:val="22"/>
        </w:rPr>
        <w:t>0</w:t>
      </w:r>
      <w:r w:rsidRPr="002F002C">
        <w:rPr>
          <w:rFonts w:ascii="Calibri Light" w:hAnsi="Calibri Light" w:cs="Calibri Light"/>
          <w:szCs w:val="22"/>
        </w:rPr>
        <w:t xml:space="preserve">. </w:t>
      </w:r>
      <w:r w:rsidR="00F416E9" w:rsidRPr="002F002C">
        <w:rPr>
          <w:rFonts w:ascii="Calibri Light" w:hAnsi="Calibri Light" w:cs="Calibri Light"/>
          <w:szCs w:val="22"/>
        </w:rPr>
        <w:t xml:space="preserve">Crossing a categorical boundary: </w:t>
      </w:r>
      <w:r w:rsidR="0046156A" w:rsidRPr="002F002C">
        <w:rPr>
          <w:rFonts w:ascii="Calibri Light" w:hAnsi="Calibri Light" w:cs="Calibri Light"/>
          <w:szCs w:val="22"/>
        </w:rPr>
        <w:t>T</w:t>
      </w:r>
      <w:r w:rsidR="00F416E9" w:rsidRPr="002F002C">
        <w:rPr>
          <w:rFonts w:ascii="Calibri Light" w:hAnsi="Calibri Light" w:cs="Calibri Light"/>
          <w:szCs w:val="22"/>
        </w:rPr>
        <w:t>he implications of switching from non-kosher wine production in the Israeli wine market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Research in the Sociology of Organizations</w:t>
      </w:r>
      <w:r w:rsidRPr="002F002C">
        <w:rPr>
          <w:rFonts w:ascii="Calibri Light" w:hAnsi="Calibri Light" w:cs="Calibri Light"/>
          <w:b/>
          <w:bCs/>
          <w:szCs w:val="22"/>
        </w:rPr>
        <w:t xml:space="preserve"> (Categories in Markets</w:t>
      </w:r>
      <w:r w:rsidR="00B33723" w:rsidRPr="002F002C">
        <w:rPr>
          <w:rFonts w:ascii="Calibri Light" w:hAnsi="Calibri Light" w:cs="Calibri Light"/>
          <w:b/>
          <w:bCs/>
          <w:szCs w:val="22"/>
        </w:rPr>
        <w:t>: Origins and Evolution</w:t>
      </w:r>
      <w:r w:rsidRPr="002F002C">
        <w:rPr>
          <w:rFonts w:ascii="Calibri Light" w:hAnsi="Calibri Light" w:cs="Calibri Light"/>
          <w:b/>
          <w:bCs/>
          <w:szCs w:val="22"/>
        </w:rPr>
        <w:t>)</w:t>
      </w:r>
      <w:r w:rsidRPr="002F002C">
        <w:rPr>
          <w:rFonts w:ascii="Calibri Light" w:hAnsi="Calibri Light" w:cs="Calibri Light"/>
          <w:szCs w:val="22"/>
        </w:rPr>
        <w:t xml:space="preserve">, </w:t>
      </w:r>
      <w:r w:rsidR="00B33723" w:rsidRPr="002F002C">
        <w:rPr>
          <w:rFonts w:ascii="Calibri Light" w:hAnsi="Calibri Light" w:cs="Calibri Light"/>
          <w:szCs w:val="22"/>
        </w:rPr>
        <w:t>31</w:t>
      </w:r>
      <w:r w:rsidR="009F2ADB" w:rsidRPr="002F002C">
        <w:rPr>
          <w:rFonts w:ascii="Calibri Light" w:hAnsi="Calibri Light" w:cs="Calibri Light"/>
          <w:szCs w:val="22"/>
        </w:rPr>
        <w:t>,</w:t>
      </w:r>
      <w:r w:rsidR="00B33723" w:rsidRPr="002F002C">
        <w:rPr>
          <w:rFonts w:ascii="Calibri Light" w:hAnsi="Calibri Light" w:cs="Calibri Light"/>
          <w:szCs w:val="22"/>
        </w:rPr>
        <w:t xml:space="preserve"> 153-173</w:t>
      </w:r>
      <w:r w:rsidR="00F416E9" w:rsidRPr="002F002C">
        <w:rPr>
          <w:rFonts w:ascii="Calibri Light" w:hAnsi="Calibri Light" w:cs="Calibri Light"/>
          <w:szCs w:val="22"/>
        </w:rPr>
        <w:t>.</w:t>
      </w:r>
      <w:r w:rsidR="00383A05" w:rsidRPr="002F002C">
        <w:rPr>
          <w:rFonts w:ascii="Calibri Light" w:hAnsi="Calibri Light" w:cs="Calibri Light"/>
          <w:szCs w:val="22"/>
        </w:rPr>
        <w:t xml:space="preserve"> </w:t>
      </w:r>
      <w:hyperlink r:id="rId19" w:tgtFrame="_blank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https://doi.org/10.1108/S0733-558X(2010)0000031007</w:t>
        </w:r>
      </w:hyperlink>
    </w:p>
    <w:p w14:paraId="71A7FFD3" w14:textId="753F0EA1" w:rsidR="006229E2" w:rsidRPr="002F002C" w:rsidRDefault="006229E2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</w:p>
    <w:p w14:paraId="550E3C4F" w14:textId="1DC96BA2" w:rsidR="006229E2" w:rsidRPr="002F002C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Tan, D.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Roberts, P.W. 2010. </w:t>
      </w:r>
      <w:r w:rsidR="00F416E9" w:rsidRPr="002F002C">
        <w:rPr>
          <w:rFonts w:ascii="Calibri Light" w:eastAsia="Batang" w:hAnsi="Calibri Light" w:cs="Calibri Light"/>
          <w:sz w:val="22"/>
          <w:szCs w:val="22"/>
        </w:rPr>
        <w:t>Categorical coherence, classification volatility and examiner-added citations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sz w:val="22"/>
          <w:szCs w:val="22"/>
        </w:rPr>
        <w:t>Research Policy</w:t>
      </w:r>
      <w:r w:rsidRPr="002F002C">
        <w:rPr>
          <w:rFonts w:ascii="Calibri Light" w:eastAsia="Batang" w:hAnsi="Calibri Light" w:cs="Calibri Light"/>
          <w:sz w:val="22"/>
          <w:szCs w:val="22"/>
        </w:rPr>
        <w:t>, 39, 89-102</w:t>
      </w:r>
      <w:r w:rsidR="00F416E9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="00383A05"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hyperlink r:id="rId20" w:tgtFrame="_blank" w:tooltip="Persistent link using digital object identifier" w:history="1">
        <w:r w:rsidR="00383A05" w:rsidRPr="002F002C">
          <w:rPr>
            <w:rStyle w:val="Hyperlink"/>
            <w:rFonts w:ascii="Calibri Light" w:eastAsia="Batang" w:hAnsi="Calibri Light" w:cs="Calibri Light"/>
            <w:sz w:val="22"/>
            <w:szCs w:val="22"/>
          </w:rPr>
          <w:t>https://doi.org/10.1016/j.respol.2009.11.001</w:t>
        </w:r>
      </w:hyperlink>
    </w:p>
    <w:p w14:paraId="01D4BC66" w14:textId="7D13FC50" w:rsidR="00383A05" w:rsidRPr="002F002C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hAnsi="Calibri Light" w:cs="Calibri Light"/>
          <w:sz w:val="22"/>
          <w:szCs w:val="22"/>
        </w:rPr>
      </w:pPr>
      <w:r w:rsidRPr="002F002C">
        <w:rPr>
          <w:rFonts w:ascii="Calibri Light" w:hAnsi="Calibri Light" w:cs="Calibri Light"/>
          <w:sz w:val="22"/>
          <w:szCs w:val="22"/>
        </w:rPr>
        <w:t>Roberts, P.W.</w:t>
      </w:r>
      <w:r w:rsidR="0046156A" w:rsidRPr="002F002C">
        <w:rPr>
          <w:rFonts w:ascii="Calibri Light" w:hAnsi="Calibri Light" w:cs="Calibri Light"/>
          <w:sz w:val="22"/>
          <w:szCs w:val="22"/>
        </w:rPr>
        <w:t>,</w:t>
      </w:r>
      <w:r w:rsidRPr="002F002C">
        <w:rPr>
          <w:rFonts w:ascii="Calibri Light" w:hAnsi="Calibri Light" w:cs="Calibri Light"/>
          <w:sz w:val="22"/>
          <w:szCs w:val="22"/>
        </w:rPr>
        <w:t xml:space="preserve"> &amp; Khaire, M. 2009. Getting known by the company you keep: Publicizing the qualifications and </w:t>
      </w:r>
      <w:r w:rsidR="00F416E9" w:rsidRPr="002F002C">
        <w:rPr>
          <w:rFonts w:ascii="Calibri Light" w:hAnsi="Calibri Light" w:cs="Calibri Light"/>
          <w:sz w:val="22"/>
          <w:szCs w:val="22"/>
        </w:rPr>
        <w:t xml:space="preserve">former </w:t>
      </w:r>
      <w:r w:rsidRPr="002F002C">
        <w:rPr>
          <w:rFonts w:ascii="Calibri Light" w:hAnsi="Calibri Light" w:cs="Calibri Light"/>
          <w:sz w:val="22"/>
          <w:szCs w:val="22"/>
        </w:rPr>
        <w:t>associations of skilled employees</w:t>
      </w:r>
      <w:r w:rsidR="0046156A" w:rsidRPr="002F002C">
        <w:rPr>
          <w:rFonts w:ascii="Calibri Light" w:hAnsi="Calibri Light" w:cs="Calibri Light"/>
          <w:sz w:val="22"/>
          <w:szCs w:val="22"/>
        </w:rPr>
        <w:t>.</w:t>
      </w:r>
      <w:r w:rsidRPr="002F002C">
        <w:rPr>
          <w:rFonts w:ascii="Calibri Light" w:hAnsi="Calibri Light" w:cs="Calibri Light"/>
          <w:sz w:val="22"/>
          <w:szCs w:val="22"/>
        </w:rPr>
        <w:t xml:space="preserve"> </w:t>
      </w:r>
      <w:r w:rsidRPr="002F002C">
        <w:rPr>
          <w:rFonts w:ascii="Calibri Light" w:hAnsi="Calibri Light" w:cs="Calibri Light"/>
          <w:b/>
          <w:sz w:val="22"/>
          <w:szCs w:val="22"/>
        </w:rPr>
        <w:t>Industrial and Corporate Change,</w:t>
      </w:r>
      <w:r w:rsidRPr="002F002C">
        <w:rPr>
          <w:rFonts w:ascii="Calibri Light" w:hAnsi="Calibri Light" w:cs="Calibri Light"/>
          <w:sz w:val="22"/>
          <w:szCs w:val="22"/>
        </w:rPr>
        <w:t xml:space="preserve"> 18</w:t>
      </w:r>
      <w:r w:rsidR="00F416E9" w:rsidRPr="002F002C">
        <w:rPr>
          <w:rFonts w:ascii="Calibri Light" w:hAnsi="Calibri Light" w:cs="Calibri Light"/>
          <w:sz w:val="22"/>
          <w:szCs w:val="22"/>
        </w:rPr>
        <w:t>(1)</w:t>
      </w:r>
      <w:r w:rsidRPr="002F002C">
        <w:rPr>
          <w:rFonts w:ascii="Calibri Light" w:hAnsi="Calibri Light" w:cs="Calibri Light"/>
          <w:sz w:val="22"/>
          <w:szCs w:val="22"/>
        </w:rPr>
        <w:t>, 77-106</w:t>
      </w:r>
      <w:r w:rsidR="00F416E9" w:rsidRPr="002F002C">
        <w:rPr>
          <w:rFonts w:ascii="Calibri Light" w:hAnsi="Calibri Light" w:cs="Calibri Light"/>
          <w:sz w:val="22"/>
          <w:szCs w:val="22"/>
        </w:rPr>
        <w:t>.</w:t>
      </w:r>
      <w:r w:rsidR="00383A05" w:rsidRPr="002F002C">
        <w:rPr>
          <w:rFonts w:ascii="Calibri Light" w:hAnsi="Calibri Light" w:cs="Calibri Light"/>
          <w:sz w:val="22"/>
          <w:szCs w:val="22"/>
        </w:rPr>
        <w:t xml:space="preserve"> </w:t>
      </w:r>
      <w:hyperlink r:id="rId21" w:history="1">
        <w:r w:rsidR="00383A05" w:rsidRPr="002F002C">
          <w:rPr>
            <w:rStyle w:val="Hyperlink"/>
            <w:rFonts w:ascii="Calibri Light" w:hAnsi="Calibri Light" w:cs="Calibri Light"/>
            <w:sz w:val="22"/>
            <w:szCs w:val="22"/>
          </w:rPr>
          <w:t>http://dx.doi.org/dtn045</w:t>
        </w:r>
      </w:hyperlink>
    </w:p>
    <w:p w14:paraId="2DB234C9" w14:textId="6028F57E" w:rsidR="006229E2" w:rsidRPr="002F002C" w:rsidRDefault="006229E2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  <w:szCs w:val="22"/>
        </w:rPr>
        <w:t>Simons, T.</w:t>
      </w:r>
      <w:r w:rsidR="0046156A" w:rsidRPr="002F002C">
        <w:rPr>
          <w:rFonts w:ascii="Calibri Light" w:hAnsi="Calibri Light" w:cs="Calibri Light"/>
          <w:szCs w:val="22"/>
        </w:rPr>
        <w:t>,</w:t>
      </w:r>
      <w:r w:rsidRPr="002F002C">
        <w:rPr>
          <w:rFonts w:ascii="Calibri Light" w:hAnsi="Calibri Light" w:cs="Calibri Light"/>
          <w:szCs w:val="22"/>
        </w:rPr>
        <w:t xml:space="preserve"> &amp; Roberts, P.W. 2008. </w:t>
      </w:r>
      <w:r w:rsidR="00CF16D6" w:rsidRPr="002F002C">
        <w:rPr>
          <w:rFonts w:ascii="Calibri Light" w:hAnsi="Calibri Light" w:cs="Calibri Light"/>
          <w:szCs w:val="22"/>
        </w:rPr>
        <w:t>Local and non-local pre-founding experience and new organizational form penetration: The case of the Israeli wine industry</w:t>
      </w:r>
      <w:r w:rsidR="0046156A" w:rsidRPr="002F002C">
        <w:rPr>
          <w:rFonts w:ascii="Calibri Light" w:hAnsi="Calibri Light" w:cs="Calibri Light"/>
          <w:szCs w:val="22"/>
        </w:rPr>
        <w:t>.</w:t>
      </w:r>
      <w:r w:rsidRPr="002F002C">
        <w:rPr>
          <w:rFonts w:ascii="Calibri Light" w:hAnsi="Calibri Light" w:cs="Calibri Light"/>
          <w:szCs w:val="22"/>
        </w:rPr>
        <w:t xml:space="preserve"> </w:t>
      </w:r>
      <w:r w:rsidRPr="002F002C">
        <w:rPr>
          <w:rFonts w:ascii="Calibri Light" w:hAnsi="Calibri Light" w:cs="Calibri Light"/>
          <w:b/>
          <w:szCs w:val="22"/>
        </w:rPr>
        <w:t>Administrative Science Quarterly</w:t>
      </w:r>
      <w:r w:rsidRPr="002F002C">
        <w:rPr>
          <w:rFonts w:ascii="Calibri Light" w:hAnsi="Calibri Light" w:cs="Calibri Light"/>
          <w:szCs w:val="22"/>
        </w:rPr>
        <w:t>, 53</w:t>
      </w:r>
      <w:r w:rsidR="00CF16D6" w:rsidRPr="002F002C">
        <w:rPr>
          <w:rFonts w:ascii="Calibri Light" w:hAnsi="Calibri Light" w:cs="Calibri Light"/>
          <w:szCs w:val="22"/>
        </w:rPr>
        <w:t>(2)</w:t>
      </w:r>
      <w:r w:rsidRPr="002F002C">
        <w:rPr>
          <w:rFonts w:ascii="Calibri Light" w:hAnsi="Calibri Light" w:cs="Calibri Light"/>
          <w:szCs w:val="22"/>
        </w:rPr>
        <w:t>, 235-265</w:t>
      </w:r>
      <w:r w:rsidR="00CF16D6" w:rsidRPr="002F002C">
        <w:rPr>
          <w:rFonts w:ascii="Calibri Light" w:hAnsi="Calibri Light" w:cs="Calibri Light"/>
          <w:szCs w:val="22"/>
        </w:rPr>
        <w:t>.</w:t>
      </w:r>
      <w:r w:rsidR="00383A05" w:rsidRPr="002F002C">
        <w:rPr>
          <w:rFonts w:ascii="Calibri Light" w:eastAsia="Calibri" w:hAnsi="Calibri Light" w:cs="Calibri Light"/>
          <w:szCs w:val="22"/>
        </w:rPr>
        <w:t xml:space="preserve"> </w:t>
      </w:r>
      <w:hyperlink r:id="rId22" w:history="1">
        <w:r w:rsidR="00383A05" w:rsidRPr="002F002C">
          <w:rPr>
            <w:rStyle w:val="Hyperlink"/>
            <w:rFonts w:ascii="Calibri Light" w:hAnsi="Calibri Light" w:cs="Calibri Light"/>
            <w:szCs w:val="22"/>
          </w:rPr>
          <w:t>https://doi.org/10.2189/asqu.53.2.235</w:t>
        </w:r>
      </w:hyperlink>
    </w:p>
    <w:p w14:paraId="289FD7C4" w14:textId="19155A11" w:rsidR="006229E2" w:rsidRPr="002F002C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Roberts, P.W.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Reagans, R. 2007. Critical exposure and price-quality relationships for New World wines in the U.S. market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sz w:val="22"/>
          <w:szCs w:val="22"/>
        </w:rPr>
        <w:t>Journal of Wine Economics</w:t>
      </w:r>
      <w:r w:rsidRPr="002F002C">
        <w:rPr>
          <w:rFonts w:ascii="Calibri Light" w:eastAsia="Batang" w:hAnsi="Calibri Light" w:cs="Calibri Light"/>
          <w:sz w:val="22"/>
          <w:szCs w:val="22"/>
        </w:rPr>
        <w:t>, 2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(1)</w:t>
      </w:r>
      <w:r w:rsidRPr="002F002C">
        <w:rPr>
          <w:rFonts w:ascii="Calibri Light" w:eastAsia="Batang" w:hAnsi="Calibri Light" w:cs="Calibri Light"/>
          <w:sz w:val="22"/>
          <w:szCs w:val="22"/>
        </w:rPr>
        <w:t>, 56-69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="00383A05" w:rsidRPr="002F002C">
        <w:rPr>
          <w:rFonts w:ascii="Calibri Light" w:eastAsia="Calibri" w:hAnsi="Calibri Light" w:cs="Calibri Light"/>
          <w:sz w:val="22"/>
          <w:szCs w:val="22"/>
        </w:rPr>
        <w:t xml:space="preserve"> </w:t>
      </w:r>
      <w:hyperlink r:id="rId23" w:tgtFrame="_blank" w:history="1">
        <w:r w:rsidR="00383A05" w:rsidRPr="002F002C">
          <w:rPr>
            <w:rStyle w:val="Hyperlink"/>
            <w:rFonts w:ascii="Calibri Light" w:eastAsia="Batang" w:hAnsi="Calibri Light" w:cs="Calibri Light"/>
            <w:sz w:val="22"/>
            <w:szCs w:val="22"/>
          </w:rPr>
          <w:t>https://doi.org/10.1017/S1931436100000316</w:t>
        </w:r>
      </w:hyperlink>
    </w:p>
    <w:p w14:paraId="17253E64" w14:textId="3AB5D47D" w:rsidR="006229E2" w:rsidRPr="002F002C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Roberts, P.W.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McEvily, S. 2005. Product-line expansion and resource cannibalization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bCs/>
          <w:iCs/>
          <w:sz w:val="22"/>
          <w:szCs w:val="22"/>
        </w:rPr>
        <w:t>Journal of Economic Behavior and Organization</w:t>
      </w:r>
      <w:r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iCs/>
          <w:sz w:val="22"/>
          <w:szCs w:val="22"/>
        </w:rPr>
        <w:t xml:space="preserve"> 57</w:t>
      </w:r>
      <w:r w:rsidR="00CF16D6" w:rsidRPr="002F002C">
        <w:rPr>
          <w:rFonts w:ascii="Calibri Light" w:eastAsia="Batang" w:hAnsi="Calibri Light" w:cs="Calibri Light"/>
          <w:iCs/>
          <w:sz w:val="22"/>
          <w:szCs w:val="22"/>
        </w:rPr>
        <w:t>(1)</w:t>
      </w:r>
      <w:r w:rsidRPr="002F002C">
        <w:rPr>
          <w:rFonts w:ascii="Calibri Light" w:eastAsia="Batang" w:hAnsi="Calibri Light" w:cs="Calibri Light"/>
          <w:iCs/>
          <w:sz w:val="22"/>
          <w:szCs w:val="22"/>
        </w:rPr>
        <w:t>, 49-70</w:t>
      </w:r>
      <w:r w:rsidR="00CF16D6" w:rsidRPr="002F002C">
        <w:rPr>
          <w:rFonts w:ascii="Calibri Light" w:eastAsia="Batang" w:hAnsi="Calibri Light" w:cs="Calibri Light"/>
          <w:iCs/>
          <w:sz w:val="22"/>
          <w:szCs w:val="22"/>
        </w:rPr>
        <w:t>.</w:t>
      </w:r>
      <w:r w:rsidR="002F002C" w:rsidRPr="002F002C">
        <w:rPr>
          <w:rFonts w:ascii="Calibri Light" w:eastAsia="Batang" w:hAnsi="Calibri Light" w:cs="Calibri Light"/>
          <w:iCs/>
          <w:sz w:val="22"/>
          <w:szCs w:val="22"/>
        </w:rPr>
        <w:t xml:space="preserve"> </w:t>
      </w:r>
      <w:hyperlink r:id="rId24" w:tgtFrame="_blank" w:tooltip="Persistent link using digital object identifier" w:history="1">
        <w:r w:rsidR="002F002C" w:rsidRPr="002F002C">
          <w:rPr>
            <w:rStyle w:val="Hyperlink"/>
            <w:rFonts w:ascii="Calibri Light" w:eastAsia="Batang" w:hAnsi="Calibri Light" w:cs="Calibri Light"/>
            <w:iCs/>
            <w:sz w:val="22"/>
            <w:szCs w:val="22"/>
          </w:rPr>
          <w:t>https://doi.org/10.1016/j.jebo.2003.10.006</w:t>
        </w:r>
      </w:hyperlink>
    </w:p>
    <w:p w14:paraId="7DFB9BD8" w14:textId="63C490FC" w:rsidR="002F002C" w:rsidRPr="002F002C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Nerkar, A.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Roberts, P.W. 2004. Technological and product-market experience and the success of new product introductions in the U.S. pharmaceutical industry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bCs/>
          <w:iCs/>
          <w:sz w:val="22"/>
          <w:szCs w:val="22"/>
        </w:rPr>
        <w:t>Strategic Management Journal</w:t>
      </w:r>
      <w:r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b/>
          <w:bCs/>
          <w:iCs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sz w:val="22"/>
          <w:szCs w:val="22"/>
        </w:rPr>
        <w:t>25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(8-9)</w:t>
      </w:r>
      <w:r w:rsidRPr="002F002C">
        <w:rPr>
          <w:rFonts w:ascii="Calibri Light" w:eastAsia="Batang" w:hAnsi="Calibri Light" w:cs="Calibri Light"/>
          <w:sz w:val="22"/>
          <w:szCs w:val="22"/>
        </w:rPr>
        <w:t>, 779-799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="002F002C"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hyperlink r:id="rId25" w:history="1">
        <w:r w:rsidR="002F002C" w:rsidRPr="002F002C">
          <w:rPr>
            <w:rStyle w:val="Hyperlink"/>
            <w:rFonts w:ascii="Calibri Light" w:eastAsia="Batang" w:hAnsi="Calibri Light" w:cs="Calibri Light"/>
            <w:sz w:val="22"/>
            <w:szCs w:val="22"/>
          </w:rPr>
          <w:t>https://doi.org/10.1002/smj.417</w:t>
        </w:r>
      </w:hyperlink>
    </w:p>
    <w:p w14:paraId="7EE71E1B" w14:textId="13224B95" w:rsidR="006229E2" w:rsidRPr="002F002C" w:rsidRDefault="006229E2" w:rsidP="002F002C">
      <w:pPr>
        <w:pStyle w:val="BodyText"/>
        <w:keepLines/>
        <w:widowControl w:val="0"/>
        <w:tabs>
          <w:tab w:val="clear" w:pos="6300"/>
        </w:tabs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Roberts, P.W.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Amit, R. 2003. The dynamics of innovative activity and competitive advantage: The case of Australian retail banking, 1981 to 1995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sz w:val="22"/>
          <w:szCs w:val="22"/>
        </w:rPr>
        <w:t>Organization Science</w:t>
      </w:r>
      <w:r w:rsidRPr="002F002C">
        <w:rPr>
          <w:rFonts w:ascii="Calibri Light" w:eastAsia="Batang" w:hAnsi="Calibri Light" w:cs="Calibri Light"/>
          <w:bCs/>
          <w:iCs/>
          <w:sz w:val="22"/>
          <w:szCs w:val="22"/>
        </w:rPr>
        <w:t>, 14</w:t>
      </w:r>
      <w:r w:rsidR="00CF16D6" w:rsidRPr="002F002C">
        <w:rPr>
          <w:rFonts w:ascii="Calibri Light" w:eastAsia="Batang" w:hAnsi="Calibri Light" w:cs="Calibri Light"/>
          <w:bCs/>
          <w:iCs/>
          <w:sz w:val="22"/>
          <w:szCs w:val="22"/>
        </w:rPr>
        <w:t>(2)</w:t>
      </w:r>
      <w:r w:rsidRPr="002F002C">
        <w:rPr>
          <w:rFonts w:ascii="Calibri Light" w:eastAsia="Batang" w:hAnsi="Calibri Light" w:cs="Calibri Light"/>
          <w:bCs/>
          <w:iCs/>
          <w:sz w:val="22"/>
          <w:szCs w:val="22"/>
        </w:rPr>
        <w:t>, 107-122</w:t>
      </w:r>
      <w:r w:rsidR="00CF16D6" w:rsidRPr="002F002C">
        <w:rPr>
          <w:rFonts w:ascii="Calibri Light" w:eastAsia="Batang" w:hAnsi="Calibri Light" w:cs="Calibri Light"/>
          <w:bCs/>
          <w:iCs/>
          <w:sz w:val="22"/>
          <w:szCs w:val="22"/>
        </w:rPr>
        <w:t>.</w:t>
      </w:r>
      <w:r w:rsidR="002F002C" w:rsidRPr="002F002C">
        <w:rPr>
          <w:rFonts w:ascii="Calibri Light" w:eastAsia="Batang" w:hAnsi="Calibri Light" w:cs="Calibri Light"/>
          <w:bCs/>
          <w:iCs/>
          <w:sz w:val="22"/>
          <w:szCs w:val="22"/>
        </w:rPr>
        <w:t xml:space="preserve"> </w:t>
      </w:r>
      <w:hyperlink r:id="rId26" w:history="1">
        <w:r w:rsidR="002F002C" w:rsidRPr="002F002C">
          <w:rPr>
            <w:rStyle w:val="Hyperlink"/>
            <w:rFonts w:ascii="Calibri Light" w:eastAsia="Batang" w:hAnsi="Calibri Light" w:cs="Calibri Light"/>
            <w:bCs/>
            <w:iCs/>
            <w:sz w:val="22"/>
            <w:szCs w:val="22"/>
          </w:rPr>
          <w:t>https://doi.org/10.1287/orsc.14.2.107.14990</w:t>
        </w:r>
      </w:hyperlink>
    </w:p>
    <w:p w14:paraId="4381F021" w14:textId="7AE94C93" w:rsidR="002F002C" w:rsidRPr="002F002C" w:rsidRDefault="006229E2" w:rsidP="002F002C">
      <w:pPr>
        <w:pStyle w:val="BodyText"/>
        <w:keepLines/>
        <w:widowControl w:val="0"/>
        <w:tabs>
          <w:tab w:val="clear" w:pos="6300"/>
        </w:tabs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2F002C">
        <w:rPr>
          <w:rFonts w:ascii="Calibri Light" w:eastAsia="Batang" w:hAnsi="Calibri Light" w:cs="Calibri Light"/>
          <w:sz w:val="22"/>
          <w:szCs w:val="22"/>
        </w:rPr>
        <w:t>Roberts, P.W.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,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&amp; Dowling, G.R. 2002. Corporate reputation and sustained superior financial performance</w:t>
      </w:r>
      <w:r w:rsidR="0046156A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2F002C">
        <w:rPr>
          <w:rFonts w:ascii="Calibri Light" w:eastAsia="Batang" w:hAnsi="Calibri Light" w:cs="Calibri Light"/>
          <w:b/>
          <w:sz w:val="22"/>
          <w:szCs w:val="22"/>
        </w:rPr>
        <w:t>Strategic Management Journal</w:t>
      </w:r>
      <w:r w:rsidRPr="002F002C">
        <w:rPr>
          <w:rFonts w:ascii="Calibri Light" w:eastAsia="Batang" w:hAnsi="Calibri Light" w:cs="Calibri Light"/>
          <w:sz w:val="22"/>
          <w:szCs w:val="22"/>
        </w:rPr>
        <w:t>, 23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(12)</w:t>
      </w:r>
      <w:r w:rsidRPr="002F002C">
        <w:rPr>
          <w:rFonts w:ascii="Calibri Light" w:eastAsia="Batang" w:hAnsi="Calibri Light" w:cs="Calibri Light"/>
          <w:sz w:val="22"/>
          <w:szCs w:val="22"/>
        </w:rPr>
        <w:t>, 1077-1093</w:t>
      </w:r>
      <w:r w:rsidR="00CF16D6" w:rsidRPr="002F002C">
        <w:rPr>
          <w:rFonts w:ascii="Calibri Light" w:eastAsia="Batang" w:hAnsi="Calibri Light" w:cs="Calibri Light"/>
          <w:sz w:val="22"/>
          <w:szCs w:val="22"/>
        </w:rPr>
        <w:t>.</w:t>
      </w:r>
      <w:r w:rsidR="002F002C" w:rsidRPr="002F002C">
        <w:rPr>
          <w:rFonts w:ascii="Calibri Light" w:eastAsia="Batang" w:hAnsi="Calibri Light" w:cs="Calibri Light"/>
          <w:sz w:val="22"/>
          <w:szCs w:val="22"/>
        </w:rPr>
        <w:t xml:space="preserve"> </w:t>
      </w:r>
      <w:hyperlink r:id="rId27" w:history="1">
        <w:r w:rsidR="002F002C" w:rsidRPr="002F002C">
          <w:rPr>
            <w:rStyle w:val="Hyperlink"/>
            <w:rFonts w:ascii="Calibri Light" w:eastAsia="Batang" w:hAnsi="Calibri Light" w:cs="Calibri Light"/>
            <w:sz w:val="22"/>
            <w:szCs w:val="22"/>
          </w:rPr>
          <w:t>https://doi.org/10.1002/smj.274</w:t>
        </w:r>
      </w:hyperlink>
    </w:p>
    <w:p w14:paraId="5C2099A1" w14:textId="09ADB05A" w:rsidR="002F002C" w:rsidRPr="002F002C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2F002C">
        <w:rPr>
          <w:rFonts w:ascii="Calibri Light" w:eastAsia="Batang" w:hAnsi="Calibri Light" w:cs="Calibri Light"/>
        </w:rPr>
        <w:t>Roberts, P.W. 2001. Innovation and firm-level persistent profitability: A Schumpeterian framework</w:t>
      </w:r>
      <w:r w:rsidR="0046156A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</w:t>
      </w:r>
      <w:r w:rsidRPr="002F002C">
        <w:rPr>
          <w:rFonts w:ascii="Calibri Light" w:eastAsia="Batang" w:hAnsi="Calibri Light" w:cs="Calibri Light"/>
          <w:b/>
        </w:rPr>
        <w:t>Managerial and Decision Economics</w:t>
      </w:r>
      <w:r w:rsidRPr="002F002C">
        <w:rPr>
          <w:rFonts w:ascii="Calibri Light" w:eastAsia="Batang" w:hAnsi="Calibri Light" w:cs="Calibri Light"/>
        </w:rPr>
        <w:t>, 22</w:t>
      </w:r>
      <w:r w:rsidR="00CF16D6" w:rsidRPr="002F002C">
        <w:rPr>
          <w:rFonts w:ascii="Calibri Light" w:eastAsia="Batang" w:hAnsi="Calibri Light" w:cs="Calibri Light"/>
        </w:rPr>
        <w:t>(4-5)</w:t>
      </w:r>
      <w:r w:rsidRPr="002F002C">
        <w:rPr>
          <w:rFonts w:ascii="Calibri Light" w:eastAsia="Batang" w:hAnsi="Calibri Light" w:cs="Calibri Light"/>
        </w:rPr>
        <w:t>, 239-250</w:t>
      </w:r>
      <w:r w:rsidR="00CF16D6" w:rsidRPr="002F002C">
        <w:rPr>
          <w:rFonts w:ascii="Calibri Light" w:eastAsia="Batang" w:hAnsi="Calibri Light" w:cs="Calibri Light"/>
        </w:rPr>
        <w:t>.</w:t>
      </w:r>
      <w:r w:rsidR="002F002C" w:rsidRPr="002F002C">
        <w:rPr>
          <w:rFonts w:ascii="Calibri Light" w:eastAsia="Batang" w:hAnsi="Calibri Light" w:cs="Calibri Light"/>
        </w:rPr>
        <w:t xml:space="preserve"> </w:t>
      </w:r>
      <w:hyperlink r:id="rId28" w:history="1">
        <w:r w:rsidR="002F002C" w:rsidRPr="002F002C">
          <w:rPr>
            <w:rStyle w:val="Hyperlink"/>
            <w:rFonts w:ascii="Calibri Light" w:eastAsia="Batang" w:hAnsi="Calibri Light" w:cs="Calibri Light"/>
          </w:rPr>
          <w:t>https://doi.org/10.1002/mde.1018</w:t>
        </w:r>
      </w:hyperlink>
    </w:p>
    <w:p w14:paraId="63AE2F18" w14:textId="2A47D1B2" w:rsidR="006229E2" w:rsidRPr="002F002C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2F002C">
        <w:rPr>
          <w:rFonts w:ascii="Calibri Light" w:eastAsia="Batang" w:hAnsi="Calibri Light" w:cs="Calibri Light"/>
        </w:rPr>
        <w:t>Ingram, P.</w:t>
      </w:r>
      <w:r w:rsidR="0046156A" w:rsidRPr="002F002C">
        <w:rPr>
          <w:rFonts w:ascii="Calibri Light" w:eastAsia="Batang" w:hAnsi="Calibri Light" w:cs="Calibri Light"/>
        </w:rPr>
        <w:t>,</w:t>
      </w:r>
      <w:r w:rsidRPr="002F002C">
        <w:rPr>
          <w:rFonts w:ascii="Calibri Light" w:eastAsia="Batang" w:hAnsi="Calibri Light" w:cs="Calibri Light"/>
        </w:rPr>
        <w:t xml:space="preserve"> &amp; Roberts, P.W. 2000. </w:t>
      </w:r>
      <w:r w:rsidR="00CF16D6" w:rsidRPr="002F002C">
        <w:rPr>
          <w:rFonts w:ascii="Calibri Light" w:eastAsia="Batang" w:hAnsi="Calibri Light" w:cs="Calibri Light"/>
        </w:rPr>
        <w:t>Friendships among competitors in the Sydney hotel industry</w:t>
      </w:r>
      <w:r w:rsidR="0046156A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</w:t>
      </w:r>
      <w:r w:rsidRPr="002F002C">
        <w:rPr>
          <w:rFonts w:ascii="Calibri Light" w:eastAsia="Batang" w:hAnsi="Calibri Light" w:cs="Calibri Light"/>
          <w:b/>
        </w:rPr>
        <w:t>American Journal of Sociology</w:t>
      </w:r>
      <w:r w:rsidRPr="002F002C">
        <w:rPr>
          <w:rFonts w:ascii="Calibri Light" w:eastAsia="Batang" w:hAnsi="Calibri Light" w:cs="Calibri Light"/>
        </w:rPr>
        <w:t>, 106</w:t>
      </w:r>
      <w:r w:rsidR="00CF16D6" w:rsidRPr="002F002C">
        <w:rPr>
          <w:rFonts w:ascii="Calibri Light" w:eastAsia="Batang" w:hAnsi="Calibri Light" w:cs="Calibri Light"/>
        </w:rPr>
        <w:t>(2)</w:t>
      </w:r>
      <w:r w:rsidRPr="002F002C">
        <w:rPr>
          <w:rFonts w:ascii="Calibri Light" w:eastAsia="Batang" w:hAnsi="Calibri Light" w:cs="Calibri Light"/>
        </w:rPr>
        <w:t>, 387-423</w:t>
      </w:r>
      <w:r w:rsidR="00CF16D6" w:rsidRPr="002F002C">
        <w:rPr>
          <w:rFonts w:ascii="Calibri Light" w:eastAsia="Batang" w:hAnsi="Calibri Light" w:cs="Calibri Light"/>
        </w:rPr>
        <w:t>.</w:t>
      </w:r>
      <w:r w:rsidR="002F002C" w:rsidRPr="002F002C">
        <w:rPr>
          <w:rFonts w:ascii="Calibri Light" w:eastAsia="Batang" w:hAnsi="Calibri Light" w:cs="Calibri Light"/>
        </w:rPr>
        <w:t> </w:t>
      </w:r>
      <w:hyperlink r:id="rId29" w:history="1">
        <w:r w:rsidR="002F002C" w:rsidRPr="002F002C">
          <w:rPr>
            <w:rStyle w:val="Hyperlink"/>
            <w:rFonts w:ascii="Calibri Light" w:eastAsia="Batang" w:hAnsi="Calibri Light" w:cs="Calibri Light"/>
          </w:rPr>
          <w:t>https://doi.org/10.1086/316965</w:t>
        </w:r>
      </w:hyperlink>
    </w:p>
    <w:p w14:paraId="2C51AA93" w14:textId="18CE8F10" w:rsidR="006229E2" w:rsidRPr="002F002C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2F002C">
        <w:rPr>
          <w:rFonts w:ascii="Calibri Light" w:eastAsia="Batang" w:hAnsi="Calibri Light" w:cs="Calibri Light"/>
        </w:rPr>
        <w:t>Roberts, P.W. 1999. Product innovation, product-market competition and persistent profitability in the U</w:t>
      </w:r>
      <w:r w:rsidR="00CF16D6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>S</w:t>
      </w:r>
      <w:r w:rsidR="00CF16D6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pharmaceutical industry</w:t>
      </w:r>
      <w:r w:rsidR="0046156A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</w:t>
      </w:r>
      <w:r w:rsidRPr="002F002C">
        <w:rPr>
          <w:rFonts w:ascii="Calibri Light" w:eastAsia="Batang" w:hAnsi="Calibri Light" w:cs="Calibri Light"/>
          <w:b/>
        </w:rPr>
        <w:t>Strategic Management Journal</w:t>
      </w:r>
      <w:r w:rsidRPr="002F002C">
        <w:rPr>
          <w:rFonts w:ascii="Calibri Light" w:eastAsia="Batang" w:hAnsi="Calibri Light" w:cs="Calibri Light"/>
        </w:rPr>
        <w:t>, 20, 655-670</w:t>
      </w:r>
      <w:r w:rsidR="00CF16D6" w:rsidRPr="002F002C">
        <w:rPr>
          <w:rFonts w:ascii="Calibri Light" w:eastAsia="Batang" w:hAnsi="Calibri Light" w:cs="Calibri Light"/>
        </w:rPr>
        <w:t>.</w:t>
      </w:r>
      <w:r w:rsidR="002F002C" w:rsidRPr="002F002C">
        <w:rPr>
          <w:rFonts w:ascii="Calibri Light" w:eastAsia="Batang" w:hAnsi="Calibri Light" w:cs="Calibri Light"/>
        </w:rPr>
        <w:t xml:space="preserve"> </w:t>
      </w:r>
      <w:hyperlink r:id="rId30" w:history="1">
        <w:r w:rsidR="002F002C" w:rsidRPr="002F002C">
          <w:rPr>
            <w:rStyle w:val="Hyperlink"/>
            <w:rFonts w:ascii="Calibri Light" w:eastAsia="Batang" w:hAnsi="Calibri Light" w:cs="Calibri Light"/>
          </w:rPr>
          <w:t>https://doi.org/10.1002/(SICI)1097-0266(199907)20:7&lt;655::AID-SMJ44&gt;3.0.CO;2-P</w:t>
        </w:r>
      </w:hyperlink>
    </w:p>
    <w:p w14:paraId="540990BC" w14:textId="789B0359" w:rsidR="006229E2" w:rsidRPr="002F002C" w:rsidRDefault="006229E2" w:rsidP="00C057F5">
      <w:pPr>
        <w:keepLines/>
        <w:widowControl w:val="0"/>
        <w:spacing w:after="0" w:line="240" w:lineRule="auto"/>
        <w:ind w:left="720" w:hanging="720"/>
        <w:rPr>
          <w:rFonts w:ascii="Calibri Light" w:eastAsia="Batang" w:hAnsi="Calibri Light" w:cs="Calibri Light"/>
        </w:rPr>
      </w:pPr>
      <w:r w:rsidRPr="002F002C">
        <w:rPr>
          <w:rFonts w:ascii="Calibri Light" w:eastAsia="Batang" w:hAnsi="Calibri Light" w:cs="Calibri Light"/>
        </w:rPr>
        <w:t>Roberts, P.W.</w:t>
      </w:r>
      <w:r w:rsidR="0046156A" w:rsidRPr="002F002C">
        <w:rPr>
          <w:rFonts w:ascii="Calibri Light" w:eastAsia="Batang" w:hAnsi="Calibri Light" w:cs="Calibri Light"/>
        </w:rPr>
        <w:t>,</w:t>
      </w:r>
      <w:r w:rsidRPr="002F002C">
        <w:rPr>
          <w:rFonts w:ascii="Calibri Light" w:eastAsia="Batang" w:hAnsi="Calibri Light" w:cs="Calibri Light"/>
        </w:rPr>
        <w:t xml:space="preserve"> &amp; Greenwood, R. 1997. Integrating transaction cost and institutional theories: Towards a constrained-efficiency framework for understanding organizational design adoption</w:t>
      </w:r>
      <w:r w:rsidR="0046156A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</w:t>
      </w:r>
      <w:r w:rsidRPr="002F002C">
        <w:rPr>
          <w:rFonts w:ascii="Calibri Light" w:eastAsia="Batang" w:hAnsi="Calibri Light" w:cs="Calibri Light"/>
          <w:b/>
        </w:rPr>
        <w:t>Academy of Management Review,</w:t>
      </w:r>
      <w:r w:rsidRPr="002F002C">
        <w:rPr>
          <w:rFonts w:ascii="Calibri Light" w:eastAsia="Batang" w:hAnsi="Calibri Light" w:cs="Calibri Light"/>
        </w:rPr>
        <w:t xml:space="preserve"> 22</w:t>
      </w:r>
      <w:r w:rsidR="00CF16D6" w:rsidRPr="002F002C">
        <w:rPr>
          <w:rFonts w:ascii="Calibri Light" w:eastAsia="Batang" w:hAnsi="Calibri Light" w:cs="Calibri Light"/>
        </w:rPr>
        <w:t>(2)</w:t>
      </w:r>
      <w:r w:rsidRPr="002F002C">
        <w:rPr>
          <w:rFonts w:ascii="Calibri Light" w:eastAsia="Batang" w:hAnsi="Calibri Light" w:cs="Calibri Light"/>
        </w:rPr>
        <w:t>, 346-373</w:t>
      </w:r>
      <w:r w:rsidR="00CF16D6" w:rsidRPr="002F002C">
        <w:rPr>
          <w:rFonts w:ascii="Calibri Light" w:eastAsia="Batang" w:hAnsi="Calibri Light" w:cs="Calibri Light"/>
        </w:rPr>
        <w:t>.</w:t>
      </w:r>
      <w:r w:rsidR="002F002C" w:rsidRPr="002F002C">
        <w:rPr>
          <w:rFonts w:ascii="Calibri Light" w:eastAsia="Batang" w:hAnsi="Calibri Light" w:cs="Calibri Light"/>
        </w:rPr>
        <w:t xml:space="preserve"> </w:t>
      </w:r>
      <w:hyperlink r:id="rId31" w:history="1">
        <w:r w:rsidR="002F002C" w:rsidRPr="002F002C">
          <w:rPr>
            <w:rStyle w:val="Hyperlink"/>
            <w:rFonts w:ascii="Calibri Light" w:eastAsia="Batang" w:hAnsi="Calibri Light" w:cs="Calibri Light"/>
          </w:rPr>
          <w:t>https://doi.org/10.5465/amr.1997.9707154062</w:t>
        </w:r>
      </w:hyperlink>
    </w:p>
    <w:p w14:paraId="0E025324" w14:textId="77777777" w:rsidR="001556ED" w:rsidRPr="002F002C" w:rsidRDefault="001556ED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</w:rPr>
      </w:pPr>
    </w:p>
    <w:p w14:paraId="0A3C5390" w14:textId="77777777" w:rsidR="00580DD7" w:rsidRPr="002F002C" w:rsidRDefault="00580DD7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BOOKS:</w:t>
      </w:r>
    </w:p>
    <w:p w14:paraId="21A17435" w14:textId="4A2CE047" w:rsidR="006C15A8" w:rsidRPr="002F002C" w:rsidRDefault="006C15A8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2F002C">
        <w:rPr>
          <w:rFonts w:ascii="Calibri Light" w:hAnsi="Calibri Light" w:cs="Calibri Light"/>
        </w:rPr>
        <w:t xml:space="preserve">Roberts, P.W. 2026. </w:t>
      </w:r>
      <w:r w:rsidRPr="002F002C">
        <w:rPr>
          <w:rFonts w:ascii="Calibri Light" w:hAnsi="Calibri Light" w:cs="Calibri Light"/>
          <w:b/>
          <w:bCs/>
          <w:szCs w:val="22"/>
        </w:rPr>
        <w:t>From Supply and Demand to Numbers, Networks, and Narratives: Confronting the Commodification of Specialty Coffee Producers</w:t>
      </w:r>
      <w:r w:rsidRPr="002F002C">
        <w:rPr>
          <w:rFonts w:ascii="Calibri Light" w:hAnsi="Calibri Light" w:cs="Calibri Light"/>
          <w:szCs w:val="22"/>
        </w:rPr>
        <w:t>. Oxford University Press</w:t>
      </w:r>
      <w:r w:rsidR="0057490D" w:rsidRPr="002F002C">
        <w:rPr>
          <w:rFonts w:ascii="Calibri Light" w:hAnsi="Calibri Light" w:cs="Calibri Light"/>
          <w:szCs w:val="22"/>
        </w:rPr>
        <w:t>.</w:t>
      </w:r>
      <w:r w:rsidR="005B5886" w:rsidRPr="002F002C">
        <w:rPr>
          <w:rFonts w:ascii="Calibri Light" w:hAnsi="Calibri Light" w:cs="Calibri Light"/>
          <w:szCs w:val="22"/>
        </w:rPr>
        <w:t xml:space="preserve"> </w:t>
      </w:r>
      <w:hyperlink r:id="rId32" w:history="1">
        <w:r w:rsidR="005B5886" w:rsidRPr="002F002C">
          <w:rPr>
            <w:rStyle w:val="Hyperlink"/>
            <w:rFonts w:ascii="Calibri Light" w:hAnsi="Calibri Light" w:cs="Calibri Light"/>
            <w:szCs w:val="22"/>
          </w:rPr>
          <w:t>https://doi.org/10.1093/9780191914331.001.0001</w:t>
        </w:r>
      </w:hyperlink>
    </w:p>
    <w:p w14:paraId="62F37017" w14:textId="2B966B2D" w:rsidR="005B5886" w:rsidRPr="009A5D9C" w:rsidRDefault="00580DD7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  <w:b/>
        </w:rPr>
      </w:pPr>
      <w:r w:rsidRPr="002F002C">
        <w:rPr>
          <w:rFonts w:ascii="Calibri Light" w:eastAsia="Batang" w:hAnsi="Calibri Light" w:cs="Calibri Light"/>
        </w:rPr>
        <w:t>Roberts, P.W.</w:t>
      </w:r>
      <w:r w:rsidR="0046156A" w:rsidRPr="002F002C">
        <w:rPr>
          <w:rFonts w:ascii="Calibri Light" w:eastAsia="Batang" w:hAnsi="Calibri Light" w:cs="Calibri Light"/>
        </w:rPr>
        <w:t>,</w:t>
      </w:r>
      <w:r w:rsidRPr="002F002C">
        <w:rPr>
          <w:rFonts w:ascii="Calibri Light" w:eastAsia="Batang" w:hAnsi="Calibri Light" w:cs="Calibri Light"/>
        </w:rPr>
        <w:t xml:space="preserve"> &amp; Lall, S. 2019. </w:t>
      </w:r>
      <w:r w:rsidRPr="002F002C">
        <w:rPr>
          <w:rFonts w:ascii="Calibri Light" w:eastAsia="Batang" w:hAnsi="Calibri Light" w:cs="Calibri Light"/>
          <w:b/>
        </w:rPr>
        <w:t>Observing Acceleration: Uncovering the Effects of Accelerators on Impact-Oriented Entrepreneurs</w:t>
      </w:r>
      <w:r w:rsidR="00F531BD" w:rsidRPr="002F002C">
        <w:rPr>
          <w:rFonts w:ascii="Calibri Light" w:eastAsia="Batang" w:hAnsi="Calibri Light" w:cs="Calibri Light"/>
        </w:rPr>
        <w:t>.</w:t>
      </w:r>
      <w:r w:rsidRPr="002F002C">
        <w:rPr>
          <w:rFonts w:ascii="Calibri Light" w:eastAsia="Batang" w:hAnsi="Calibri Light" w:cs="Calibri Light"/>
        </w:rPr>
        <w:t xml:space="preserve"> Palgrave-MacMillan.</w:t>
      </w:r>
      <w:r w:rsidR="005B5886" w:rsidRPr="002F002C">
        <w:rPr>
          <w:rFonts w:ascii="Calibri Light" w:hAnsi="Calibri Light" w:cs="Calibri Light"/>
          <w:color w:val="222222"/>
          <w:shd w:val="clear" w:color="auto" w:fill="FFFFFF"/>
        </w:rPr>
        <w:t xml:space="preserve"> </w:t>
      </w:r>
      <w:hyperlink r:id="rId33" w:history="1">
        <w:r w:rsidR="005B5886" w:rsidRPr="002F002C">
          <w:rPr>
            <w:rStyle w:val="Hyperlink"/>
            <w:rFonts w:ascii="Calibri Light" w:eastAsia="Batang" w:hAnsi="Calibri Light" w:cs="Calibri Light"/>
          </w:rPr>
          <w:t>https://doi.org/10.1007/978-3-030-00042-4</w:t>
        </w:r>
      </w:hyperlink>
    </w:p>
    <w:p w14:paraId="0E70BA2D" w14:textId="77777777" w:rsidR="00580DD7" w:rsidRPr="009A2386" w:rsidRDefault="00580DD7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</w:p>
    <w:p w14:paraId="15A30F84" w14:textId="77777777" w:rsidR="006229E2" w:rsidRPr="009A2386" w:rsidRDefault="006229E2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lastRenderedPageBreak/>
        <w:t>WORKING PAPERS</w:t>
      </w:r>
      <w:r w:rsidR="00232B8E" w:rsidRPr="009A2386">
        <w:rPr>
          <w:rFonts w:ascii="Calibri Light" w:eastAsia="Batang" w:hAnsi="Calibri Light" w:cs="Calibri Light"/>
          <w:b/>
          <w:sz w:val="24"/>
          <w:szCs w:val="24"/>
        </w:rPr>
        <w:t xml:space="preserve"> AND PROJECTS</w:t>
      </w:r>
      <w:r w:rsidRPr="009A2386">
        <w:rPr>
          <w:rFonts w:ascii="Calibri Light" w:eastAsia="Batang" w:hAnsi="Calibri Light" w:cs="Calibri Light"/>
          <w:b/>
          <w:sz w:val="24"/>
          <w:szCs w:val="24"/>
        </w:rPr>
        <w:t>:</w:t>
      </w:r>
    </w:p>
    <w:p w14:paraId="1C5BBAA7" w14:textId="40D66F72" w:rsidR="0057490D" w:rsidRDefault="007A4749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7A4749">
        <w:rPr>
          <w:rFonts w:ascii="Calibri Light" w:hAnsi="Calibri Light" w:cs="Calibri Light"/>
          <w:szCs w:val="22"/>
        </w:rPr>
        <w:t xml:space="preserve">Say My Name: </w:t>
      </w:r>
      <w:r w:rsidR="00C348DB" w:rsidRPr="00C348DB">
        <w:rPr>
          <w:rFonts w:ascii="Calibri Light" w:hAnsi="Calibri Light" w:cs="Calibri Light"/>
          <w:szCs w:val="22"/>
        </w:rPr>
        <w:t xml:space="preserve">Say My Name: From Certifications </w:t>
      </w:r>
      <w:r w:rsidR="00C348DB">
        <w:rPr>
          <w:rFonts w:ascii="Calibri Light" w:hAnsi="Calibri Light" w:cs="Calibri Light"/>
          <w:szCs w:val="22"/>
        </w:rPr>
        <w:t>t</w:t>
      </w:r>
      <w:r w:rsidR="00C348DB" w:rsidRPr="00C348DB">
        <w:rPr>
          <w:rFonts w:ascii="Calibri Light" w:hAnsi="Calibri Light" w:cs="Calibri Light"/>
          <w:szCs w:val="22"/>
        </w:rPr>
        <w:t xml:space="preserve">o Named Producers </w:t>
      </w:r>
      <w:r w:rsidR="00C348DB">
        <w:rPr>
          <w:rFonts w:ascii="Calibri Light" w:hAnsi="Calibri Light" w:cs="Calibri Light"/>
          <w:szCs w:val="22"/>
        </w:rPr>
        <w:t>i</w:t>
      </w:r>
      <w:r w:rsidR="00C348DB" w:rsidRPr="00C348DB">
        <w:rPr>
          <w:rFonts w:ascii="Calibri Light" w:hAnsi="Calibri Light" w:cs="Calibri Light"/>
          <w:szCs w:val="22"/>
        </w:rPr>
        <w:t>n Specialty Coffee Markets</w:t>
      </w:r>
      <w:r w:rsidRPr="00E644F2">
        <w:rPr>
          <w:rFonts w:ascii="Calibri Light" w:hAnsi="Calibri Light" w:cs="Calibri Light"/>
          <w:szCs w:val="22"/>
        </w:rPr>
        <w:t xml:space="preserve"> </w:t>
      </w:r>
      <w:r w:rsidR="0057490D" w:rsidRPr="00E644F2">
        <w:rPr>
          <w:rFonts w:ascii="Calibri Light" w:hAnsi="Calibri Light" w:cs="Calibri Light"/>
          <w:szCs w:val="22"/>
        </w:rPr>
        <w:t>(with Robin Garces-Marin and Olivier Gergaud)</w:t>
      </w:r>
      <w:r w:rsidR="0057490D">
        <w:rPr>
          <w:rFonts w:ascii="Calibri Light" w:hAnsi="Calibri Light" w:cs="Calibri Light"/>
          <w:szCs w:val="22"/>
        </w:rPr>
        <w:t>, presented at the 2024</w:t>
      </w:r>
      <w:r w:rsidR="0057490D" w:rsidRPr="00C11D52">
        <w:t xml:space="preserve"> </w:t>
      </w:r>
      <w:r w:rsidR="0057490D" w:rsidRPr="00C11D52">
        <w:rPr>
          <w:rFonts w:ascii="Calibri Light" w:hAnsi="Calibri Light" w:cs="Calibri Light"/>
          <w:szCs w:val="22"/>
        </w:rPr>
        <w:t>Alliance for Research on Wine &amp; Hospitality Management Workshop</w:t>
      </w:r>
      <w:r w:rsidR="0057490D">
        <w:rPr>
          <w:rFonts w:ascii="Calibri Light" w:hAnsi="Calibri Light" w:cs="Calibri Light"/>
          <w:szCs w:val="22"/>
        </w:rPr>
        <w:t xml:space="preserve">, Reims and </w:t>
      </w:r>
      <w:r w:rsidR="0057490D">
        <w:rPr>
          <w:rFonts w:ascii="Calibri Light" w:hAnsi="Calibri Light" w:cs="Calibri Light"/>
          <w:bCs/>
        </w:rPr>
        <w:t>the 2025 Academy of Management Annual Conference,</w:t>
      </w:r>
      <w:r w:rsidR="0057490D" w:rsidRPr="007A7873">
        <w:rPr>
          <w:rFonts w:ascii="Calibri Light" w:hAnsi="Calibri Light" w:cs="Calibri Light"/>
          <w:szCs w:val="22"/>
        </w:rPr>
        <w:t xml:space="preserve"> </w:t>
      </w:r>
      <w:r w:rsidR="00C348DB">
        <w:rPr>
          <w:rFonts w:ascii="Calibri Light" w:hAnsi="Calibri Light" w:cs="Calibri Light"/>
          <w:szCs w:val="22"/>
        </w:rPr>
        <w:t>under review</w:t>
      </w:r>
    </w:p>
    <w:p w14:paraId="2D049DF6" w14:textId="7D7E349D" w:rsidR="0057490D" w:rsidRDefault="00C348DB" w:rsidP="002F002C">
      <w:pPr>
        <w:keepLines/>
        <w:widowControl w:val="0"/>
        <w:spacing w:after="120" w:line="240" w:lineRule="auto"/>
        <w:ind w:left="720" w:hanging="720"/>
        <w:rPr>
          <w:rFonts w:ascii="Calibri Light" w:hAnsi="Calibri Light" w:cs="Calibri Light"/>
        </w:rPr>
      </w:pPr>
      <w:r w:rsidRPr="00C348DB">
        <w:rPr>
          <w:rFonts w:ascii="Calibri Light" w:hAnsi="Calibri Light" w:cs="Calibri Light"/>
        </w:rPr>
        <w:t>Distributed Entrepreneurship: A Model for Achieving Scalable Global Impact</w:t>
      </w:r>
      <w:r w:rsidR="0057490D">
        <w:rPr>
          <w:rFonts w:ascii="Calibri Light" w:hAnsi="Calibri Light" w:cs="Calibri Light"/>
        </w:rPr>
        <w:t xml:space="preserve"> </w:t>
      </w:r>
      <w:r w:rsidR="0057490D">
        <w:rPr>
          <w:rFonts w:ascii="Calibri Light" w:hAnsi="Calibri Light" w:cs="Calibri Light"/>
          <w:bCs/>
        </w:rPr>
        <w:t xml:space="preserve">(with </w:t>
      </w:r>
      <w:r w:rsidR="0057490D" w:rsidRPr="004735F9">
        <w:rPr>
          <w:rFonts w:ascii="Calibri Light" w:hAnsi="Calibri Light" w:cs="Calibri Light"/>
          <w:bCs/>
        </w:rPr>
        <w:t xml:space="preserve">Robinson Garcés Marín, Robert K. Kazanjian, </w:t>
      </w:r>
      <w:r w:rsidR="0057490D">
        <w:rPr>
          <w:rFonts w:ascii="Calibri Light" w:hAnsi="Calibri Light" w:cs="Calibri Light"/>
          <w:bCs/>
        </w:rPr>
        <w:t xml:space="preserve">and </w:t>
      </w:r>
      <w:r w:rsidR="0057490D" w:rsidRPr="004735F9">
        <w:rPr>
          <w:rFonts w:ascii="Calibri Light" w:hAnsi="Calibri Light" w:cs="Calibri Light"/>
          <w:bCs/>
        </w:rPr>
        <w:t>Ajay Shah</w:t>
      </w:r>
      <w:r w:rsidR="0057490D">
        <w:rPr>
          <w:rFonts w:ascii="Calibri Light" w:hAnsi="Calibri Light" w:cs="Calibri Light"/>
          <w:bCs/>
        </w:rPr>
        <w:t>)</w:t>
      </w:r>
      <w:r w:rsidR="0057490D">
        <w:rPr>
          <w:rFonts w:ascii="Calibri Light" w:hAnsi="Calibri Light" w:cs="Calibri Light"/>
        </w:rPr>
        <w:t xml:space="preserve">, </w:t>
      </w:r>
      <w:r>
        <w:rPr>
          <w:rFonts w:ascii="Calibri Light" w:hAnsi="Calibri Light" w:cs="Calibri Light"/>
        </w:rPr>
        <w:t>under review</w:t>
      </w:r>
    </w:p>
    <w:p w14:paraId="618B73FA" w14:textId="09317156" w:rsidR="0057490D" w:rsidRDefault="007A4749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  <w:bCs/>
        </w:rPr>
      </w:pPr>
      <w:r w:rsidRPr="007A4749">
        <w:rPr>
          <w:rFonts w:ascii="Calibri Light" w:hAnsi="Calibri Light" w:cs="Calibri Light"/>
        </w:rPr>
        <w:t>The Same and Different – Knowledge, Network, Capital and Legitimacy for Neighborhood Entrepreneurs</w:t>
      </w:r>
      <w:r w:rsidR="0057490D">
        <w:rPr>
          <w:rFonts w:ascii="Calibri Light" w:hAnsi="Calibri Light" w:cs="Calibri Light"/>
        </w:rPr>
        <w:t xml:space="preserve"> (with </w:t>
      </w:r>
      <w:r w:rsidR="0057490D" w:rsidRPr="004735F9">
        <w:rPr>
          <w:rFonts w:ascii="Calibri Light" w:hAnsi="Calibri Light" w:cs="Calibri Light"/>
          <w:bCs/>
        </w:rPr>
        <w:t>Robinson Garcés Marín</w:t>
      </w:r>
      <w:r w:rsidR="0057490D">
        <w:rPr>
          <w:rFonts w:ascii="Calibri Light" w:hAnsi="Calibri Light" w:cs="Calibri Light"/>
          <w:bCs/>
        </w:rPr>
        <w:t xml:space="preserve"> and</w:t>
      </w:r>
      <w:r w:rsidR="0057490D" w:rsidRPr="004735F9">
        <w:rPr>
          <w:rFonts w:ascii="Calibri Light" w:hAnsi="Calibri Light" w:cs="Calibri Light"/>
          <w:bCs/>
        </w:rPr>
        <w:t xml:space="preserve"> Robert K. Kazanjian</w:t>
      </w:r>
      <w:r w:rsidR="0057490D">
        <w:rPr>
          <w:rFonts w:ascii="Calibri Light" w:hAnsi="Calibri Light" w:cs="Calibri Light"/>
        </w:rPr>
        <w:t xml:space="preserve">), presented at the </w:t>
      </w:r>
      <w:r w:rsidR="0057490D" w:rsidRPr="00184AAC">
        <w:rPr>
          <w:rFonts w:ascii="Calibri Light" w:hAnsi="Calibri Light" w:cs="Calibri Light"/>
        </w:rPr>
        <w:t xml:space="preserve">42nd EGOS </w:t>
      </w:r>
      <w:r w:rsidR="0057490D">
        <w:rPr>
          <w:rFonts w:ascii="Calibri Light" w:hAnsi="Calibri Light" w:cs="Calibri Light"/>
        </w:rPr>
        <w:t>(</w:t>
      </w:r>
      <w:r w:rsidR="0057490D" w:rsidRPr="00184AAC">
        <w:rPr>
          <w:rFonts w:ascii="Calibri Light" w:hAnsi="Calibri Light" w:cs="Calibri Light"/>
        </w:rPr>
        <w:t>online</w:t>
      </w:r>
      <w:r w:rsidR="0057490D">
        <w:rPr>
          <w:rFonts w:ascii="Calibri Light" w:hAnsi="Calibri Light" w:cs="Calibri Light"/>
        </w:rPr>
        <w:t>)</w:t>
      </w:r>
      <w:r w:rsidR="0057490D" w:rsidRPr="00184AAC">
        <w:rPr>
          <w:rFonts w:ascii="Calibri Light" w:hAnsi="Calibri Light" w:cs="Calibri Light"/>
        </w:rPr>
        <w:t xml:space="preserve"> Colloquium</w:t>
      </w:r>
    </w:p>
    <w:p w14:paraId="118DFF28" w14:textId="5D0A332F" w:rsidR="006C15A8" w:rsidRDefault="0057490D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57490D">
        <w:rPr>
          <w:rFonts w:ascii="Calibri Light" w:hAnsi="Calibri Light" w:cs="Calibri Light"/>
          <w:szCs w:val="22"/>
        </w:rPr>
        <w:t xml:space="preserve">Is There Sensible Pricing for Green Specialty Coffees? </w:t>
      </w:r>
      <w:r w:rsidR="006C15A8" w:rsidRPr="00E644F2">
        <w:rPr>
          <w:rFonts w:ascii="Calibri Light" w:hAnsi="Calibri Light" w:cs="Calibri Light"/>
          <w:szCs w:val="22"/>
        </w:rPr>
        <w:t xml:space="preserve"> (with Ozgecan Kocak and Semee Yoon)</w:t>
      </w:r>
    </w:p>
    <w:p w14:paraId="49AB217E" w14:textId="74777FB0" w:rsidR="0063224D" w:rsidRDefault="0063224D" w:rsidP="004735F9">
      <w:pPr>
        <w:keepLines/>
        <w:widowControl w:val="0"/>
        <w:spacing w:after="60" w:line="240" w:lineRule="auto"/>
        <w:ind w:left="720" w:hanging="720"/>
        <w:rPr>
          <w:rFonts w:ascii="Calibri Light" w:hAnsi="Calibri Light" w:cs="Calibri Light"/>
        </w:rPr>
      </w:pPr>
      <w:r>
        <w:rPr>
          <w:rFonts w:ascii="Calibri Light" w:eastAsia="Batang" w:hAnsi="Calibri Light" w:cs="Calibri Light"/>
          <w:bCs/>
        </w:rPr>
        <w:t xml:space="preserve">Lingering </w:t>
      </w:r>
      <w:r w:rsidR="00512269">
        <w:rPr>
          <w:rFonts w:ascii="Calibri Light" w:eastAsia="Batang" w:hAnsi="Calibri Light" w:cs="Calibri Light"/>
          <w:bCs/>
        </w:rPr>
        <w:t xml:space="preserve">Country </w:t>
      </w:r>
      <w:r>
        <w:rPr>
          <w:rFonts w:ascii="Calibri Light" w:eastAsia="Batang" w:hAnsi="Calibri Light" w:cs="Calibri Light"/>
          <w:bCs/>
        </w:rPr>
        <w:t xml:space="preserve">Effects on Specialty Coffee Valuations (with Ted Fischer, </w:t>
      </w:r>
      <w:r w:rsidRPr="007A7873">
        <w:rPr>
          <w:rFonts w:ascii="Calibri Light" w:eastAsia="Batang" w:hAnsi="Calibri Light" w:cs="Calibri Light"/>
          <w:bCs/>
        </w:rPr>
        <w:t>Robin Garcés-Marín</w:t>
      </w:r>
      <w:r>
        <w:rPr>
          <w:rFonts w:ascii="Calibri Light" w:eastAsia="Batang" w:hAnsi="Calibri Light" w:cs="Calibri Light"/>
          <w:bCs/>
        </w:rPr>
        <w:t xml:space="preserve">, </w:t>
      </w:r>
      <w:r w:rsidRPr="00E644F2">
        <w:rPr>
          <w:rFonts w:ascii="Calibri Light" w:hAnsi="Calibri Light" w:cs="Calibri Light"/>
        </w:rPr>
        <w:t>Olivier Gergaud</w:t>
      </w:r>
      <w:r w:rsidR="004735F9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and Karl Wienhold)</w:t>
      </w:r>
    </w:p>
    <w:p w14:paraId="20A852D6" w14:textId="77777777" w:rsidR="002F002C" w:rsidRDefault="002F002C" w:rsidP="002F002C">
      <w:pPr>
        <w:keepLines/>
        <w:widowControl w:val="0"/>
        <w:spacing w:after="0" w:line="240" w:lineRule="auto"/>
        <w:ind w:left="720" w:hanging="720"/>
        <w:rPr>
          <w:rFonts w:ascii="Calibri Light" w:hAnsi="Calibri Light" w:cs="Calibri Light"/>
        </w:rPr>
      </w:pPr>
    </w:p>
    <w:p w14:paraId="5D1DEFF2" w14:textId="7667030E" w:rsidR="006229E2" w:rsidRPr="009A2386" w:rsidRDefault="006229E2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 xml:space="preserve">OTHER </w:t>
      </w:r>
      <w:r w:rsidR="00580DD7" w:rsidRPr="009A2386">
        <w:rPr>
          <w:rFonts w:ascii="Calibri Light" w:eastAsia="Batang" w:hAnsi="Calibri Light" w:cs="Calibri Light"/>
          <w:b/>
          <w:sz w:val="24"/>
          <w:szCs w:val="24"/>
        </w:rPr>
        <w:t xml:space="preserve">ACADEMIC </w:t>
      </w:r>
      <w:r w:rsidRPr="009A2386">
        <w:rPr>
          <w:rFonts w:ascii="Calibri Light" w:eastAsia="Batang" w:hAnsi="Calibri Light" w:cs="Calibri Light"/>
          <w:b/>
          <w:sz w:val="24"/>
          <w:szCs w:val="24"/>
        </w:rPr>
        <w:t>PUBLICATIONS:</w:t>
      </w:r>
    </w:p>
    <w:p w14:paraId="605E2360" w14:textId="4A59F3E5" w:rsidR="00BC2274" w:rsidRPr="00F531BD" w:rsidRDefault="00BC2274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>Roberts, P.W. 20</w:t>
      </w:r>
      <w:r>
        <w:rPr>
          <w:rFonts w:ascii="Calibri Light" w:eastAsia="Batang" w:hAnsi="Calibri Light" w:cs="Calibri Light"/>
          <w:sz w:val="22"/>
          <w:szCs w:val="22"/>
        </w:rPr>
        <w:t>23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. Review of </w:t>
      </w:r>
      <w:r w:rsidRPr="00BC2274">
        <w:rPr>
          <w:rFonts w:ascii="Calibri Light" w:eastAsia="Batang" w:hAnsi="Calibri Light" w:cs="Calibri Light"/>
          <w:sz w:val="22"/>
          <w:szCs w:val="22"/>
        </w:rPr>
        <w:t>Making Better Coffee: How Maya Farmers and Third Wave Tastemakers Create Value</w:t>
      </w:r>
      <w:r w:rsidR="004756F6">
        <w:rPr>
          <w:rFonts w:ascii="Calibri Light" w:eastAsia="Batang" w:hAnsi="Calibri Light" w:cs="Calibri Light"/>
          <w:sz w:val="22"/>
          <w:szCs w:val="22"/>
        </w:rPr>
        <w:t>.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F531BD">
        <w:rPr>
          <w:rFonts w:ascii="Calibri Light" w:eastAsia="Batang" w:hAnsi="Calibri Light" w:cs="Calibri Light"/>
          <w:b/>
          <w:sz w:val="22"/>
          <w:szCs w:val="22"/>
        </w:rPr>
        <w:t>Administrative Science Quarterly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>
        <w:rPr>
          <w:rFonts w:ascii="Calibri Light" w:eastAsia="Batang" w:hAnsi="Calibri Light" w:cs="Calibri Light"/>
          <w:sz w:val="22"/>
          <w:szCs w:val="22"/>
        </w:rPr>
        <w:t>68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>
        <w:rPr>
          <w:rFonts w:ascii="Calibri Light" w:eastAsia="Batang" w:hAnsi="Calibri Light" w:cs="Calibri Light"/>
          <w:sz w:val="22"/>
          <w:szCs w:val="22"/>
        </w:rPr>
        <w:t>NP68-NP70</w:t>
      </w:r>
      <w:r w:rsidRPr="00F531BD">
        <w:rPr>
          <w:rFonts w:ascii="Calibri Light" w:eastAsia="Batang" w:hAnsi="Calibri Light" w:cs="Calibri Light"/>
          <w:sz w:val="22"/>
          <w:szCs w:val="22"/>
        </w:rPr>
        <w:t>.</w:t>
      </w:r>
    </w:p>
    <w:p w14:paraId="608AFAB8" w14:textId="664B2E3E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>Roberts, P.W. 2009. Review of Why the Garden Club Couldn't Save Youngstown: The Transformation of the Rust Belt</w:t>
      </w:r>
      <w:r w:rsidR="004756F6">
        <w:rPr>
          <w:rFonts w:ascii="Calibri Light" w:eastAsia="Batang" w:hAnsi="Calibri Light" w:cs="Calibri Light"/>
          <w:sz w:val="22"/>
          <w:szCs w:val="22"/>
        </w:rPr>
        <w:t>.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F531BD">
        <w:rPr>
          <w:rFonts w:ascii="Calibri Light" w:eastAsia="Batang" w:hAnsi="Calibri Light" w:cs="Calibri Light"/>
          <w:b/>
          <w:sz w:val="22"/>
          <w:szCs w:val="22"/>
        </w:rPr>
        <w:t>Administrative Science Quarterly</w:t>
      </w:r>
      <w:r w:rsidRPr="00F531BD">
        <w:rPr>
          <w:rFonts w:ascii="Calibri Light" w:eastAsia="Batang" w:hAnsi="Calibri Light" w:cs="Calibri Light"/>
          <w:sz w:val="22"/>
          <w:szCs w:val="22"/>
        </w:rPr>
        <w:t>, 54</w:t>
      </w:r>
      <w:r w:rsidR="00935A91" w:rsidRPr="00F531BD">
        <w:rPr>
          <w:rFonts w:ascii="Calibri Light" w:eastAsia="Batang" w:hAnsi="Calibri Light" w:cs="Calibri Light"/>
          <w:sz w:val="22"/>
          <w:szCs w:val="22"/>
        </w:rPr>
        <w:t>, 686-688</w:t>
      </w:r>
      <w:r w:rsidR="00F416E9" w:rsidRPr="00F531BD">
        <w:rPr>
          <w:rFonts w:ascii="Calibri Light" w:eastAsia="Batang" w:hAnsi="Calibri Light" w:cs="Calibri Light"/>
          <w:sz w:val="22"/>
          <w:szCs w:val="22"/>
        </w:rPr>
        <w:t>.</w:t>
      </w:r>
    </w:p>
    <w:p w14:paraId="4EC13C96" w14:textId="5B3316AB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>Roberts, P.W. 2008. Charting progress at the nexus of institutional theory and economics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in </w:t>
      </w:r>
      <w:r w:rsidRPr="00F531BD">
        <w:rPr>
          <w:rFonts w:ascii="Calibri Light" w:eastAsia="Batang" w:hAnsi="Calibri Light" w:cs="Calibri Light"/>
          <w:b/>
          <w:sz w:val="22"/>
          <w:szCs w:val="22"/>
        </w:rPr>
        <w:t>The SAGE Handbook of Organizational Institutionalism</w:t>
      </w:r>
      <w:r w:rsidRPr="00F531BD">
        <w:rPr>
          <w:rFonts w:ascii="Calibri Light" w:eastAsia="Batang" w:hAnsi="Calibri Light" w:cs="Calibri Light"/>
          <w:sz w:val="22"/>
          <w:szCs w:val="22"/>
        </w:rPr>
        <w:t>, R. Greenwood, C. Oliver, R. Suddaby, K. Sahlin-Andersson (Eds.), SAGE Publications</w:t>
      </w:r>
      <w:r w:rsidR="00F416E9" w:rsidRPr="00F531BD">
        <w:rPr>
          <w:rFonts w:ascii="Calibri Light" w:eastAsia="Batang" w:hAnsi="Calibri Light" w:cs="Calibri Light"/>
          <w:sz w:val="22"/>
          <w:szCs w:val="22"/>
        </w:rPr>
        <w:t>.</w:t>
      </w:r>
    </w:p>
    <w:p w14:paraId="663E14DD" w14:textId="02846A00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>Roberts, P.W.</w:t>
      </w:r>
      <w:r w:rsidR="004756F6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&amp; Eisenhardt, K. 2003. Austrian insights on Strategic Organization: From market insights to firm implications</w:t>
      </w:r>
      <w:r w:rsidR="004756F6">
        <w:rPr>
          <w:rFonts w:ascii="Calibri Light" w:eastAsia="Batang" w:hAnsi="Calibri Light" w:cs="Calibri Light"/>
          <w:sz w:val="22"/>
          <w:szCs w:val="22"/>
        </w:rPr>
        <w:t>.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</w:t>
      </w:r>
      <w:r w:rsidRPr="00F531BD">
        <w:rPr>
          <w:rFonts w:ascii="Calibri Light" w:eastAsia="Batang" w:hAnsi="Calibri Light" w:cs="Calibri Light"/>
          <w:b/>
          <w:bCs/>
          <w:iCs/>
          <w:sz w:val="22"/>
          <w:szCs w:val="22"/>
        </w:rPr>
        <w:t>Strategic Organization,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1, 345-352</w:t>
      </w:r>
      <w:r w:rsidR="00F416E9" w:rsidRPr="00F531BD">
        <w:rPr>
          <w:rFonts w:ascii="Calibri Light" w:eastAsia="Batang" w:hAnsi="Calibri Light" w:cs="Calibri Light"/>
          <w:iCs/>
          <w:sz w:val="22"/>
          <w:szCs w:val="22"/>
        </w:rPr>
        <w:t>.</w:t>
      </w:r>
    </w:p>
    <w:p w14:paraId="76B36256" w14:textId="6D6D0827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 xml:space="preserve">Roberts, P.W. 2000. A processual account of innovative capabilities, in </w:t>
      </w:r>
      <w:r w:rsidRPr="00F531BD">
        <w:rPr>
          <w:rFonts w:ascii="Calibri Light" w:eastAsia="Batang" w:hAnsi="Calibri Light" w:cs="Calibri Light"/>
          <w:b/>
        </w:rPr>
        <w:t>Resources, Technology and Strategy</w:t>
      </w:r>
      <w:r w:rsidRPr="00F531BD">
        <w:rPr>
          <w:rFonts w:ascii="Calibri Light" w:eastAsia="Batang" w:hAnsi="Calibri Light" w:cs="Calibri Light"/>
        </w:rPr>
        <w:t>, N. Foss &amp; P. Robertson (Eds.), Routledge, London, 80-99</w:t>
      </w:r>
      <w:r w:rsidR="00F416E9" w:rsidRPr="00F531BD">
        <w:rPr>
          <w:rFonts w:ascii="Calibri Light" w:eastAsia="Batang" w:hAnsi="Calibri Light" w:cs="Calibri Light"/>
        </w:rPr>
        <w:t>.</w:t>
      </w:r>
    </w:p>
    <w:p w14:paraId="5AD06757" w14:textId="2CE3394C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>Ingram, P.</w:t>
      </w:r>
      <w:r w:rsidR="004756F6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&amp; Roberts, P.W. 1999. Sub-organizational evolution in the U.S. pharmaceutical industry, in </w:t>
      </w:r>
      <w:r w:rsidRPr="00F531BD">
        <w:rPr>
          <w:rFonts w:ascii="Calibri Light" w:eastAsia="Batang" w:hAnsi="Calibri Light" w:cs="Calibri Light"/>
          <w:b/>
        </w:rPr>
        <w:t>Variations in Organization Science,</w:t>
      </w:r>
      <w:r w:rsidRPr="00F531BD">
        <w:rPr>
          <w:rFonts w:ascii="Calibri Light" w:eastAsia="Batang" w:hAnsi="Calibri Light" w:cs="Calibri Light"/>
        </w:rPr>
        <w:t xml:space="preserve"> J. Baum &amp; B. McKelvey (Eds.), Sage Publications, Thousand Oaks, 155-168</w:t>
      </w:r>
      <w:r w:rsidR="00F416E9" w:rsidRPr="00F531BD">
        <w:rPr>
          <w:rFonts w:ascii="Calibri Light" w:eastAsia="Batang" w:hAnsi="Calibri Light" w:cs="Calibri Light"/>
        </w:rPr>
        <w:t>.</w:t>
      </w:r>
    </w:p>
    <w:p w14:paraId="0819563E" w14:textId="1D12F18E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  <w:b/>
        </w:rPr>
      </w:pPr>
      <w:r w:rsidRPr="00F531BD">
        <w:rPr>
          <w:rFonts w:ascii="Calibri Light" w:eastAsia="Batang" w:hAnsi="Calibri Light" w:cs="Calibri Light"/>
        </w:rPr>
        <w:t>Roberts, P.W.</w:t>
      </w:r>
      <w:r w:rsidR="004756F6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&amp; Greenwood, R. 1997. Coercive forces and the constrained-efficiency framework: A reply to Bates</w:t>
      </w:r>
      <w:r w:rsidR="004756F6">
        <w:rPr>
          <w:rFonts w:ascii="Calibri Light" w:eastAsia="Batang" w:hAnsi="Calibri Light" w:cs="Calibri Light"/>
        </w:rPr>
        <w:t>.</w:t>
      </w:r>
      <w:r w:rsidRPr="00F531BD">
        <w:rPr>
          <w:rFonts w:ascii="Calibri Light" w:eastAsia="Batang" w:hAnsi="Calibri Light" w:cs="Calibri Light"/>
          <w:b/>
        </w:rPr>
        <w:t xml:space="preserve"> Academy of Management Review,</w:t>
      </w:r>
      <w:r w:rsidRPr="00F531BD">
        <w:rPr>
          <w:rFonts w:ascii="Calibri Light" w:eastAsia="Batang" w:hAnsi="Calibri Light" w:cs="Calibri Light"/>
        </w:rPr>
        <w:t xml:space="preserve"> 22, 851-852</w:t>
      </w:r>
      <w:r w:rsidR="00F416E9" w:rsidRPr="00F531BD">
        <w:rPr>
          <w:rFonts w:ascii="Calibri Light" w:eastAsia="Batang" w:hAnsi="Calibri Light" w:cs="Calibri Light"/>
        </w:rPr>
        <w:t>.</w:t>
      </w:r>
    </w:p>
    <w:p w14:paraId="4F0E2FA3" w14:textId="21DCEF52" w:rsidR="006229E2" w:rsidRPr="009A2386" w:rsidRDefault="006229E2" w:rsidP="00C057F5">
      <w:pPr>
        <w:keepLines/>
        <w:widowControl w:val="0"/>
        <w:spacing w:after="0" w:line="240" w:lineRule="auto"/>
        <w:ind w:left="720" w:hanging="720"/>
        <w:rPr>
          <w:rFonts w:ascii="Calibri Light" w:eastAsia="Batang" w:hAnsi="Calibri Light" w:cs="Calibri Light"/>
          <w:sz w:val="24"/>
          <w:szCs w:val="24"/>
        </w:rPr>
      </w:pPr>
      <w:r w:rsidRPr="00F531BD">
        <w:rPr>
          <w:rFonts w:ascii="Calibri Light" w:eastAsia="Batang" w:hAnsi="Calibri Light" w:cs="Calibri Light"/>
        </w:rPr>
        <w:t>Roberts, P.W.</w:t>
      </w:r>
      <w:r w:rsidR="004756F6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&amp; Dowling, G.R. 1997. The value of a </w:t>
      </w:r>
      <w:proofErr w:type="gramStart"/>
      <w:r w:rsidRPr="00F531BD">
        <w:rPr>
          <w:rFonts w:ascii="Calibri Light" w:eastAsia="Batang" w:hAnsi="Calibri Light" w:cs="Calibri Light"/>
        </w:rPr>
        <w:t>firms</w:t>
      </w:r>
      <w:proofErr w:type="gramEnd"/>
      <w:r w:rsidRPr="00F531BD">
        <w:rPr>
          <w:rFonts w:ascii="Calibri Light" w:eastAsia="Batang" w:hAnsi="Calibri Light" w:cs="Calibri Light"/>
        </w:rPr>
        <w:t xml:space="preserve"> corporate reputation: How reputation helps attain and sustain superior profitability</w:t>
      </w:r>
      <w:r w:rsidR="004756F6">
        <w:rPr>
          <w:rFonts w:ascii="Calibri Light" w:eastAsia="Batang" w:hAnsi="Calibri Light" w:cs="Calibri Light"/>
        </w:rPr>
        <w:t>.</w:t>
      </w:r>
      <w:r w:rsidRPr="00F531BD">
        <w:rPr>
          <w:rFonts w:ascii="Calibri Light" w:eastAsia="Batang" w:hAnsi="Calibri Light" w:cs="Calibri Light"/>
        </w:rPr>
        <w:t xml:space="preserve"> </w:t>
      </w:r>
      <w:r w:rsidRPr="00F531BD">
        <w:rPr>
          <w:rFonts w:ascii="Calibri Light" w:eastAsia="Batang" w:hAnsi="Calibri Light" w:cs="Calibri Light"/>
          <w:b/>
        </w:rPr>
        <w:t>Corporate Reputation Review</w:t>
      </w:r>
      <w:r w:rsidRPr="00F531BD">
        <w:rPr>
          <w:rFonts w:ascii="Calibri Light" w:eastAsia="Batang" w:hAnsi="Calibri Light" w:cs="Calibri Light"/>
        </w:rPr>
        <w:t>, 1, 88-93</w:t>
      </w:r>
      <w:r w:rsidR="00F416E9" w:rsidRPr="00F531BD">
        <w:rPr>
          <w:rFonts w:ascii="Calibri Light" w:eastAsia="Batang" w:hAnsi="Calibri Light" w:cs="Calibri Light"/>
        </w:rPr>
        <w:t>.</w:t>
      </w:r>
    </w:p>
    <w:p w14:paraId="6E465302" w14:textId="77777777" w:rsidR="001C410D" w:rsidRPr="009A2386" w:rsidRDefault="001C410D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bookmarkStart w:id="0" w:name="OLE_LINK1"/>
    </w:p>
    <w:p w14:paraId="1AEB68EB" w14:textId="77777777" w:rsidR="00D36F5E" w:rsidRPr="00385962" w:rsidRDefault="00D36F5E" w:rsidP="002F002C">
      <w:pPr>
        <w:pStyle w:val="TitlePage"/>
        <w:keepLines/>
        <w:widowControl w:val="0"/>
        <w:spacing w:after="120"/>
        <w:jc w:val="left"/>
        <w:rPr>
          <w:rFonts w:ascii="Calibri Light" w:eastAsia="Batang" w:hAnsi="Calibri Light" w:cs="Calibri Light"/>
          <w:b/>
          <w:szCs w:val="24"/>
          <w:lang w:val="en-US"/>
        </w:rPr>
      </w:pPr>
      <w:r w:rsidRPr="009A2386">
        <w:rPr>
          <w:rFonts w:ascii="Calibri Light" w:eastAsia="Batang" w:hAnsi="Calibri Light" w:cs="Calibri Light"/>
          <w:b/>
          <w:szCs w:val="24"/>
          <w:lang w:val="en-US"/>
        </w:rPr>
        <w:t>OTHER PUBLISHED MATERIALS:</w:t>
      </w:r>
    </w:p>
    <w:p w14:paraId="655E3B92" w14:textId="33D5E5D8" w:rsidR="00293D73" w:rsidRPr="00385962" w:rsidRDefault="00293D73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385962">
        <w:rPr>
          <w:rFonts w:ascii="Calibri Light" w:eastAsia="Batang" w:hAnsi="Calibri Light" w:cs="Calibri Light"/>
        </w:rPr>
        <w:t xml:space="preserve">A Closer Look at Value Distribution in Specialty Coffee Markets, </w:t>
      </w:r>
      <w:r w:rsidRPr="00385962">
        <w:rPr>
          <w:rFonts w:ascii="Calibri Light" w:eastAsia="Batang" w:hAnsi="Calibri Light" w:cs="Calibri Light"/>
          <w:b/>
          <w:bCs/>
        </w:rPr>
        <w:t>Daily Coffee News</w:t>
      </w:r>
      <w:r w:rsidRPr="00385962">
        <w:rPr>
          <w:rFonts w:ascii="Calibri Light" w:eastAsia="Batang" w:hAnsi="Calibri Light" w:cs="Calibri Light"/>
        </w:rPr>
        <w:t>, July 2025</w:t>
      </w:r>
      <w:r w:rsidR="004756F6" w:rsidRPr="00385962">
        <w:rPr>
          <w:rFonts w:ascii="Calibri Light" w:eastAsia="Batang" w:hAnsi="Calibri Light" w:cs="Calibri Light"/>
        </w:rPr>
        <w:t>.</w:t>
      </w:r>
    </w:p>
    <w:p w14:paraId="3D1FD3AD" w14:textId="2FDF6D21" w:rsidR="009B3E47" w:rsidRPr="00F531BD" w:rsidRDefault="009B3E47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385962">
        <w:rPr>
          <w:rFonts w:ascii="Calibri Light" w:eastAsia="Batang" w:hAnsi="Calibri Light" w:cs="Calibri Light"/>
        </w:rPr>
        <w:t xml:space="preserve">The COVID-19 Pandemic Will Only </w:t>
      </w:r>
      <w:r w:rsidRPr="00F531BD">
        <w:rPr>
          <w:rFonts w:ascii="Calibri Light" w:eastAsia="Batang" w:hAnsi="Calibri Light" w:cs="Calibri Light"/>
        </w:rPr>
        <w:t xml:space="preserve">Make the Price Crisis Worse, </w:t>
      </w:r>
      <w:r w:rsidRPr="00F531BD">
        <w:rPr>
          <w:rFonts w:ascii="Calibri Light" w:eastAsia="Batang" w:hAnsi="Calibri Light" w:cs="Calibri Light"/>
          <w:b/>
          <w:bCs/>
        </w:rPr>
        <w:t>Daily Coffee News</w:t>
      </w:r>
      <w:r w:rsidRPr="00F531BD">
        <w:rPr>
          <w:rFonts w:ascii="Calibri Light" w:eastAsia="Batang" w:hAnsi="Calibri Light" w:cs="Calibri Light"/>
        </w:rPr>
        <w:t>, April 2020</w:t>
      </w:r>
      <w:r w:rsidR="004756F6">
        <w:rPr>
          <w:rFonts w:ascii="Calibri Light" w:eastAsia="Batang" w:hAnsi="Calibri Light" w:cs="Calibri Light"/>
        </w:rPr>
        <w:t>.</w:t>
      </w:r>
    </w:p>
    <w:p w14:paraId="7243B610" w14:textId="296A66C7" w:rsidR="009B3E47" w:rsidRPr="00F531BD" w:rsidRDefault="009B3E47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 xml:space="preserve">Green Coffee Pricing Transparency Is Critical (And Complicated), </w:t>
      </w:r>
      <w:r w:rsidRPr="00F531BD">
        <w:rPr>
          <w:rFonts w:ascii="Calibri Light" w:eastAsia="Batang" w:hAnsi="Calibri Light" w:cs="Calibri Light"/>
          <w:b/>
          <w:bCs/>
        </w:rPr>
        <w:t>Perfect Daily Grind</w:t>
      </w:r>
      <w:r w:rsidRPr="00F531BD">
        <w:rPr>
          <w:rFonts w:ascii="Calibri Light" w:eastAsia="Batang" w:hAnsi="Calibri Light" w:cs="Calibri Light"/>
        </w:rPr>
        <w:t>, April 2018</w:t>
      </w:r>
      <w:r w:rsidR="004756F6">
        <w:rPr>
          <w:rFonts w:ascii="Calibri Light" w:eastAsia="Batang" w:hAnsi="Calibri Light" w:cs="Calibri Light"/>
        </w:rPr>
        <w:t>.</w:t>
      </w:r>
    </w:p>
    <w:p w14:paraId="5424B625" w14:textId="71F5A753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lastRenderedPageBreak/>
        <w:t>The Macro Benefits of Microbusinesses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Deonta Wortham</w:t>
      </w:r>
      <w:r w:rsidR="00D15762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</w:t>
      </w:r>
      <w:r w:rsidRPr="00F531BD">
        <w:rPr>
          <w:rFonts w:ascii="Calibri Light" w:eastAsia="Batang" w:hAnsi="Calibri Light" w:cs="Calibri Light"/>
          <w:b/>
        </w:rPr>
        <w:t>Stanford Social Innovation Review On-Line</w:t>
      </w:r>
      <w:r w:rsidRPr="00F531BD">
        <w:rPr>
          <w:rFonts w:ascii="Calibri Light" w:eastAsia="Batang" w:hAnsi="Calibri Light" w:cs="Calibri Light"/>
        </w:rPr>
        <w:t>, January 2018</w:t>
      </w:r>
      <w:r w:rsidR="004756F6">
        <w:rPr>
          <w:rFonts w:ascii="Calibri Light" w:eastAsia="Batang" w:hAnsi="Calibri Light" w:cs="Calibri Light"/>
        </w:rPr>
        <w:t>.</w:t>
      </w:r>
    </w:p>
    <w:p w14:paraId="1F6C7AD1" w14:textId="5E273870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>Startup Accelerators Have Become More Popular in Emerging Markets – and They</w:t>
      </w:r>
      <w:r w:rsidR="00BC2274">
        <w:rPr>
          <w:rFonts w:ascii="Calibri Light" w:eastAsia="Batang" w:hAnsi="Calibri Light" w:cs="Calibri Light"/>
        </w:rPr>
        <w:t>’</w:t>
      </w:r>
      <w:r w:rsidRPr="00F531BD">
        <w:rPr>
          <w:rFonts w:ascii="Calibri Light" w:eastAsia="Batang" w:hAnsi="Calibri Light" w:cs="Calibri Light"/>
        </w:rPr>
        <w:t>re Working</w:t>
      </w:r>
      <w:r w:rsidR="00E6079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Randall Kempner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</w:t>
      </w:r>
      <w:r w:rsidRPr="00F531BD">
        <w:rPr>
          <w:rFonts w:ascii="Calibri Light" w:eastAsia="Batang" w:hAnsi="Calibri Light" w:cs="Calibri Light"/>
          <w:b/>
        </w:rPr>
        <w:t>Harvard Business Review On-Line</w:t>
      </w:r>
      <w:r w:rsidRPr="00F531BD">
        <w:rPr>
          <w:rFonts w:ascii="Calibri Light" w:eastAsia="Batang" w:hAnsi="Calibri Light" w:cs="Calibri Light"/>
        </w:rPr>
        <w:t>, October 2017</w:t>
      </w:r>
    </w:p>
    <w:p w14:paraId="1FB06172" w14:textId="2F09CD79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>Accelerating Startups in Emerging Markets: Insights from 43 Programs, with Aspen Network of Development Entrepreneurs and Deloitte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May 2017</w:t>
      </w:r>
    </w:p>
    <w:p w14:paraId="4C970AC2" w14:textId="72D3A4C6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 xml:space="preserve">Accelerating Impact </w:t>
      </w:r>
      <w:r w:rsidR="00580DD7" w:rsidRPr="00F531BD">
        <w:rPr>
          <w:rFonts w:ascii="Calibri Light" w:eastAsia="Batang" w:hAnsi="Calibri Light" w:cs="Calibri Light"/>
        </w:rPr>
        <w:t>f</w:t>
      </w:r>
      <w:r w:rsidRPr="00F531BD">
        <w:rPr>
          <w:rFonts w:ascii="Calibri Light" w:eastAsia="Batang" w:hAnsi="Calibri Light" w:cs="Calibri Light"/>
        </w:rPr>
        <w:t>or Entrepreneurs: Lessons Learned from TechnoServe</w:t>
      </w:r>
      <w:r w:rsidR="00BC2274">
        <w:rPr>
          <w:rFonts w:ascii="Calibri Light" w:eastAsia="Batang" w:hAnsi="Calibri Light" w:cs="Calibri Light"/>
        </w:rPr>
        <w:t>’</w:t>
      </w:r>
      <w:r w:rsidRPr="00F531BD">
        <w:rPr>
          <w:rFonts w:ascii="Calibri Light" w:eastAsia="Batang" w:hAnsi="Calibri Light" w:cs="Calibri Light"/>
        </w:rPr>
        <w:t>s Work with SGBs in Central America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Technoserve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May 2017</w:t>
      </w:r>
    </w:p>
    <w:p w14:paraId="5984A518" w14:textId="19D058A3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>What's Working in Startup Acceleration: Insights from Fifteen Village Capital Programs, with Aspen Network of Development Entrepreneurs and Village Capital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released March 2016</w:t>
      </w:r>
    </w:p>
    <w:p w14:paraId="50BE63C8" w14:textId="78BFC08A" w:rsidR="00D36F5E" w:rsidRPr="00F531BD" w:rsidRDefault="00D36F5E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>Closing the Microbusiness Gap with Targeted Investments in Social Capital, with Ross Baird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</w:t>
      </w:r>
      <w:r w:rsidRPr="00F531BD">
        <w:rPr>
          <w:rFonts w:ascii="Calibri Light" w:eastAsia="Batang" w:hAnsi="Calibri Light" w:cs="Calibri Light"/>
          <w:b/>
          <w:bCs/>
        </w:rPr>
        <w:t>The Bottom Line: Investing for Impact on Economic Mobility in the U.S.</w:t>
      </w:r>
      <w:r w:rsidRPr="00F531BD">
        <w:rPr>
          <w:rFonts w:ascii="Calibri Light" w:eastAsia="Batang" w:hAnsi="Calibri Light" w:cs="Calibri Light"/>
        </w:rPr>
        <w:t>, Aspen Institute, 2015</w:t>
      </w:r>
    </w:p>
    <w:p w14:paraId="3306D63C" w14:textId="4ADB8E20" w:rsidR="00D36F5E" w:rsidRPr="009A2386" w:rsidRDefault="00D36F5E" w:rsidP="00C057F5">
      <w:pPr>
        <w:keepLines/>
        <w:widowControl w:val="0"/>
        <w:spacing w:after="0" w:line="240" w:lineRule="auto"/>
        <w:ind w:left="720" w:hanging="720"/>
        <w:rPr>
          <w:rFonts w:ascii="Calibri Light" w:eastAsia="Batang" w:hAnsi="Calibri Light" w:cs="Calibri Light"/>
          <w:sz w:val="24"/>
          <w:szCs w:val="24"/>
        </w:rPr>
      </w:pPr>
      <w:r w:rsidRPr="00F531BD">
        <w:rPr>
          <w:rFonts w:ascii="Calibri Light" w:eastAsia="Batang" w:hAnsi="Calibri Light" w:cs="Calibri Light"/>
        </w:rPr>
        <w:t>Village Capital: Using Peer Support to Accelerate Impact Investing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Carol Gee &amp; Ross Baird</w:t>
      </w:r>
      <w:r w:rsidR="00F30134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winner of the 2011 NextBillion Case Writing Competition</w:t>
      </w:r>
    </w:p>
    <w:p w14:paraId="285588D3" w14:textId="77777777" w:rsidR="00D36F5E" w:rsidRPr="009A2386" w:rsidRDefault="00D36F5E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</w:p>
    <w:p w14:paraId="746ED600" w14:textId="0E69CFAC" w:rsidR="006229E2" w:rsidRPr="009A2386" w:rsidRDefault="00293D73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sz w:val="24"/>
          <w:szCs w:val="24"/>
        </w:rPr>
      </w:pPr>
      <w:r>
        <w:rPr>
          <w:rFonts w:ascii="Calibri Light" w:eastAsia="Batang" w:hAnsi="Calibri Light" w:cs="Calibri Light"/>
          <w:b/>
          <w:sz w:val="24"/>
          <w:szCs w:val="24"/>
        </w:rPr>
        <w:t xml:space="preserve">OTHER </w:t>
      </w:r>
      <w:r w:rsidR="006229E2" w:rsidRPr="009A2386">
        <w:rPr>
          <w:rFonts w:ascii="Calibri Light" w:eastAsia="Batang" w:hAnsi="Calibri Light" w:cs="Calibri Light"/>
          <w:b/>
          <w:sz w:val="24"/>
          <w:szCs w:val="24"/>
        </w:rPr>
        <w:t>CONFERENCE PRESENTATIONS:</w:t>
      </w:r>
    </w:p>
    <w:bookmarkEnd w:id="0"/>
    <w:p w14:paraId="325DC34C" w14:textId="0614BC21" w:rsidR="001C64AF" w:rsidRDefault="001C64AF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1C64AF">
        <w:rPr>
          <w:rFonts w:ascii="Calibri Light" w:hAnsi="Calibri Light" w:cs="Calibri Light"/>
          <w:szCs w:val="22"/>
        </w:rPr>
        <w:t>Cupping in Context: Valuing and Pricing Green Specialty Coffees</w:t>
      </w:r>
      <w:r>
        <w:rPr>
          <w:rFonts w:ascii="Calibri Light" w:hAnsi="Calibri Light" w:cs="Calibri Light"/>
          <w:szCs w:val="22"/>
        </w:rPr>
        <w:t xml:space="preserve">, with </w:t>
      </w:r>
      <w:proofErr w:type="spellStart"/>
      <w:r w:rsidRPr="001C64AF">
        <w:rPr>
          <w:rFonts w:ascii="Calibri Light" w:hAnsi="Calibri Light" w:cs="Calibri Light"/>
          <w:szCs w:val="22"/>
        </w:rPr>
        <w:t>Özgecan</w:t>
      </w:r>
      <w:proofErr w:type="spellEnd"/>
      <w:r w:rsidRPr="001C64AF">
        <w:rPr>
          <w:rFonts w:ascii="Calibri Light" w:hAnsi="Calibri Light" w:cs="Calibri Light"/>
          <w:szCs w:val="22"/>
        </w:rPr>
        <w:t xml:space="preserve"> Koçak</w:t>
      </w:r>
      <w:r>
        <w:rPr>
          <w:rFonts w:ascii="Calibri Light" w:hAnsi="Calibri Light" w:cs="Calibri Light"/>
          <w:szCs w:val="22"/>
        </w:rPr>
        <w:t xml:space="preserve"> and </w:t>
      </w:r>
      <w:r w:rsidRPr="001C64AF">
        <w:rPr>
          <w:rFonts w:ascii="Calibri Light" w:hAnsi="Calibri Light" w:cs="Calibri Light"/>
          <w:szCs w:val="22"/>
        </w:rPr>
        <w:t>Semee Yoon</w:t>
      </w:r>
      <w:r>
        <w:rPr>
          <w:rFonts w:ascii="Calibri Light" w:hAnsi="Calibri Light" w:cs="Calibri Light"/>
          <w:szCs w:val="22"/>
        </w:rPr>
        <w:t xml:space="preserve">, </w:t>
      </w:r>
      <w:r w:rsidRPr="001C64AF">
        <w:rPr>
          <w:rFonts w:ascii="Calibri Light" w:hAnsi="Calibri Light" w:cs="Calibri Light"/>
          <w:szCs w:val="22"/>
        </w:rPr>
        <w:t>presented at 2022 EGOS Conference.</w:t>
      </w:r>
    </w:p>
    <w:p w14:paraId="58461065" w14:textId="0B700584" w:rsidR="00281E95" w:rsidRPr="00F531BD" w:rsidRDefault="00281E95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>Accelerators as Filters: Exploring the Ordering Effect of Impact-Oriented Accelerators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with Li-Wei Chen, Saurabh Lall and Amisha Miller, presented at the 2019 Economic Sociology Conference</w:t>
      </w:r>
      <w:r w:rsidR="004B2C8B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Atlanta</w:t>
      </w:r>
    </w:p>
    <w:p w14:paraId="5B14A58D" w14:textId="32A24F64" w:rsidR="003C52C3" w:rsidRPr="00F531BD" w:rsidRDefault="003C52C3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Poverty, </w:t>
      </w:r>
      <w:r w:rsidR="00F30134" w:rsidRPr="00F531BD">
        <w:rPr>
          <w:rFonts w:ascii="Calibri Light" w:hAnsi="Calibri Light" w:cs="Calibri Light"/>
          <w:szCs w:val="22"/>
        </w:rPr>
        <w:t>R</w:t>
      </w:r>
      <w:r w:rsidRPr="00F531BD">
        <w:rPr>
          <w:rFonts w:ascii="Calibri Light" w:hAnsi="Calibri Light" w:cs="Calibri Light"/>
          <w:szCs w:val="22"/>
        </w:rPr>
        <w:t>ace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and </w:t>
      </w:r>
      <w:r w:rsidR="00F30134" w:rsidRPr="00F531BD">
        <w:rPr>
          <w:rFonts w:ascii="Calibri Light" w:hAnsi="Calibri Light" w:cs="Calibri Light"/>
          <w:szCs w:val="22"/>
        </w:rPr>
        <w:t>S</w:t>
      </w:r>
      <w:r w:rsidRPr="00F531BD">
        <w:rPr>
          <w:rFonts w:ascii="Calibri Light" w:hAnsi="Calibri Light" w:cs="Calibri Light"/>
          <w:szCs w:val="22"/>
        </w:rPr>
        <w:t xml:space="preserve">mall </w:t>
      </w:r>
      <w:r w:rsidR="00F30134" w:rsidRPr="00F531BD">
        <w:rPr>
          <w:rFonts w:ascii="Calibri Light" w:hAnsi="Calibri Light" w:cs="Calibri Light"/>
          <w:szCs w:val="22"/>
        </w:rPr>
        <w:t>N</w:t>
      </w:r>
      <w:r w:rsidRPr="00F531BD">
        <w:rPr>
          <w:rFonts w:ascii="Calibri Light" w:hAnsi="Calibri Light" w:cs="Calibri Light"/>
          <w:szCs w:val="22"/>
        </w:rPr>
        <w:t xml:space="preserve">eighborhood </w:t>
      </w:r>
      <w:r w:rsidR="00F30134" w:rsidRPr="00F531BD">
        <w:rPr>
          <w:rFonts w:ascii="Calibri Light" w:hAnsi="Calibri Light" w:cs="Calibri Light"/>
          <w:szCs w:val="22"/>
        </w:rPr>
        <w:t>B</w:t>
      </w:r>
      <w:r w:rsidRPr="00F531BD">
        <w:rPr>
          <w:rFonts w:ascii="Calibri Light" w:hAnsi="Calibri Light" w:cs="Calibri Light"/>
          <w:szCs w:val="22"/>
        </w:rPr>
        <w:t>usinesses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the JPMorgan Chase Institute 2nd Annual Conference on Economic Research, Washington</w:t>
      </w:r>
    </w:p>
    <w:p w14:paraId="421FED43" w14:textId="4061271F" w:rsidR="008D684B" w:rsidRPr="00F531BD" w:rsidRDefault="008D684B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Accelerating </w:t>
      </w:r>
      <w:r w:rsidR="00F30134" w:rsidRPr="00F531BD">
        <w:rPr>
          <w:rFonts w:ascii="Calibri Light" w:hAnsi="Calibri Light" w:cs="Calibri Light"/>
          <w:szCs w:val="22"/>
        </w:rPr>
        <w:t>W</w:t>
      </w:r>
      <w:r w:rsidRPr="00F531BD">
        <w:rPr>
          <w:rFonts w:ascii="Calibri Light" w:hAnsi="Calibri Light" w:cs="Calibri Light"/>
          <w:szCs w:val="22"/>
        </w:rPr>
        <w:t>omen-</w:t>
      </w:r>
      <w:r w:rsidR="00F30134" w:rsidRPr="00F531BD">
        <w:rPr>
          <w:rFonts w:ascii="Calibri Light" w:hAnsi="Calibri Light" w:cs="Calibri Light"/>
          <w:szCs w:val="22"/>
        </w:rPr>
        <w:t>O</w:t>
      </w:r>
      <w:r w:rsidRPr="00F531BD">
        <w:rPr>
          <w:rFonts w:ascii="Calibri Light" w:hAnsi="Calibri Light" w:cs="Calibri Light"/>
          <w:szCs w:val="22"/>
        </w:rPr>
        <w:t xml:space="preserve">wned </w:t>
      </w:r>
      <w:r w:rsidR="00F30134" w:rsidRPr="00F531BD">
        <w:rPr>
          <w:rFonts w:ascii="Calibri Light" w:hAnsi="Calibri Light" w:cs="Calibri Light"/>
          <w:szCs w:val="22"/>
        </w:rPr>
        <w:t>B</w:t>
      </w:r>
      <w:r w:rsidRPr="00F531BD">
        <w:rPr>
          <w:rFonts w:ascii="Calibri Light" w:hAnsi="Calibri Light" w:cs="Calibri Light"/>
          <w:szCs w:val="22"/>
        </w:rPr>
        <w:t xml:space="preserve">usinesses: Gender </w:t>
      </w:r>
      <w:r w:rsidR="00F30134" w:rsidRPr="00F531BD">
        <w:rPr>
          <w:rFonts w:ascii="Calibri Light" w:hAnsi="Calibri Light" w:cs="Calibri Light"/>
          <w:szCs w:val="22"/>
        </w:rPr>
        <w:t>M</w:t>
      </w:r>
      <w:r w:rsidRPr="00F531BD">
        <w:rPr>
          <w:rFonts w:ascii="Calibri Light" w:hAnsi="Calibri Light" w:cs="Calibri Light"/>
          <w:szCs w:val="22"/>
        </w:rPr>
        <w:t xml:space="preserve">atching and the </w:t>
      </w:r>
      <w:r w:rsidR="00F30134" w:rsidRPr="00F531BD">
        <w:rPr>
          <w:rFonts w:ascii="Calibri Light" w:hAnsi="Calibri Light" w:cs="Calibri Light"/>
          <w:szCs w:val="22"/>
        </w:rPr>
        <w:t>E</w:t>
      </w:r>
      <w:r w:rsidRPr="00F531BD">
        <w:rPr>
          <w:rFonts w:ascii="Calibri Light" w:hAnsi="Calibri Light" w:cs="Calibri Light"/>
          <w:szCs w:val="22"/>
        </w:rPr>
        <w:t xml:space="preserve">fficacy of </w:t>
      </w:r>
      <w:r w:rsidR="00F30134" w:rsidRPr="00F531BD">
        <w:rPr>
          <w:rFonts w:ascii="Calibri Light" w:hAnsi="Calibri Light" w:cs="Calibri Light"/>
          <w:szCs w:val="22"/>
        </w:rPr>
        <w:t>A</w:t>
      </w:r>
      <w:r w:rsidRPr="00F531BD">
        <w:rPr>
          <w:rFonts w:ascii="Calibri Light" w:hAnsi="Calibri Light" w:cs="Calibri Light"/>
          <w:szCs w:val="22"/>
        </w:rPr>
        <w:t xml:space="preserve">dvisory </w:t>
      </w:r>
      <w:r w:rsidR="00F30134" w:rsidRPr="00F531BD">
        <w:rPr>
          <w:rFonts w:ascii="Calibri Light" w:hAnsi="Calibri Light" w:cs="Calibri Light"/>
          <w:szCs w:val="22"/>
        </w:rPr>
        <w:t>R</w:t>
      </w:r>
      <w:r w:rsidRPr="00F531BD">
        <w:rPr>
          <w:rFonts w:ascii="Calibri Light" w:hAnsi="Calibri Light" w:cs="Calibri Light"/>
          <w:szCs w:val="22"/>
        </w:rPr>
        <w:t xml:space="preserve">elationships in </w:t>
      </w:r>
      <w:r w:rsidR="00F30134" w:rsidRPr="00F531BD">
        <w:rPr>
          <w:rFonts w:ascii="Calibri Light" w:hAnsi="Calibri Light" w:cs="Calibri Light"/>
          <w:szCs w:val="22"/>
        </w:rPr>
        <w:t>E</w:t>
      </w:r>
      <w:r w:rsidRPr="00F531BD">
        <w:rPr>
          <w:rFonts w:ascii="Calibri Light" w:hAnsi="Calibri Light" w:cs="Calibri Light"/>
          <w:szCs w:val="22"/>
        </w:rPr>
        <w:t xml:space="preserve">ntrepreneur </w:t>
      </w:r>
      <w:r w:rsidR="00F30134" w:rsidRPr="00F531BD">
        <w:rPr>
          <w:rFonts w:ascii="Calibri Light" w:hAnsi="Calibri Light" w:cs="Calibri Light"/>
          <w:szCs w:val="22"/>
        </w:rPr>
        <w:t>S</w:t>
      </w:r>
      <w:r w:rsidRPr="00F531BD">
        <w:rPr>
          <w:rFonts w:ascii="Calibri Light" w:hAnsi="Calibri Light" w:cs="Calibri Light"/>
          <w:szCs w:val="22"/>
        </w:rPr>
        <w:t xml:space="preserve">upport </w:t>
      </w:r>
      <w:r w:rsidR="00F30134" w:rsidRPr="00F531BD">
        <w:rPr>
          <w:rFonts w:ascii="Calibri Light" w:hAnsi="Calibri Light" w:cs="Calibri Light"/>
          <w:szCs w:val="22"/>
        </w:rPr>
        <w:t>P</w:t>
      </w:r>
      <w:r w:rsidRPr="00F531BD">
        <w:rPr>
          <w:rFonts w:ascii="Calibri Light" w:hAnsi="Calibri Light" w:cs="Calibri Light"/>
          <w:szCs w:val="22"/>
        </w:rPr>
        <w:t>rograms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2018 Sustainability and Development Conference, Ann Arbor</w:t>
      </w:r>
    </w:p>
    <w:p w14:paraId="5DDDF16A" w14:textId="1099F851" w:rsidR="00D36F5E" w:rsidRPr="00F531BD" w:rsidRDefault="00D36F5E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The </w:t>
      </w:r>
      <w:r w:rsidR="00F30134" w:rsidRPr="00F531BD">
        <w:rPr>
          <w:rFonts w:ascii="Calibri Light" w:hAnsi="Calibri Light" w:cs="Calibri Light"/>
          <w:szCs w:val="22"/>
        </w:rPr>
        <w:t xml:space="preserve">Changing Effectiveness of Local Civic Action: </w:t>
      </w:r>
      <w:r w:rsidRPr="00F531BD">
        <w:rPr>
          <w:rFonts w:ascii="Calibri Light" w:hAnsi="Calibri Light" w:cs="Calibri Light"/>
          <w:szCs w:val="22"/>
        </w:rPr>
        <w:t xml:space="preserve">The </w:t>
      </w:r>
      <w:r w:rsidR="00F30134" w:rsidRPr="00F531BD">
        <w:rPr>
          <w:rFonts w:ascii="Calibri Light" w:hAnsi="Calibri Light" w:cs="Calibri Light"/>
          <w:szCs w:val="22"/>
        </w:rPr>
        <w:t>Critical Nexus of Community and Organization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the 2015 Academy of Management Annual Meeting, Vancouver</w:t>
      </w:r>
    </w:p>
    <w:p w14:paraId="268353B0" w14:textId="6E55BA31" w:rsidR="00232B8E" w:rsidRPr="00F531BD" w:rsidRDefault="00232B8E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A </w:t>
      </w:r>
      <w:r w:rsidR="00F30134" w:rsidRPr="00F531BD">
        <w:rPr>
          <w:rFonts w:ascii="Calibri Light" w:hAnsi="Calibri Light" w:cs="Calibri Light"/>
          <w:szCs w:val="22"/>
        </w:rPr>
        <w:t>Comparative Analysis of Corporate and Independent Foundations</w:t>
      </w:r>
      <w:r w:rsidRPr="00F531BD">
        <w:rPr>
          <w:rFonts w:ascii="Calibri Light" w:hAnsi="Calibri Light" w:cs="Calibri Light"/>
          <w:szCs w:val="22"/>
        </w:rPr>
        <w:t>, presented at the 2012 European Group for Organization Studies Colloquium, Helsinki</w:t>
      </w:r>
    </w:p>
    <w:p w14:paraId="2A60CA95" w14:textId="551CAAD4" w:rsidR="00162570" w:rsidRPr="00F531BD" w:rsidRDefault="002E2D49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Role </w:t>
      </w:r>
      <w:r w:rsidR="00F30134" w:rsidRPr="00F531BD">
        <w:rPr>
          <w:rFonts w:ascii="Calibri Light" w:hAnsi="Calibri Light" w:cs="Calibri Light"/>
          <w:szCs w:val="22"/>
        </w:rPr>
        <w:t>Specificity of the Effects of Founders Career Experiences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the 2009 Organizational Ecology Conference, Verona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at the 2007 Academy of Management Annual Meeting, Philadelphia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at the 2</w:t>
      </w:r>
      <w:r w:rsidRPr="00F531BD">
        <w:rPr>
          <w:rFonts w:ascii="Calibri Light" w:hAnsi="Calibri Light" w:cs="Calibri Light"/>
          <w:szCs w:val="22"/>
          <w:vertAlign w:val="superscript"/>
        </w:rPr>
        <w:t>nd</w:t>
      </w:r>
      <w:r w:rsidRPr="00F531BD">
        <w:rPr>
          <w:rFonts w:ascii="Calibri Light" w:hAnsi="Calibri Light" w:cs="Calibri Light"/>
          <w:szCs w:val="22"/>
        </w:rPr>
        <w:t xml:space="preserve"> Annual Meeting of the American Association of Wine Economists, Portland</w:t>
      </w:r>
    </w:p>
    <w:p w14:paraId="686BEDA9" w14:textId="3A0124B0" w:rsidR="00BE484F" w:rsidRPr="00F531BD" w:rsidRDefault="00BE484F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Network </w:t>
      </w:r>
      <w:r w:rsidR="00F30134" w:rsidRPr="00F531BD">
        <w:rPr>
          <w:rFonts w:ascii="Calibri Light" w:hAnsi="Calibri Light" w:cs="Calibri Light"/>
          <w:szCs w:val="22"/>
        </w:rPr>
        <w:t xml:space="preserve">Progeny? </w:t>
      </w:r>
      <w:r w:rsidRPr="00F531BD">
        <w:rPr>
          <w:rFonts w:ascii="Calibri Light" w:hAnsi="Calibri Light" w:cs="Calibri Light"/>
          <w:szCs w:val="22"/>
        </w:rPr>
        <w:t>Pre</w:t>
      </w:r>
      <w:r w:rsidR="00F30134" w:rsidRPr="00F531BD">
        <w:rPr>
          <w:rFonts w:ascii="Calibri Light" w:hAnsi="Calibri Light" w:cs="Calibri Light"/>
          <w:szCs w:val="22"/>
        </w:rPr>
        <w:t>-Founding Social Ties and the Success of New Entrants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the 3rd Annual Meeting of the American Association of Wine Economists, Reims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at the 2009 Academy of Management Annual Meeting, Chicago</w:t>
      </w:r>
      <w:r w:rsidR="00F30134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at the 2010 Darden Entrepreneurship and Innovation Research Conference</w:t>
      </w:r>
    </w:p>
    <w:p w14:paraId="0F896E53" w14:textId="19D36941" w:rsidR="0047509A" w:rsidRPr="00F531BD" w:rsidRDefault="0047509A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t xml:space="preserve">Critical 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Contributions: </w:t>
      </w:r>
      <w:r w:rsidRPr="00F531BD">
        <w:rPr>
          <w:rFonts w:ascii="Calibri Light" w:hAnsi="Calibri Light" w:cs="Calibri Light"/>
          <w:sz w:val="22"/>
          <w:szCs w:val="22"/>
        </w:rPr>
        <w:t xml:space="preserve">Addressing </w:t>
      </w:r>
      <w:r w:rsidR="00BC386D">
        <w:rPr>
          <w:rFonts w:ascii="Calibri Light" w:hAnsi="Calibri Light" w:cs="Calibri Light"/>
          <w:sz w:val="22"/>
          <w:szCs w:val="22"/>
        </w:rPr>
        <w:t>a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 Status Paradox </w:t>
      </w:r>
      <w:r w:rsidR="00BC386D">
        <w:rPr>
          <w:rFonts w:ascii="Calibri Light" w:hAnsi="Calibri Light" w:cs="Calibri Light"/>
          <w:sz w:val="22"/>
          <w:szCs w:val="22"/>
        </w:rPr>
        <w:t>a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nd </w:t>
      </w:r>
      <w:r w:rsidR="00BC386D">
        <w:rPr>
          <w:rFonts w:ascii="Calibri Light" w:hAnsi="Calibri Light" w:cs="Calibri Light"/>
          <w:sz w:val="22"/>
          <w:szCs w:val="22"/>
        </w:rPr>
        <w:t>t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he Phenomenon </w:t>
      </w:r>
      <w:r w:rsidR="00BC386D">
        <w:rPr>
          <w:rFonts w:ascii="Calibri Light" w:hAnsi="Calibri Light" w:cs="Calibri Light"/>
          <w:sz w:val="22"/>
          <w:szCs w:val="22"/>
        </w:rPr>
        <w:t>o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f </w:t>
      </w:r>
      <w:r w:rsidR="00BC386D">
        <w:rPr>
          <w:rFonts w:ascii="Calibri Light" w:hAnsi="Calibri Light" w:cs="Calibri Light"/>
          <w:sz w:val="22"/>
          <w:szCs w:val="22"/>
        </w:rPr>
        <w:t>t</w:t>
      </w:r>
      <w:r w:rsidR="00BC386D" w:rsidRPr="00F531BD">
        <w:rPr>
          <w:rFonts w:ascii="Calibri Light" w:hAnsi="Calibri Light" w:cs="Calibri Light"/>
          <w:sz w:val="22"/>
          <w:szCs w:val="22"/>
        </w:rPr>
        <w:t>he 41st Chair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with Ray Reagans, presented at the 2</w:t>
      </w:r>
      <w:r w:rsidRPr="00F531BD">
        <w:rPr>
          <w:rFonts w:ascii="Calibri Light" w:hAnsi="Calibri Light" w:cs="Calibri Light"/>
          <w:sz w:val="22"/>
          <w:szCs w:val="22"/>
          <w:vertAlign w:val="superscript"/>
        </w:rPr>
        <w:t>nd</w:t>
      </w:r>
      <w:r w:rsidRPr="00F531BD">
        <w:rPr>
          <w:rFonts w:ascii="Calibri Light" w:hAnsi="Calibri Light" w:cs="Calibri Light"/>
          <w:sz w:val="22"/>
          <w:szCs w:val="22"/>
        </w:rPr>
        <w:t xml:space="preserve"> Annual Meeting of the American Association of Wine Economists, Portland</w:t>
      </w:r>
    </w:p>
    <w:p w14:paraId="265A1848" w14:textId="5D46E203" w:rsidR="009B5462" w:rsidRPr="00F531BD" w:rsidRDefault="009B546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lastRenderedPageBreak/>
        <w:t xml:space="preserve">Founder 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Backgrounds </w:t>
      </w:r>
      <w:r w:rsidR="00BC386D">
        <w:rPr>
          <w:rFonts w:ascii="Calibri Light" w:hAnsi="Calibri Light" w:cs="Calibri Light"/>
          <w:sz w:val="22"/>
          <w:szCs w:val="22"/>
        </w:rPr>
        <w:t>a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nd </w:t>
      </w:r>
      <w:r w:rsidR="00BC386D">
        <w:rPr>
          <w:rFonts w:ascii="Calibri Light" w:hAnsi="Calibri Light" w:cs="Calibri Light"/>
          <w:sz w:val="22"/>
          <w:szCs w:val="22"/>
        </w:rPr>
        <w:t>t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he Evolution </w:t>
      </w:r>
      <w:r w:rsidR="00BC386D">
        <w:rPr>
          <w:rFonts w:ascii="Calibri Light" w:hAnsi="Calibri Light" w:cs="Calibri Light"/>
          <w:sz w:val="22"/>
          <w:szCs w:val="22"/>
        </w:rPr>
        <w:t>o</w:t>
      </w:r>
      <w:r w:rsidR="00BC386D" w:rsidRPr="00F531BD">
        <w:rPr>
          <w:rFonts w:ascii="Calibri Light" w:hAnsi="Calibri Light" w:cs="Calibri Light"/>
          <w:sz w:val="22"/>
          <w:szCs w:val="22"/>
        </w:rPr>
        <w:t>f Firm Size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presented at the 2005 European Group for Organization Studies Colloquium, Berlin</w:t>
      </w:r>
      <w:r w:rsidR="00F30134" w:rsidRPr="00F531BD">
        <w:rPr>
          <w:rFonts w:ascii="Calibri Light" w:hAnsi="Calibri Light" w:cs="Calibri Light"/>
          <w:sz w:val="22"/>
          <w:szCs w:val="22"/>
        </w:rPr>
        <w:t xml:space="preserve">, </w:t>
      </w:r>
      <w:r w:rsidRPr="00F531BD">
        <w:rPr>
          <w:rFonts w:ascii="Calibri Light" w:hAnsi="Calibri Light" w:cs="Calibri Light"/>
          <w:sz w:val="22"/>
          <w:szCs w:val="22"/>
        </w:rPr>
        <w:t>at the 2006 Academy of Management Annual Meeting, Atlanta</w:t>
      </w:r>
    </w:p>
    <w:p w14:paraId="6962497C" w14:textId="767FA0B9" w:rsidR="00F73BA6" w:rsidRPr="00F531BD" w:rsidRDefault="00F73BA6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t xml:space="preserve">Isolating </w:t>
      </w:r>
      <w:r w:rsidR="00BC386D">
        <w:rPr>
          <w:rFonts w:ascii="Calibri Light" w:hAnsi="Calibri Light" w:cs="Calibri Light"/>
          <w:sz w:val="22"/>
          <w:szCs w:val="22"/>
        </w:rPr>
        <w:t>t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he Symbolic Implications </w:t>
      </w:r>
      <w:r w:rsidR="00BC386D">
        <w:rPr>
          <w:rFonts w:ascii="Calibri Light" w:hAnsi="Calibri Light" w:cs="Calibri Light"/>
          <w:sz w:val="22"/>
          <w:szCs w:val="22"/>
        </w:rPr>
        <w:t>o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f Employee Mobility: </w:t>
      </w:r>
      <w:r w:rsidRPr="00F531BD">
        <w:rPr>
          <w:rFonts w:ascii="Calibri Light" w:hAnsi="Calibri Light" w:cs="Calibri Light"/>
          <w:sz w:val="22"/>
          <w:szCs w:val="22"/>
        </w:rPr>
        <w:t xml:space="preserve">Price 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Changes </w:t>
      </w:r>
      <w:r w:rsidR="00BC386D">
        <w:rPr>
          <w:rFonts w:ascii="Calibri Light" w:hAnsi="Calibri Light" w:cs="Calibri Light"/>
          <w:sz w:val="22"/>
          <w:szCs w:val="22"/>
        </w:rPr>
        <w:t>i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n </w:t>
      </w:r>
      <w:r w:rsidR="00BC386D">
        <w:rPr>
          <w:rFonts w:ascii="Calibri Light" w:hAnsi="Calibri Light" w:cs="Calibri Light"/>
          <w:sz w:val="22"/>
          <w:szCs w:val="22"/>
        </w:rPr>
        <w:t>t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he Wake </w:t>
      </w:r>
      <w:r w:rsidR="00BC386D">
        <w:rPr>
          <w:rFonts w:ascii="Calibri Light" w:hAnsi="Calibri Light" w:cs="Calibri Light"/>
          <w:sz w:val="22"/>
          <w:szCs w:val="22"/>
        </w:rPr>
        <w:t>o</w:t>
      </w:r>
      <w:r w:rsidR="00BC386D" w:rsidRPr="00F531BD">
        <w:rPr>
          <w:rFonts w:ascii="Calibri Light" w:hAnsi="Calibri Light" w:cs="Calibri Light"/>
          <w:sz w:val="22"/>
          <w:szCs w:val="22"/>
        </w:rPr>
        <w:t xml:space="preserve">f Hiring Winemakers </w:t>
      </w:r>
      <w:r w:rsidR="00BC386D">
        <w:rPr>
          <w:rFonts w:ascii="Calibri Light" w:hAnsi="Calibri Light" w:cs="Calibri Light"/>
          <w:sz w:val="22"/>
          <w:szCs w:val="22"/>
        </w:rPr>
        <w:t>f</w:t>
      </w:r>
      <w:r w:rsidR="00BC386D" w:rsidRPr="00F531BD">
        <w:rPr>
          <w:rFonts w:ascii="Calibri Light" w:hAnsi="Calibri Light" w:cs="Calibri Light"/>
          <w:sz w:val="22"/>
          <w:szCs w:val="22"/>
        </w:rPr>
        <w:t>rom Prominent Wineries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presented at the 2</w:t>
      </w:r>
      <w:r w:rsidRPr="00F531BD">
        <w:rPr>
          <w:rFonts w:ascii="Calibri Light" w:hAnsi="Calibri Light" w:cs="Calibri Light"/>
          <w:sz w:val="22"/>
          <w:szCs w:val="22"/>
          <w:vertAlign w:val="superscript"/>
        </w:rPr>
        <w:t>nd</w:t>
      </w:r>
      <w:r w:rsidRPr="00F531BD">
        <w:rPr>
          <w:rFonts w:ascii="Calibri Light" w:hAnsi="Calibri Light" w:cs="Calibri Light"/>
          <w:sz w:val="22"/>
          <w:szCs w:val="22"/>
        </w:rPr>
        <w:t xml:space="preserve"> Annual Meeting of the American Association of Wine Economists, Portland</w:t>
      </w:r>
      <w:r w:rsidR="00F30134" w:rsidRPr="00F531BD">
        <w:rPr>
          <w:rFonts w:ascii="Calibri Light" w:hAnsi="Calibri Light" w:cs="Calibri Light"/>
          <w:sz w:val="22"/>
          <w:szCs w:val="22"/>
        </w:rPr>
        <w:t xml:space="preserve">, </w:t>
      </w:r>
      <w:r w:rsidRPr="00F531BD">
        <w:rPr>
          <w:rFonts w:ascii="Calibri Light" w:hAnsi="Calibri Light" w:cs="Calibri Light"/>
          <w:sz w:val="22"/>
          <w:szCs w:val="22"/>
        </w:rPr>
        <w:t>at the 2008 Harvard Business School Strategy Conference</w:t>
      </w:r>
      <w:r w:rsidR="00F30134" w:rsidRPr="00F531BD">
        <w:rPr>
          <w:rFonts w:ascii="Calibri Light" w:hAnsi="Calibri Light" w:cs="Calibri Light"/>
          <w:sz w:val="22"/>
          <w:szCs w:val="22"/>
        </w:rPr>
        <w:t xml:space="preserve">, </w:t>
      </w:r>
      <w:r w:rsidRPr="00F531BD">
        <w:rPr>
          <w:rFonts w:ascii="Calibri Light" w:hAnsi="Calibri Light" w:cs="Calibri Light"/>
          <w:sz w:val="22"/>
          <w:szCs w:val="22"/>
        </w:rPr>
        <w:t>at the 2010 Academy of Management Annual Meeting, Montreal</w:t>
      </w:r>
    </w:p>
    <w:p w14:paraId="7AAA1740" w14:textId="5207F78E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t xml:space="preserve">Crossing 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Categorical Boundaries: </w:t>
      </w:r>
      <w:r w:rsidRPr="00F531BD">
        <w:rPr>
          <w:rFonts w:ascii="Calibri Light" w:hAnsi="Calibri Light" w:cs="Calibri Light"/>
          <w:sz w:val="22"/>
          <w:szCs w:val="22"/>
        </w:rPr>
        <w:t xml:space="preserve">The 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Implications </w:t>
      </w:r>
      <w:r w:rsidR="00F531BD">
        <w:rPr>
          <w:rFonts w:ascii="Calibri Light" w:hAnsi="Calibri Light" w:cs="Calibri Light"/>
          <w:sz w:val="22"/>
          <w:szCs w:val="22"/>
        </w:rPr>
        <w:t>o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f Switching </w:t>
      </w:r>
      <w:r w:rsidR="00F531BD">
        <w:rPr>
          <w:rFonts w:ascii="Calibri Light" w:hAnsi="Calibri Light" w:cs="Calibri Light"/>
          <w:sz w:val="22"/>
          <w:szCs w:val="22"/>
        </w:rPr>
        <w:t>f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rom Non-Kosher Wine Production </w:t>
      </w:r>
      <w:r w:rsidR="00F531BD">
        <w:rPr>
          <w:rFonts w:ascii="Calibri Light" w:hAnsi="Calibri Light" w:cs="Calibri Light"/>
          <w:sz w:val="22"/>
          <w:szCs w:val="22"/>
        </w:rPr>
        <w:t>i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n </w:t>
      </w:r>
      <w:r w:rsidR="00F531BD">
        <w:rPr>
          <w:rFonts w:ascii="Calibri Light" w:hAnsi="Calibri Light" w:cs="Calibri Light"/>
          <w:sz w:val="22"/>
          <w:szCs w:val="22"/>
        </w:rPr>
        <w:t>t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he </w:t>
      </w:r>
      <w:r w:rsidRPr="00F531BD">
        <w:rPr>
          <w:rFonts w:ascii="Calibri Light" w:hAnsi="Calibri Light" w:cs="Calibri Light"/>
          <w:sz w:val="22"/>
          <w:szCs w:val="22"/>
        </w:rPr>
        <w:t xml:space="preserve">Israeli </w:t>
      </w:r>
      <w:r w:rsidR="00F531BD" w:rsidRPr="00F531BD">
        <w:rPr>
          <w:rFonts w:ascii="Calibri Light" w:hAnsi="Calibri Light" w:cs="Calibri Light"/>
          <w:sz w:val="22"/>
          <w:szCs w:val="22"/>
        </w:rPr>
        <w:t>Wine Market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presented at the 3</w:t>
      </w:r>
      <w:r w:rsidRPr="00F531BD">
        <w:rPr>
          <w:rFonts w:ascii="Calibri Light" w:hAnsi="Calibri Light" w:cs="Calibri Light"/>
          <w:sz w:val="22"/>
          <w:szCs w:val="22"/>
          <w:vertAlign w:val="superscript"/>
        </w:rPr>
        <w:t>rd</w:t>
      </w:r>
      <w:r w:rsidRPr="00F531BD">
        <w:rPr>
          <w:rFonts w:ascii="Calibri Light" w:hAnsi="Calibri Light" w:cs="Calibri Light"/>
          <w:sz w:val="22"/>
          <w:szCs w:val="22"/>
        </w:rPr>
        <w:t xml:space="preserve"> Annual Meeting of the American Association of Wine Economists, Reims</w:t>
      </w:r>
    </w:p>
    <w:p w14:paraId="6A4AE018" w14:textId="78BA709E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 xml:space="preserve">Classification 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System Volatility </w:t>
      </w:r>
      <w:r w:rsidR="00F531BD">
        <w:rPr>
          <w:rFonts w:ascii="Calibri Light" w:eastAsia="Batang" w:hAnsi="Calibri Light" w:cs="Calibri Light"/>
          <w:sz w:val="22"/>
          <w:szCs w:val="22"/>
        </w:rPr>
        <w:t>a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nd </w:t>
      </w:r>
      <w:r w:rsidR="00F531BD">
        <w:rPr>
          <w:rFonts w:ascii="Calibri Light" w:eastAsia="Batang" w:hAnsi="Calibri Light" w:cs="Calibri Light"/>
          <w:sz w:val="22"/>
          <w:szCs w:val="22"/>
        </w:rPr>
        <w:t>t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he Determination </w:t>
      </w:r>
      <w:r w:rsidR="00F531BD">
        <w:rPr>
          <w:rFonts w:ascii="Calibri Light" w:eastAsia="Batang" w:hAnsi="Calibri Light" w:cs="Calibri Light"/>
          <w:sz w:val="22"/>
          <w:szCs w:val="22"/>
        </w:rPr>
        <w:t>o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f </w:t>
      </w:r>
      <w:r w:rsidR="00F531BD">
        <w:rPr>
          <w:rFonts w:ascii="Calibri Light" w:eastAsia="Batang" w:hAnsi="Calibri Light" w:cs="Calibri Light"/>
          <w:sz w:val="22"/>
          <w:szCs w:val="22"/>
        </w:rPr>
        <w:t>a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 Patent</w:t>
      </w:r>
      <w:r w:rsidR="00F531BD">
        <w:rPr>
          <w:rFonts w:ascii="Calibri Light" w:eastAsia="Batang" w:hAnsi="Calibri Light" w:cs="Calibri Light"/>
          <w:sz w:val="22"/>
          <w:szCs w:val="22"/>
        </w:rPr>
        <w:t>’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>s Effective Scope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presented at the 2007 Academy of Management Annual Meeting, Philadelphia</w:t>
      </w:r>
    </w:p>
    <w:p w14:paraId="5583DDA5" w14:textId="49B4E6F8" w:rsidR="00F36549" w:rsidRPr="00F531BD" w:rsidRDefault="00F36549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b/>
          <w:bCs/>
          <w:iCs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Reputation </w:t>
      </w:r>
      <w:r w:rsidR="00F531BD">
        <w:rPr>
          <w:rFonts w:ascii="Calibri Light" w:hAnsi="Calibri Light" w:cs="Calibri Light"/>
          <w:szCs w:val="22"/>
        </w:rPr>
        <w:t>C</w:t>
      </w:r>
      <w:r w:rsidRPr="00F531BD">
        <w:rPr>
          <w:rFonts w:ascii="Calibri Light" w:hAnsi="Calibri Light" w:cs="Calibri Light"/>
          <w:szCs w:val="22"/>
        </w:rPr>
        <w:t xml:space="preserve">oherence and </w:t>
      </w:r>
      <w:r w:rsidR="00F531BD">
        <w:rPr>
          <w:rFonts w:ascii="Calibri Light" w:hAnsi="Calibri Light" w:cs="Calibri Light"/>
          <w:szCs w:val="22"/>
        </w:rPr>
        <w:t>F</w:t>
      </w:r>
      <w:r w:rsidRPr="00F531BD">
        <w:rPr>
          <w:rFonts w:ascii="Calibri Light" w:hAnsi="Calibri Light" w:cs="Calibri Light"/>
          <w:szCs w:val="22"/>
        </w:rPr>
        <w:t xml:space="preserve">inancial </w:t>
      </w:r>
      <w:r w:rsidR="00F531BD">
        <w:rPr>
          <w:rFonts w:ascii="Calibri Light" w:hAnsi="Calibri Light" w:cs="Calibri Light"/>
          <w:szCs w:val="22"/>
        </w:rPr>
        <w:t>P</w:t>
      </w:r>
      <w:r w:rsidRPr="00F531BD">
        <w:rPr>
          <w:rFonts w:ascii="Calibri Light" w:hAnsi="Calibri Light" w:cs="Calibri Light"/>
          <w:szCs w:val="22"/>
        </w:rPr>
        <w:t>erformance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with Raj Grewal &amp; Ujwal Kayande, presented at the 2006 Atlanta Competitive Advantage Conference</w:t>
      </w:r>
    </w:p>
    <w:p w14:paraId="3EDAF67B" w14:textId="4D7A32EA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t xml:space="preserve">Getting 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Known </w:t>
      </w:r>
      <w:r w:rsidR="00F531BD">
        <w:rPr>
          <w:rFonts w:ascii="Calibri Light" w:hAnsi="Calibri Light" w:cs="Calibri Light"/>
          <w:sz w:val="22"/>
          <w:szCs w:val="22"/>
        </w:rPr>
        <w:t>b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y </w:t>
      </w:r>
      <w:r w:rsidR="00F531BD">
        <w:rPr>
          <w:rFonts w:ascii="Calibri Light" w:hAnsi="Calibri Light" w:cs="Calibri Light"/>
          <w:sz w:val="22"/>
          <w:szCs w:val="22"/>
        </w:rPr>
        <w:t>t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he Company You Keep: </w:t>
      </w:r>
      <w:r w:rsidRPr="00F531BD">
        <w:rPr>
          <w:rFonts w:ascii="Calibri Light" w:hAnsi="Calibri Light" w:cs="Calibri Light"/>
          <w:sz w:val="22"/>
          <w:szCs w:val="22"/>
        </w:rPr>
        <w:t xml:space="preserve">Publicizing </w:t>
      </w:r>
      <w:r w:rsidR="00F531BD">
        <w:rPr>
          <w:rFonts w:ascii="Calibri Light" w:hAnsi="Calibri Light" w:cs="Calibri Light"/>
          <w:sz w:val="22"/>
          <w:szCs w:val="22"/>
        </w:rPr>
        <w:t>t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he Qualifications </w:t>
      </w:r>
      <w:r w:rsidR="00F531BD">
        <w:rPr>
          <w:rFonts w:ascii="Calibri Light" w:hAnsi="Calibri Light" w:cs="Calibri Light"/>
          <w:sz w:val="22"/>
          <w:szCs w:val="22"/>
        </w:rPr>
        <w:t>a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nd Associations </w:t>
      </w:r>
      <w:r w:rsidR="00F531BD">
        <w:rPr>
          <w:rFonts w:ascii="Calibri Light" w:hAnsi="Calibri Light" w:cs="Calibri Light"/>
          <w:sz w:val="22"/>
          <w:szCs w:val="22"/>
        </w:rPr>
        <w:t>o</w:t>
      </w:r>
      <w:r w:rsidR="00F531BD" w:rsidRPr="00F531BD">
        <w:rPr>
          <w:rFonts w:ascii="Calibri Light" w:hAnsi="Calibri Light" w:cs="Calibri Light"/>
          <w:sz w:val="22"/>
          <w:szCs w:val="22"/>
        </w:rPr>
        <w:t>f Skilled Employees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presented at the 2003 Harvard Business School Strategy Conference</w:t>
      </w:r>
      <w:r w:rsidR="00F30134" w:rsidRPr="00F531BD">
        <w:rPr>
          <w:rFonts w:ascii="Calibri Light" w:hAnsi="Calibri Light" w:cs="Calibri Light"/>
          <w:sz w:val="22"/>
          <w:szCs w:val="22"/>
        </w:rPr>
        <w:t xml:space="preserve">, </w:t>
      </w:r>
      <w:r w:rsidRPr="00F531BD">
        <w:rPr>
          <w:rFonts w:ascii="Calibri Light" w:hAnsi="Calibri Light" w:cs="Calibri Light"/>
          <w:sz w:val="22"/>
          <w:szCs w:val="22"/>
        </w:rPr>
        <w:t>at the 2003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Organization Science Winter Conference, Steamboat Springs</w:t>
      </w:r>
      <w:r w:rsidR="00F30134"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at the 2004 </w:t>
      </w:r>
      <w:r w:rsidRPr="00F531BD">
        <w:rPr>
          <w:rFonts w:ascii="Calibri Light" w:hAnsi="Calibri Light" w:cs="Calibri Light"/>
          <w:sz w:val="22"/>
          <w:szCs w:val="22"/>
        </w:rPr>
        <w:t>Academy of Management Annual Meeting, New Orleans</w:t>
      </w:r>
    </w:p>
    <w:p w14:paraId="712EA9F7" w14:textId="4B671F84" w:rsidR="006229E2" w:rsidRPr="00F531BD" w:rsidRDefault="006229E2" w:rsidP="002F002C">
      <w:pPr>
        <w:pStyle w:val="BodyText3"/>
        <w:keepLines/>
        <w:widowControl w:val="0"/>
        <w:ind w:left="720" w:hanging="720"/>
        <w:rPr>
          <w:rFonts w:ascii="Calibri Light" w:hAnsi="Calibri Light" w:cs="Calibri Light"/>
          <w:szCs w:val="22"/>
        </w:rPr>
      </w:pPr>
      <w:r w:rsidRPr="00F531BD">
        <w:rPr>
          <w:rFonts w:ascii="Calibri Light" w:hAnsi="Calibri Light" w:cs="Calibri Light"/>
          <w:szCs w:val="22"/>
        </w:rPr>
        <w:t xml:space="preserve">Local </w:t>
      </w:r>
      <w:r w:rsidR="00F531BD">
        <w:rPr>
          <w:rFonts w:ascii="Calibri Light" w:hAnsi="Calibri Light" w:cs="Calibri Light"/>
          <w:szCs w:val="22"/>
        </w:rPr>
        <w:t>a</w:t>
      </w:r>
      <w:r w:rsidR="00F531BD" w:rsidRPr="00F531BD">
        <w:rPr>
          <w:rFonts w:ascii="Calibri Light" w:hAnsi="Calibri Light" w:cs="Calibri Light"/>
          <w:szCs w:val="22"/>
        </w:rPr>
        <w:t xml:space="preserve">nd Non-Local Pre-Founding Experience </w:t>
      </w:r>
      <w:r w:rsidR="00F531BD">
        <w:rPr>
          <w:rFonts w:ascii="Calibri Light" w:hAnsi="Calibri Light" w:cs="Calibri Light"/>
          <w:szCs w:val="22"/>
        </w:rPr>
        <w:t>a</w:t>
      </w:r>
      <w:r w:rsidR="00F531BD" w:rsidRPr="00F531BD">
        <w:rPr>
          <w:rFonts w:ascii="Calibri Light" w:hAnsi="Calibri Light" w:cs="Calibri Light"/>
          <w:szCs w:val="22"/>
        </w:rPr>
        <w:t xml:space="preserve">nd Organizational Form Transformation: </w:t>
      </w:r>
      <w:r w:rsidRPr="00F531BD">
        <w:rPr>
          <w:rFonts w:ascii="Calibri Light" w:hAnsi="Calibri Light" w:cs="Calibri Light"/>
          <w:szCs w:val="22"/>
        </w:rPr>
        <w:t xml:space="preserve">The </w:t>
      </w:r>
      <w:r w:rsidR="00F531BD" w:rsidRPr="00F531BD">
        <w:rPr>
          <w:rFonts w:ascii="Calibri Light" w:hAnsi="Calibri Light" w:cs="Calibri Light"/>
          <w:szCs w:val="22"/>
        </w:rPr>
        <w:t xml:space="preserve">Case </w:t>
      </w:r>
      <w:r w:rsidR="00F531BD">
        <w:rPr>
          <w:rFonts w:ascii="Calibri Light" w:hAnsi="Calibri Light" w:cs="Calibri Light"/>
          <w:szCs w:val="22"/>
        </w:rPr>
        <w:t>o</w:t>
      </w:r>
      <w:r w:rsidR="00F531BD" w:rsidRPr="00F531BD">
        <w:rPr>
          <w:rFonts w:ascii="Calibri Light" w:hAnsi="Calibri Light" w:cs="Calibri Light"/>
          <w:szCs w:val="22"/>
        </w:rPr>
        <w:t xml:space="preserve">f </w:t>
      </w:r>
      <w:r w:rsidR="00F531BD">
        <w:rPr>
          <w:rFonts w:ascii="Calibri Light" w:hAnsi="Calibri Light" w:cs="Calibri Light"/>
          <w:szCs w:val="22"/>
        </w:rPr>
        <w:t>t</w:t>
      </w:r>
      <w:r w:rsidR="00F531BD" w:rsidRPr="00F531BD">
        <w:rPr>
          <w:rFonts w:ascii="Calibri Light" w:hAnsi="Calibri Light" w:cs="Calibri Light"/>
          <w:szCs w:val="22"/>
        </w:rPr>
        <w:t xml:space="preserve">he </w:t>
      </w:r>
      <w:r w:rsidRPr="00F531BD">
        <w:rPr>
          <w:rFonts w:ascii="Calibri Light" w:hAnsi="Calibri Light" w:cs="Calibri Light"/>
          <w:szCs w:val="22"/>
        </w:rPr>
        <w:t xml:space="preserve">Israeli </w:t>
      </w:r>
      <w:r w:rsidR="00F531BD" w:rsidRPr="00F531BD">
        <w:rPr>
          <w:rFonts w:ascii="Calibri Light" w:hAnsi="Calibri Light" w:cs="Calibri Light"/>
          <w:szCs w:val="22"/>
        </w:rPr>
        <w:t>Wine Industry</w:t>
      </w:r>
      <w:r w:rsidR="00425D8E" w:rsidRPr="00F531BD">
        <w:rPr>
          <w:rFonts w:ascii="Calibri Light" w:hAnsi="Calibri Light" w:cs="Calibri Light"/>
          <w:szCs w:val="22"/>
        </w:rPr>
        <w:t>,</w:t>
      </w:r>
      <w:r w:rsidRPr="00F531BD">
        <w:rPr>
          <w:rFonts w:ascii="Calibri Light" w:hAnsi="Calibri Light" w:cs="Calibri Light"/>
          <w:szCs w:val="22"/>
        </w:rPr>
        <w:t xml:space="preserve"> presented at the 2005 European Group for Organization Studies Colloquium, Berlin</w:t>
      </w:r>
    </w:p>
    <w:p w14:paraId="263B6E68" w14:textId="11F39172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hAnsi="Calibri Light" w:cs="Calibri Light"/>
          <w:sz w:val="22"/>
          <w:szCs w:val="22"/>
        </w:rPr>
        <w:t xml:space="preserve">Critical 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Exposure </w:t>
      </w:r>
      <w:r w:rsidR="00F531BD">
        <w:rPr>
          <w:rFonts w:ascii="Calibri Light" w:hAnsi="Calibri Light" w:cs="Calibri Light"/>
          <w:sz w:val="22"/>
          <w:szCs w:val="22"/>
        </w:rPr>
        <w:t>a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nd Price-Quality Relationships </w:t>
      </w:r>
      <w:r w:rsidR="00F531BD">
        <w:rPr>
          <w:rFonts w:ascii="Calibri Light" w:hAnsi="Calibri Light" w:cs="Calibri Light"/>
          <w:sz w:val="22"/>
          <w:szCs w:val="22"/>
        </w:rPr>
        <w:t>f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or New World Wines </w:t>
      </w:r>
      <w:r w:rsidR="00F531BD">
        <w:rPr>
          <w:rFonts w:ascii="Calibri Light" w:hAnsi="Calibri Light" w:cs="Calibri Light"/>
          <w:sz w:val="22"/>
          <w:szCs w:val="22"/>
        </w:rPr>
        <w:t>i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n </w:t>
      </w:r>
      <w:r w:rsidR="00F531BD">
        <w:rPr>
          <w:rFonts w:ascii="Calibri Light" w:hAnsi="Calibri Light" w:cs="Calibri Light"/>
          <w:sz w:val="22"/>
          <w:szCs w:val="22"/>
        </w:rPr>
        <w:t>t</w:t>
      </w:r>
      <w:r w:rsidR="00F531BD" w:rsidRPr="00F531BD">
        <w:rPr>
          <w:rFonts w:ascii="Calibri Light" w:hAnsi="Calibri Light" w:cs="Calibri Light"/>
          <w:sz w:val="22"/>
          <w:szCs w:val="22"/>
        </w:rPr>
        <w:t xml:space="preserve">he </w:t>
      </w:r>
      <w:r w:rsidRPr="00F531BD">
        <w:rPr>
          <w:rFonts w:ascii="Calibri Light" w:hAnsi="Calibri Light" w:cs="Calibri Light"/>
          <w:sz w:val="22"/>
          <w:szCs w:val="22"/>
        </w:rPr>
        <w:t>U</w:t>
      </w:r>
      <w:r w:rsidR="00F531BD" w:rsidRPr="00F531BD">
        <w:rPr>
          <w:rFonts w:ascii="Calibri Light" w:hAnsi="Calibri Light" w:cs="Calibri Light"/>
          <w:sz w:val="22"/>
          <w:szCs w:val="22"/>
        </w:rPr>
        <w:t>.</w:t>
      </w:r>
      <w:r w:rsidRPr="00F531BD">
        <w:rPr>
          <w:rFonts w:ascii="Calibri Light" w:hAnsi="Calibri Light" w:cs="Calibri Light"/>
          <w:sz w:val="22"/>
          <w:szCs w:val="22"/>
        </w:rPr>
        <w:t>S</w:t>
      </w:r>
      <w:r w:rsidR="00F531BD" w:rsidRPr="00F531BD">
        <w:rPr>
          <w:rFonts w:ascii="Calibri Light" w:hAnsi="Calibri Light" w:cs="Calibri Light"/>
          <w:sz w:val="22"/>
          <w:szCs w:val="22"/>
        </w:rPr>
        <w:t>. Market</w:t>
      </w:r>
      <w:r w:rsidR="00425D8E" w:rsidRPr="00F531BD">
        <w:rPr>
          <w:rFonts w:ascii="Calibri Light" w:hAnsi="Calibri Light" w:cs="Calibri Light"/>
          <w:sz w:val="22"/>
          <w:szCs w:val="22"/>
        </w:rPr>
        <w:t>,</w:t>
      </w:r>
      <w:r w:rsidRPr="00F531BD">
        <w:rPr>
          <w:rFonts w:ascii="Calibri Light" w:hAnsi="Calibri Light" w:cs="Calibri Light"/>
          <w:sz w:val="22"/>
          <w:szCs w:val="22"/>
        </w:rPr>
        <w:t xml:space="preserve"> </w:t>
      </w:r>
      <w:r w:rsidRPr="00F531BD">
        <w:rPr>
          <w:rFonts w:ascii="Calibri Light" w:eastAsia="Batang" w:hAnsi="Calibri Light" w:cs="Calibri Light"/>
          <w:sz w:val="22"/>
          <w:szCs w:val="22"/>
        </w:rPr>
        <w:t>presented at the 2000 Strategic Management Society Annual International Conference, Vancouver</w:t>
      </w:r>
      <w:r w:rsidR="00F30134"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 w:rsidRPr="00F531BD">
        <w:rPr>
          <w:rFonts w:ascii="Calibri Light" w:eastAsia="Batang" w:hAnsi="Calibri Light" w:cs="Calibri Light"/>
          <w:sz w:val="22"/>
          <w:szCs w:val="22"/>
        </w:rPr>
        <w:t>at the 2001 University of Utah &amp; Brigham Young University Winter Strategy Conference, Salt Lake City</w:t>
      </w:r>
      <w:r w:rsidR="00F30134"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 w:rsidRPr="00F531BD">
        <w:rPr>
          <w:rFonts w:ascii="Calibri Light" w:eastAsia="Batang" w:hAnsi="Calibri Light" w:cs="Calibri Light"/>
          <w:sz w:val="22"/>
          <w:szCs w:val="22"/>
        </w:rPr>
        <w:t>at the 1</w:t>
      </w:r>
      <w:r w:rsidRPr="00F531BD">
        <w:rPr>
          <w:rFonts w:ascii="Calibri Light" w:eastAsia="Batang" w:hAnsi="Calibri Light" w:cs="Calibri Light"/>
          <w:sz w:val="22"/>
          <w:szCs w:val="22"/>
          <w:vertAlign w:val="superscript"/>
        </w:rPr>
        <w:t>st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Annual Meeting of the American Association of Wine Economists, Trier</w:t>
      </w:r>
    </w:p>
    <w:p w14:paraId="5107410E" w14:textId="6FF19585" w:rsidR="00F36549" w:rsidRPr="00F531BD" w:rsidRDefault="00F36549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 xml:space="preserve">Cluster </w:t>
      </w:r>
      <w:r w:rsidR="00F531BD">
        <w:rPr>
          <w:rFonts w:ascii="Calibri Light" w:eastAsia="Batang" w:hAnsi="Calibri Light" w:cs="Calibri Light"/>
          <w:sz w:val="22"/>
          <w:szCs w:val="22"/>
        </w:rPr>
        <w:t>D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evelopment and </w:t>
      </w:r>
      <w:r w:rsidR="00F531BD">
        <w:rPr>
          <w:rFonts w:ascii="Calibri Light" w:eastAsia="Batang" w:hAnsi="Calibri Light" w:cs="Calibri Light"/>
          <w:sz w:val="22"/>
          <w:szCs w:val="22"/>
        </w:rPr>
        <w:t>E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xport </w:t>
      </w:r>
      <w:r w:rsidR="00F531BD">
        <w:rPr>
          <w:rFonts w:ascii="Calibri Light" w:eastAsia="Batang" w:hAnsi="Calibri Light" w:cs="Calibri Light"/>
          <w:sz w:val="22"/>
          <w:szCs w:val="22"/>
        </w:rPr>
        <w:t>P</w:t>
      </w:r>
      <w:r w:rsidRPr="00F531BD">
        <w:rPr>
          <w:rFonts w:ascii="Calibri Light" w:eastAsia="Batang" w:hAnsi="Calibri Light" w:cs="Calibri Light"/>
          <w:sz w:val="22"/>
          <w:szCs w:val="22"/>
        </w:rPr>
        <w:t>erformance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with P. Ingram, </w:t>
      </w:r>
      <w:proofErr w:type="gramStart"/>
      <w:r w:rsidRPr="00F531BD">
        <w:rPr>
          <w:rFonts w:ascii="Calibri Light" w:eastAsia="Batang" w:hAnsi="Calibri Light" w:cs="Calibri Light"/>
          <w:sz w:val="22"/>
          <w:szCs w:val="22"/>
        </w:rPr>
        <w:t>presented at the</w:t>
      </w:r>
      <w:proofErr w:type="gramEnd"/>
      <w:r w:rsidRPr="00F531BD">
        <w:rPr>
          <w:rFonts w:ascii="Calibri Light" w:eastAsia="Batang" w:hAnsi="Calibri Light" w:cs="Calibri Light"/>
          <w:sz w:val="22"/>
          <w:szCs w:val="22"/>
        </w:rPr>
        <w:t xml:space="preserve"> at the 2002 Organization Science Winter Conference, Steamboat Springs</w:t>
      </w:r>
      <w:r w:rsidR="00F30134" w:rsidRP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 w:rsidRPr="00F531BD">
        <w:rPr>
          <w:rFonts w:ascii="Calibri Light" w:eastAsia="Batang" w:hAnsi="Calibri Light" w:cs="Calibri Light"/>
          <w:sz w:val="22"/>
          <w:szCs w:val="22"/>
        </w:rPr>
        <w:t>at the 2001 European Group for Organization Studies Colloquium, Lyon</w:t>
      </w:r>
    </w:p>
    <w:p w14:paraId="1E57958C" w14:textId="57CE4B06" w:rsidR="00F73BA6" w:rsidRPr="00F531BD" w:rsidRDefault="00F73BA6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 xml:space="preserve">Standards for </w:t>
      </w:r>
      <w:r w:rsidR="00F531BD">
        <w:rPr>
          <w:rFonts w:ascii="Calibri Light" w:eastAsia="Batang" w:hAnsi="Calibri Light" w:cs="Calibri Light"/>
          <w:sz w:val="22"/>
          <w:szCs w:val="22"/>
        </w:rPr>
        <w:t>Q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uality and the </w:t>
      </w:r>
      <w:r w:rsidR="00F531BD">
        <w:rPr>
          <w:rFonts w:ascii="Calibri Light" w:eastAsia="Batang" w:hAnsi="Calibri Light" w:cs="Calibri Light"/>
          <w:sz w:val="22"/>
          <w:szCs w:val="22"/>
        </w:rPr>
        <w:t>C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oordinating </w:t>
      </w:r>
      <w:r w:rsidR="00F531BD">
        <w:rPr>
          <w:rFonts w:ascii="Calibri Light" w:eastAsia="Batang" w:hAnsi="Calibri Light" w:cs="Calibri Light"/>
          <w:sz w:val="22"/>
          <w:szCs w:val="22"/>
        </w:rPr>
        <w:t>R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ole of </w:t>
      </w:r>
      <w:r w:rsidR="00F531BD">
        <w:rPr>
          <w:rFonts w:ascii="Calibri Light" w:eastAsia="Batang" w:hAnsi="Calibri Light" w:cs="Calibri Light"/>
          <w:sz w:val="22"/>
          <w:szCs w:val="22"/>
        </w:rPr>
        <w:t>C</w:t>
      </w:r>
      <w:r w:rsidRPr="00F531BD">
        <w:rPr>
          <w:rFonts w:ascii="Calibri Light" w:eastAsia="Batang" w:hAnsi="Calibri Light" w:cs="Calibri Light"/>
          <w:sz w:val="22"/>
          <w:szCs w:val="22"/>
        </w:rPr>
        <w:t>ritics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presented at the 1</w:t>
      </w:r>
      <w:r w:rsidRPr="00F531BD">
        <w:rPr>
          <w:rFonts w:ascii="Calibri Light" w:eastAsia="Batang" w:hAnsi="Calibri Light" w:cs="Calibri Light"/>
          <w:sz w:val="22"/>
          <w:szCs w:val="22"/>
          <w:vertAlign w:val="superscript"/>
        </w:rPr>
        <w:t>st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Annual Meeting of the American Association of Wine Economists, Trier</w:t>
      </w:r>
    </w:p>
    <w:p w14:paraId="2110DF13" w14:textId="462D55FF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 xml:space="preserve">Firms </w:t>
      </w:r>
      <w:r w:rsidR="00F531BD">
        <w:rPr>
          <w:rFonts w:ascii="Calibri Light" w:eastAsia="Batang" w:hAnsi="Calibri Light" w:cs="Calibri Light"/>
          <w:sz w:val="22"/>
          <w:szCs w:val="22"/>
        </w:rPr>
        <w:t>a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s Portfolios </w:t>
      </w:r>
      <w:r w:rsidR="00F531BD">
        <w:rPr>
          <w:rFonts w:ascii="Calibri Light" w:eastAsia="Batang" w:hAnsi="Calibri Light" w:cs="Calibri Light"/>
          <w:sz w:val="22"/>
          <w:szCs w:val="22"/>
        </w:rPr>
        <w:t>o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f Strategic Attributes: 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An Austrian Economic 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 xml:space="preserve">Approach </w:t>
      </w:r>
      <w:r w:rsidR="00F531BD">
        <w:rPr>
          <w:rFonts w:ascii="Calibri Light" w:eastAsia="Batang" w:hAnsi="Calibri Light" w:cs="Calibri Light"/>
          <w:sz w:val="22"/>
          <w:szCs w:val="22"/>
        </w:rPr>
        <w:t>t</w:t>
      </w:r>
      <w:r w:rsidR="00F531BD" w:rsidRPr="00F531BD">
        <w:rPr>
          <w:rFonts w:ascii="Calibri Light" w:eastAsia="Batang" w:hAnsi="Calibri Light" w:cs="Calibri Light"/>
          <w:sz w:val="22"/>
          <w:szCs w:val="22"/>
        </w:rPr>
        <w:t>o Financial Performance Heterogeneity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presented at the INFORMS Fall 2000 Meeting, San Antonio</w:t>
      </w:r>
    </w:p>
    <w:p w14:paraId="0A06B271" w14:textId="3108F2E3" w:rsidR="006229E2" w:rsidRPr="00F531BD" w:rsidRDefault="006229E2" w:rsidP="002F002C">
      <w:pPr>
        <w:pStyle w:val="Heading2"/>
        <w:keepNext w:val="0"/>
        <w:keepLines/>
        <w:widowControl w:val="0"/>
        <w:spacing w:after="120"/>
        <w:ind w:left="720" w:hanging="720"/>
        <w:rPr>
          <w:rFonts w:ascii="Calibri Light" w:eastAsia="Batang" w:hAnsi="Calibri Light" w:cs="Calibri Light"/>
          <w:sz w:val="22"/>
          <w:szCs w:val="22"/>
        </w:rPr>
      </w:pPr>
      <w:r w:rsidRPr="00F531BD">
        <w:rPr>
          <w:rFonts w:ascii="Calibri Light" w:eastAsia="Batang" w:hAnsi="Calibri Light" w:cs="Calibri Light"/>
          <w:sz w:val="22"/>
          <w:szCs w:val="22"/>
        </w:rPr>
        <w:t>Capability development and firm profitability</w:t>
      </w:r>
      <w:r w:rsidR="00425D8E" w:rsidRPr="00F531BD">
        <w:rPr>
          <w:rFonts w:ascii="Calibri Light" w:eastAsia="Batang" w:hAnsi="Calibri Light" w:cs="Calibri Light"/>
          <w:sz w:val="22"/>
          <w:szCs w:val="22"/>
        </w:rPr>
        <w:t>,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 with R. Amit, presented at the 1999 Strategic Management Society Annual International Conference, Berlin</w:t>
      </w:r>
      <w:r w:rsidR="00F531BD">
        <w:rPr>
          <w:rFonts w:ascii="Calibri Light" w:eastAsia="Batang" w:hAnsi="Calibri Light" w:cs="Calibri Light"/>
          <w:sz w:val="22"/>
          <w:szCs w:val="22"/>
        </w:rPr>
        <w:t xml:space="preserve">, </w:t>
      </w:r>
      <w:r w:rsidRPr="00F531BD">
        <w:rPr>
          <w:rFonts w:ascii="Calibri Light" w:eastAsia="Batang" w:hAnsi="Calibri Light" w:cs="Calibri Light"/>
          <w:sz w:val="22"/>
          <w:szCs w:val="22"/>
        </w:rPr>
        <w:t xml:space="preserve">at the 1999 Academy of Management Annual Meeting, Chicago </w:t>
      </w:r>
    </w:p>
    <w:p w14:paraId="3DF842DC" w14:textId="6AC8DB7A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 xml:space="preserve">Factors </w:t>
      </w:r>
      <w:r w:rsidR="00F531BD" w:rsidRPr="00F531BD">
        <w:rPr>
          <w:rFonts w:ascii="Calibri Light" w:eastAsia="Batang" w:hAnsi="Calibri Light" w:cs="Calibri Light"/>
        </w:rPr>
        <w:t xml:space="preserve">Affecting Changes </w:t>
      </w:r>
      <w:r w:rsidR="00F531BD">
        <w:rPr>
          <w:rFonts w:ascii="Calibri Light" w:eastAsia="Batang" w:hAnsi="Calibri Light" w:cs="Calibri Light"/>
        </w:rPr>
        <w:t>i</w:t>
      </w:r>
      <w:r w:rsidR="00F531BD" w:rsidRPr="00F531BD">
        <w:rPr>
          <w:rFonts w:ascii="Calibri Light" w:eastAsia="Batang" w:hAnsi="Calibri Light" w:cs="Calibri Light"/>
        </w:rPr>
        <w:t>n Market Share Outcomes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C. Soo &amp; S. McEvily, presented at the 1998 Academy of Management Annual Meeting, San Diego</w:t>
      </w:r>
    </w:p>
    <w:p w14:paraId="7829D965" w14:textId="73BCE548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t xml:space="preserve">Firm </w:t>
      </w:r>
      <w:r w:rsidR="00F531BD" w:rsidRPr="00F531BD">
        <w:rPr>
          <w:rFonts w:ascii="Calibri Light" w:eastAsia="Batang" w:hAnsi="Calibri Light" w:cs="Calibri Light"/>
        </w:rPr>
        <w:t xml:space="preserve">Innovation </w:t>
      </w:r>
      <w:r w:rsidR="00F531BD">
        <w:rPr>
          <w:rFonts w:ascii="Calibri Light" w:eastAsia="Batang" w:hAnsi="Calibri Light" w:cs="Calibri Light"/>
        </w:rPr>
        <w:t>a</w:t>
      </w:r>
      <w:r w:rsidR="00F531BD" w:rsidRPr="00F531BD">
        <w:rPr>
          <w:rFonts w:ascii="Calibri Light" w:eastAsia="Batang" w:hAnsi="Calibri Light" w:cs="Calibri Light"/>
        </w:rPr>
        <w:t xml:space="preserve">nd Long-Run Financial Performance </w:t>
      </w:r>
      <w:r w:rsidR="00F531BD">
        <w:rPr>
          <w:rFonts w:ascii="Calibri Light" w:eastAsia="Batang" w:hAnsi="Calibri Light" w:cs="Calibri Light"/>
        </w:rPr>
        <w:t>i</w:t>
      </w:r>
      <w:r w:rsidR="00F531BD" w:rsidRPr="00F531BD">
        <w:rPr>
          <w:rFonts w:ascii="Calibri Light" w:eastAsia="Batang" w:hAnsi="Calibri Light" w:cs="Calibri Light"/>
        </w:rPr>
        <w:t xml:space="preserve">n </w:t>
      </w:r>
      <w:r w:rsidR="00F531BD">
        <w:rPr>
          <w:rFonts w:ascii="Calibri Light" w:eastAsia="Batang" w:hAnsi="Calibri Light" w:cs="Calibri Light"/>
        </w:rPr>
        <w:t>t</w:t>
      </w:r>
      <w:r w:rsidR="00F531BD" w:rsidRPr="00F531BD">
        <w:rPr>
          <w:rFonts w:ascii="Calibri Light" w:eastAsia="Batang" w:hAnsi="Calibri Light" w:cs="Calibri Light"/>
        </w:rPr>
        <w:t xml:space="preserve">he </w:t>
      </w:r>
      <w:r w:rsidRPr="00F531BD">
        <w:rPr>
          <w:rFonts w:ascii="Calibri Light" w:eastAsia="Batang" w:hAnsi="Calibri Light" w:cs="Calibri Light"/>
        </w:rPr>
        <w:t xml:space="preserve">Australian </w:t>
      </w:r>
      <w:r w:rsidR="00F531BD" w:rsidRPr="00F531BD">
        <w:rPr>
          <w:rFonts w:ascii="Calibri Light" w:eastAsia="Batang" w:hAnsi="Calibri Light" w:cs="Calibri Light"/>
        </w:rPr>
        <w:t>Banking Industry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R. Amit, presented at the 1997 Strategic Management Society Annual International Conference, Barcelona </w:t>
      </w:r>
    </w:p>
    <w:p w14:paraId="7885F1F9" w14:textId="0A89D1D7" w:rsidR="006229E2" w:rsidRPr="00F531BD" w:rsidRDefault="006229E2" w:rsidP="002F002C">
      <w:pPr>
        <w:keepLines/>
        <w:widowControl w:val="0"/>
        <w:spacing w:after="120" w:line="240" w:lineRule="auto"/>
        <w:ind w:left="720" w:hanging="720"/>
        <w:rPr>
          <w:rFonts w:ascii="Calibri Light" w:eastAsia="Batang" w:hAnsi="Calibri Light" w:cs="Calibri Light"/>
        </w:rPr>
      </w:pPr>
      <w:r w:rsidRPr="00F531BD">
        <w:rPr>
          <w:rFonts w:ascii="Calibri Light" w:eastAsia="Batang" w:hAnsi="Calibri Light" w:cs="Calibri Light"/>
        </w:rPr>
        <w:lastRenderedPageBreak/>
        <w:t xml:space="preserve">Innovation, </w:t>
      </w:r>
      <w:r w:rsidR="00F531BD">
        <w:rPr>
          <w:rFonts w:ascii="Calibri Light" w:eastAsia="Batang" w:hAnsi="Calibri Light" w:cs="Calibri Light"/>
        </w:rPr>
        <w:t>I</w:t>
      </w:r>
      <w:r w:rsidRPr="00F531BD">
        <w:rPr>
          <w:rFonts w:ascii="Calibri Light" w:eastAsia="Batang" w:hAnsi="Calibri Light" w:cs="Calibri Light"/>
        </w:rPr>
        <w:t xml:space="preserve">mitation and </w:t>
      </w:r>
      <w:r w:rsidR="00F531BD">
        <w:rPr>
          <w:rFonts w:ascii="Calibri Light" w:eastAsia="Batang" w:hAnsi="Calibri Light" w:cs="Calibri Light"/>
        </w:rPr>
        <w:t>P</w:t>
      </w:r>
      <w:r w:rsidRPr="00F531BD">
        <w:rPr>
          <w:rFonts w:ascii="Calibri Light" w:eastAsia="Batang" w:hAnsi="Calibri Light" w:cs="Calibri Light"/>
        </w:rPr>
        <w:t xml:space="preserve">ersistent </w:t>
      </w:r>
      <w:r w:rsidR="00F531BD">
        <w:rPr>
          <w:rFonts w:ascii="Calibri Light" w:eastAsia="Batang" w:hAnsi="Calibri Light" w:cs="Calibri Light"/>
        </w:rPr>
        <w:t>P</w:t>
      </w:r>
      <w:r w:rsidRPr="00F531BD">
        <w:rPr>
          <w:rFonts w:ascii="Calibri Light" w:eastAsia="Batang" w:hAnsi="Calibri Light" w:cs="Calibri Light"/>
        </w:rPr>
        <w:t xml:space="preserve">rofitability in the US </w:t>
      </w:r>
      <w:r w:rsidR="00F531BD">
        <w:rPr>
          <w:rFonts w:ascii="Calibri Light" w:eastAsia="Batang" w:hAnsi="Calibri Light" w:cs="Calibri Light"/>
        </w:rPr>
        <w:t>P</w:t>
      </w:r>
      <w:r w:rsidRPr="00F531BD">
        <w:rPr>
          <w:rFonts w:ascii="Calibri Light" w:eastAsia="Batang" w:hAnsi="Calibri Light" w:cs="Calibri Light"/>
        </w:rPr>
        <w:t xml:space="preserve">harmaceutical </w:t>
      </w:r>
      <w:r w:rsidR="00F531BD">
        <w:rPr>
          <w:rFonts w:ascii="Calibri Light" w:eastAsia="Batang" w:hAnsi="Calibri Light" w:cs="Calibri Light"/>
        </w:rPr>
        <w:t>I</w:t>
      </w:r>
      <w:r w:rsidRPr="00F531BD">
        <w:rPr>
          <w:rFonts w:ascii="Calibri Light" w:eastAsia="Batang" w:hAnsi="Calibri Light" w:cs="Calibri Light"/>
        </w:rPr>
        <w:t>ndustry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presented at the 1996 Strategic Management Society Annual International Conference, Phoenix</w:t>
      </w:r>
    </w:p>
    <w:p w14:paraId="45A0C814" w14:textId="03943B22" w:rsidR="006229E2" w:rsidRPr="009A2386" w:rsidRDefault="006229E2" w:rsidP="00C057F5">
      <w:pPr>
        <w:keepLines/>
        <w:widowControl w:val="0"/>
        <w:spacing w:after="0" w:line="240" w:lineRule="auto"/>
        <w:ind w:left="720" w:hanging="720"/>
        <w:rPr>
          <w:rFonts w:ascii="Calibri Light" w:eastAsia="Batang" w:hAnsi="Calibri Light" w:cs="Calibri Light"/>
          <w:sz w:val="24"/>
          <w:szCs w:val="24"/>
        </w:rPr>
      </w:pPr>
      <w:r w:rsidRPr="00F531BD">
        <w:rPr>
          <w:rFonts w:ascii="Calibri Light" w:eastAsia="Batang" w:hAnsi="Calibri Light" w:cs="Calibri Light"/>
        </w:rPr>
        <w:t xml:space="preserve">Sustained </w:t>
      </w:r>
      <w:r w:rsidR="00F531BD" w:rsidRPr="00F531BD">
        <w:rPr>
          <w:rFonts w:ascii="Calibri Light" w:eastAsia="Batang" w:hAnsi="Calibri Light" w:cs="Calibri Light"/>
        </w:rPr>
        <w:t xml:space="preserve">Superior Performance: </w:t>
      </w:r>
      <w:r w:rsidRPr="00F531BD">
        <w:rPr>
          <w:rFonts w:ascii="Calibri Light" w:eastAsia="Batang" w:hAnsi="Calibri Light" w:cs="Calibri Light"/>
        </w:rPr>
        <w:t xml:space="preserve">A </w:t>
      </w:r>
      <w:r w:rsidR="00F531BD" w:rsidRPr="00F531BD">
        <w:rPr>
          <w:rFonts w:ascii="Calibri Light" w:eastAsia="Batang" w:hAnsi="Calibri Light" w:cs="Calibri Light"/>
        </w:rPr>
        <w:t xml:space="preserve">Reconceptualization </w:t>
      </w:r>
      <w:r w:rsidR="00F531BD">
        <w:rPr>
          <w:rFonts w:ascii="Calibri Light" w:eastAsia="Batang" w:hAnsi="Calibri Light" w:cs="Calibri Light"/>
        </w:rPr>
        <w:t>a</w:t>
      </w:r>
      <w:r w:rsidR="00F531BD" w:rsidRPr="00F531BD">
        <w:rPr>
          <w:rFonts w:ascii="Calibri Light" w:eastAsia="Batang" w:hAnsi="Calibri Light" w:cs="Calibri Light"/>
        </w:rPr>
        <w:t xml:space="preserve">nd </w:t>
      </w:r>
      <w:r w:rsidR="00F531BD">
        <w:rPr>
          <w:rFonts w:ascii="Calibri Light" w:eastAsia="Batang" w:hAnsi="Calibri Light" w:cs="Calibri Light"/>
        </w:rPr>
        <w:t>a</w:t>
      </w:r>
      <w:r w:rsidR="00F531BD" w:rsidRPr="00F531BD">
        <w:rPr>
          <w:rFonts w:ascii="Calibri Light" w:eastAsia="Batang" w:hAnsi="Calibri Light" w:cs="Calibri Light"/>
        </w:rPr>
        <w:t xml:space="preserve"> New Analytical Approach</w:t>
      </w:r>
      <w:r w:rsidR="00425D8E" w:rsidRPr="00F531BD">
        <w:rPr>
          <w:rFonts w:ascii="Calibri Light" w:eastAsia="Batang" w:hAnsi="Calibri Light" w:cs="Calibri Light"/>
        </w:rPr>
        <w:t>,</w:t>
      </w:r>
      <w:r w:rsidRPr="00F531BD">
        <w:rPr>
          <w:rFonts w:ascii="Calibri Light" w:eastAsia="Batang" w:hAnsi="Calibri Light" w:cs="Calibri Light"/>
        </w:rPr>
        <w:t xml:space="preserve"> with J.L. Brown, presented at the 1994 Strategic Management Society Annual International Conference, Paris</w:t>
      </w:r>
      <w:r w:rsidR="008A2607" w:rsidRPr="00F531BD">
        <w:rPr>
          <w:rFonts w:ascii="Calibri Light" w:eastAsia="Batang" w:hAnsi="Calibri Light" w:cs="Calibri Light"/>
        </w:rPr>
        <w:t xml:space="preserve">, </w:t>
      </w:r>
      <w:r w:rsidRPr="00F531BD">
        <w:rPr>
          <w:rFonts w:ascii="Calibri Light" w:eastAsia="Batang" w:hAnsi="Calibri Light" w:cs="Calibri Light"/>
        </w:rPr>
        <w:t>at the 1994 Academy of Management Annual Meeting, Dallas</w:t>
      </w:r>
    </w:p>
    <w:p w14:paraId="44289363" w14:textId="77777777" w:rsidR="008D684B" w:rsidRPr="009A2386" w:rsidRDefault="008D684B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</w:p>
    <w:p w14:paraId="3634C765" w14:textId="7428536B" w:rsidR="00E74783" w:rsidRPr="009A2386" w:rsidRDefault="006229E2" w:rsidP="002F002C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 xml:space="preserve">INVITED </w:t>
      </w:r>
      <w:r w:rsidR="009B3E47" w:rsidRPr="009A2386">
        <w:rPr>
          <w:rFonts w:ascii="Calibri Light" w:eastAsia="Batang" w:hAnsi="Calibri Light" w:cs="Calibri Light"/>
          <w:b/>
          <w:sz w:val="24"/>
          <w:szCs w:val="24"/>
        </w:rPr>
        <w:t xml:space="preserve">ACADEMIC </w:t>
      </w:r>
      <w:r w:rsidRPr="009A2386">
        <w:rPr>
          <w:rFonts w:ascii="Calibri Light" w:eastAsia="Batang" w:hAnsi="Calibri Light" w:cs="Calibri Light"/>
          <w:b/>
          <w:sz w:val="24"/>
          <w:szCs w:val="24"/>
        </w:rPr>
        <w:t>PRESENTATIONS:</w:t>
      </w:r>
      <w:r w:rsidR="00E74783" w:rsidRPr="009A2386">
        <w:rPr>
          <w:rFonts w:ascii="Calibri Light" w:eastAsia="Batang" w:hAnsi="Calibri Light" w:cs="Calibri Light"/>
          <w:b/>
          <w:sz w:val="24"/>
          <w:szCs w:val="24"/>
        </w:rPr>
        <w:t xml:space="preserve"> </w:t>
      </w:r>
    </w:p>
    <w:p w14:paraId="21D24A9B" w14:textId="5C7F2844" w:rsidR="006229E2" w:rsidRPr="00893C8F" w:rsidRDefault="002F002C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</w:rPr>
      </w:pPr>
      <w:r w:rsidRPr="002F002C">
        <w:rPr>
          <w:rFonts w:ascii="Calibri Light" w:eastAsia="Batang" w:hAnsi="Calibri Light" w:cs="Calibri Light"/>
        </w:rPr>
        <w:t xml:space="preserve">Universidad </w:t>
      </w:r>
      <w:proofErr w:type="spellStart"/>
      <w:r w:rsidRPr="002F002C">
        <w:rPr>
          <w:rFonts w:ascii="Calibri Light" w:eastAsia="Batang" w:hAnsi="Calibri Light" w:cs="Calibri Light"/>
        </w:rPr>
        <w:t>Tecnológica</w:t>
      </w:r>
      <w:proofErr w:type="spellEnd"/>
      <w:r w:rsidRPr="002F002C">
        <w:rPr>
          <w:rFonts w:ascii="Calibri Light" w:eastAsia="Batang" w:hAnsi="Calibri Light" w:cs="Calibri Light"/>
        </w:rPr>
        <w:t xml:space="preserve"> de Pereira</w:t>
      </w:r>
      <w:r w:rsidRPr="002F002C">
        <w:rPr>
          <w:rFonts w:ascii="Calibri Light" w:eastAsia="Batang" w:hAnsi="Calibri Light" w:cs="Calibri Light"/>
        </w:rPr>
        <w:t xml:space="preserve"> </w:t>
      </w:r>
      <w:r>
        <w:rPr>
          <w:rFonts w:ascii="Calibri Light" w:eastAsia="Batang" w:hAnsi="Calibri Light" w:cs="Calibri Light"/>
        </w:rPr>
        <w:t xml:space="preserve">(2026); </w:t>
      </w:r>
      <w:r w:rsidRPr="002F002C">
        <w:rPr>
          <w:rFonts w:ascii="Calibri Light" w:eastAsia="Batang" w:hAnsi="Calibri Light" w:cs="Calibri Light"/>
        </w:rPr>
        <w:t>University of Antioquia</w:t>
      </w:r>
      <w:r>
        <w:rPr>
          <w:rFonts w:ascii="Calibri Light" w:eastAsia="Batang" w:hAnsi="Calibri Light" w:cs="Calibri Light"/>
        </w:rPr>
        <w:t xml:space="preserve"> (2026); </w:t>
      </w:r>
      <w:r w:rsidR="008A2607" w:rsidRPr="00893C8F">
        <w:rPr>
          <w:rFonts w:ascii="Calibri Light" w:eastAsia="Batang" w:hAnsi="Calibri Light" w:cs="Calibri Light"/>
        </w:rPr>
        <w:t xml:space="preserve">Old Dominion U. (2021, 2022); </w:t>
      </w:r>
      <w:r w:rsidR="006718BB" w:rsidRPr="00893C8F">
        <w:rPr>
          <w:rFonts w:ascii="Calibri Light" w:eastAsia="Batang" w:hAnsi="Calibri Light" w:cs="Calibri Light"/>
        </w:rPr>
        <w:t>McMaster U</w:t>
      </w:r>
      <w:r w:rsidR="00C057F5" w:rsidRPr="00893C8F">
        <w:rPr>
          <w:rFonts w:ascii="Calibri Light" w:eastAsia="Batang" w:hAnsi="Calibri Light" w:cs="Calibri Light"/>
        </w:rPr>
        <w:t>.</w:t>
      </w:r>
      <w:r w:rsidR="006718BB" w:rsidRPr="00893C8F">
        <w:rPr>
          <w:rFonts w:ascii="Calibri Light" w:eastAsia="Batang" w:hAnsi="Calibri Light" w:cs="Calibri Light"/>
        </w:rPr>
        <w:t xml:space="preserve"> (2018); </w:t>
      </w:r>
      <w:r w:rsidR="00232B8E" w:rsidRPr="00893C8F">
        <w:rPr>
          <w:rFonts w:ascii="Calibri Light" w:eastAsia="Batang" w:hAnsi="Calibri Light" w:cs="Calibri Light"/>
        </w:rPr>
        <w:t>U</w:t>
      </w:r>
      <w:r w:rsidR="00C057F5" w:rsidRPr="00893C8F">
        <w:rPr>
          <w:rFonts w:ascii="Calibri Light" w:eastAsia="Batang" w:hAnsi="Calibri Light" w:cs="Calibri Light"/>
        </w:rPr>
        <w:t>.</w:t>
      </w:r>
      <w:r w:rsidR="00232B8E" w:rsidRPr="00893C8F">
        <w:rPr>
          <w:rFonts w:ascii="Calibri Light" w:eastAsia="Batang" w:hAnsi="Calibri Light" w:cs="Calibri Light"/>
        </w:rPr>
        <w:t xml:space="preserve"> of North Carolina (2014); </w:t>
      </w:r>
      <w:r w:rsidR="00612C19" w:rsidRPr="00893C8F">
        <w:rPr>
          <w:rFonts w:ascii="Calibri Light" w:eastAsia="Batang" w:hAnsi="Calibri Light" w:cs="Calibri Light"/>
        </w:rPr>
        <w:t>U</w:t>
      </w:r>
      <w:r w:rsidR="00C057F5" w:rsidRPr="00893C8F">
        <w:rPr>
          <w:rFonts w:ascii="Calibri Light" w:eastAsia="Batang" w:hAnsi="Calibri Light" w:cs="Calibri Light"/>
        </w:rPr>
        <w:t>.</w:t>
      </w:r>
      <w:r w:rsidR="00612C19" w:rsidRPr="00893C8F">
        <w:rPr>
          <w:rFonts w:ascii="Calibri Light" w:eastAsia="Batang" w:hAnsi="Calibri Light" w:cs="Calibri Light"/>
        </w:rPr>
        <w:t xml:space="preserve"> of Illinois (2012); </w:t>
      </w:r>
      <w:r w:rsidR="006229E2" w:rsidRPr="00893C8F">
        <w:rPr>
          <w:rFonts w:ascii="Calibri Light" w:eastAsia="Batang" w:hAnsi="Calibri Light" w:cs="Calibri Light"/>
        </w:rPr>
        <w:t>Georgia Institute of Technology (2010);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of Washington (2009);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of Toronto (2009); Duke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(2009); Brock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(2007);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of Minnesota (2007); H.E.C. (2007); INSEAD (2007); M.I.T. (2007); Yale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(2006);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of Michigan (2006); U</w:t>
      </w:r>
      <w:r w:rsidR="00C057F5" w:rsidRPr="00893C8F">
        <w:rPr>
          <w:rFonts w:ascii="Calibri Light" w:eastAsia="Batang" w:hAnsi="Calibri Light" w:cs="Calibri Light"/>
        </w:rPr>
        <w:t>.</w:t>
      </w:r>
      <w:r w:rsidR="006229E2" w:rsidRPr="00893C8F">
        <w:rPr>
          <w:rFonts w:ascii="Calibri Light" w:eastAsia="Batang" w:hAnsi="Calibri Light" w:cs="Calibri Light"/>
        </w:rPr>
        <w:t xml:space="preserve"> of Utah (2006) </w:t>
      </w:r>
    </w:p>
    <w:p w14:paraId="1B84D8C7" w14:textId="76A12397" w:rsidR="001556ED" w:rsidRPr="009A2386" w:rsidRDefault="001556ED" w:rsidP="00C057F5">
      <w:pPr>
        <w:pStyle w:val="TitlePage"/>
        <w:keepLines/>
        <w:widowControl w:val="0"/>
        <w:jc w:val="left"/>
        <w:rPr>
          <w:rFonts w:ascii="Calibri Light" w:eastAsia="Batang" w:hAnsi="Calibri Light" w:cs="Calibri Light"/>
          <w:b/>
          <w:szCs w:val="24"/>
          <w:lang w:val="en-US"/>
        </w:rPr>
      </w:pPr>
    </w:p>
    <w:p w14:paraId="754876F9" w14:textId="6FA8B8F4" w:rsidR="009B3E47" w:rsidRPr="00385962" w:rsidRDefault="009B3E47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b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OTHER PRESENTATIONS:</w:t>
      </w:r>
      <w:r w:rsidRPr="004735F9">
        <w:rPr>
          <w:rFonts w:ascii="Calibri Light" w:eastAsia="Batang" w:hAnsi="Calibri Light" w:cs="Calibri Light"/>
          <w:b/>
        </w:rPr>
        <w:t xml:space="preserve"> </w:t>
      </w:r>
    </w:p>
    <w:p w14:paraId="330AC4C1" w14:textId="4E491A38" w:rsidR="00385962" w:rsidRPr="00385962" w:rsidRDefault="00385962" w:rsidP="0035689A">
      <w:pPr>
        <w:pStyle w:val="TitlePage"/>
        <w:keepLines/>
        <w:widowControl w:val="0"/>
        <w:spacing w:after="120"/>
        <w:jc w:val="left"/>
        <w:rPr>
          <w:rFonts w:ascii="Calibri Light" w:hAnsi="Calibri Light" w:cs="Calibri Light"/>
          <w:sz w:val="22"/>
          <w:szCs w:val="22"/>
        </w:rPr>
      </w:pPr>
      <w:hyperlink r:id="rId34" w:history="1">
        <w:r w:rsidRPr="00385962">
          <w:rPr>
            <w:rStyle w:val="Hyperlink"/>
            <w:rFonts w:ascii="Calibri Light" w:hAnsi="Calibri Light" w:cs="Calibri Light"/>
            <w:color w:val="auto"/>
            <w:sz w:val="22"/>
            <w:szCs w:val="22"/>
          </w:rPr>
          <w:t>Numbers, Networks, and Narratives in Specialty Coffee</w:t>
        </w:r>
      </w:hyperlink>
      <w:r w:rsidRPr="00385962">
        <w:rPr>
          <w:rFonts w:ascii="Calibri Light" w:hAnsi="Calibri Light" w:cs="Calibri Light"/>
          <w:sz w:val="22"/>
          <w:szCs w:val="22"/>
        </w:rPr>
        <w:t xml:space="preserve"> (The Chocolate Conservatory Podcast, April 24, 2026)</w:t>
      </w:r>
    </w:p>
    <w:p w14:paraId="4C251EEF" w14:textId="63724D42" w:rsidR="004735F9" w:rsidRPr="00385962" w:rsidRDefault="004735F9" w:rsidP="0035689A">
      <w:pPr>
        <w:pStyle w:val="TitlePage"/>
        <w:keepLines/>
        <w:widowControl w:val="0"/>
        <w:spacing w:after="120"/>
        <w:jc w:val="left"/>
        <w:rPr>
          <w:rFonts w:ascii="Calibri Light" w:hAnsi="Calibri Light" w:cs="Calibri Light"/>
          <w:sz w:val="22"/>
          <w:szCs w:val="22"/>
        </w:rPr>
      </w:pPr>
      <w:hyperlink r:id="rId35" w:history="1">
        <w:r w:rsidRPr="00385962">
          <w:rPr>
            <w:rStyle w:val="Hyperlink"/>
            <w:rFonts w:ascii="Calibri Light" w:hAnsi="Calibri Light" w:cs="Calibri Light"/>
            <w:color w:val="auto"/>
            <w:sz w:val="22"/>
            <w:szCs w:val="22"/>
          </w:rPr>
          <w:t>The Future of Coffee Pricing</w:t>
        </w:r>
      </w:hyperlink>
      <w:r w:rsidRPr="00385962">
        <w:rPr>
          <w:rFonts w:ascii="Calibri Light" w:hAnsi="Calibri Light" w:cs="Calibri Light"/>
          <w:sz w:val="22"/>
          <w:szCs w:val="22"/>
        </w:rPr>
        <w:t xml:space="preserve"> (It’s Just Coffee Podcast, December 1, 2025)</w:t>
      </w:r>
    </w:p>
    <w:p w14:paraId="1EDF3D89" w14:textId="28792FA2" w:rsidR="009B3E47" w:rsidRPr="00385962" w:rsidRDefault="009B3E47" w:rsidP="00C057F5">
      <w:pPr>
        <w:pStyle w:val="TitlePage"/>
        <w:keepLines/>
        <w:widowControl w:val="0"/>
        <w:jc w:val="left"/>
        <w:rPr>
          <w:rFonts w:ascii="Calibri Light" w:eastAsia="Batang" w:hAnsi="Calibri Light" w:cs="Calibri Light"/>
          <w:bCs/>
          <w:sz w:val="22"/>
          <w:szCs w:val="22"/>
          <w:lang w:val="en-US"/>
        </w:rPr>
      </w:pPr>
      <w:hyperlink r:id="rId36" w:history="1">
        <w:r w:rsidRPr="00385962">
          <w:rPr>
            <w:rStyle w:val="Hyperlink"/>
            <w:rFonts w:ascii="Calibri Light" w:eastAsia="Batang" w:hAnsi="Calibri Light" w:cs="Calibri Light"/>
            <w:bCs/>
            <w:color w:val="auto"/>
            <w:sz w:val="22"/>
            <w:szCs w:val="22"/>
            <w:lang w:val="en-US"/>
          </w:rPr>
          <w:t>Peter Roberts on Empowering Specialty Coffee to Look Beyond the “C”</w:t>
        </w:r>
      </w:hyperlink>
      <w:r w:rsidRPr="00385962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 (Re:co Symposium 2019)</w:t>
      </w:r>
    </w:p>
    <w:p w14:paraId="59C544E3" w14:textId="77777777" w:rsidR="009B3E47" w:rsidRPr="009A2386" w:rsidRDefault="009B3E47" w:rsidP="00C057F5">
      <w:pPr>
        <w:pStyle w:val="TitlePage"/>
        <w:keepLines/>
        <w:widowControl w:val="0"/>
        <w:jc w:val="left"/>
        <w:rPr>
          <w:rFonts w:ascii="Calibri Light" w:eastAsia="Batang" w:hAnsi="Calibri Light" w:cs="Calibri Light"/>
          <w:b/>
          <w:szCs w:val="24"/>
          <w:lang w:val="en-US"/>
        </w:rPr>
      </w:pPr>
    </w:p>
    <w:p w14:paraId="3813C1DC" w14:textId="0660FF0B" w:rsidR="00C12E82" w:rsidRPr="009A2386" w:rsidRDefault="00C12E82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 xml:space="preserve">OTHER </w:t>
      </w:r>
      <w:r>
        <w:rPr>
          <w:rFonts w:ascii="Calibri Light" w:eastAsia="Batang" w:hAnsi="Calibri Light" w:cs="Calibri Light"/>
          <w:b/>
          <w:sz w:val="24"/>
          <w:szCs w:val="24"/>
        </w:rPr>
        <w:t>ACTIVITES</w:t>
      </w:r>
      <w:r w:rsidRPr="009A2386">
        <w:rPr>
          <w:rFonts w:ascii="Calibri Light" w:eastAsia="Batang" w:hAnsi="Calibri Light" w:cs="Calibri Light"/>
          <w:b/>
          <w:sz w:val="24"/>
          <w:szCs w:val="24"/>
        </w:rPr>
        <w:t>:</w:t>
      </w:r>
    </w:p>
    <w:p w14:paraId="34567AE1" w14:textId="053AF6B7" w:rsidR="004735F9" w:rsidRDefault="004735F9" w:rsidP="0035689A">
      <w:pPr>
        <w:pStyle w:val="TitlePage"/>
        <w:keepLines/>
        <w:widowControl w:val="0"/>
        <w:spacing w:after="120"/>
        <w:jc w:val="left"/>
        <w:rPr>
          <w:rFonts w:ascii="Calibri Light" w:eastAsia="Batang" w:hAnsi="Calibri Light" w:cs="Calibri Light"/>
          <w:bCs/>
          <w:sz w:val="22"/>
          <w:szCs w:val="22"/>
          <w:lang w:val="en-US"/>
        </w:rPr>
      </w:pP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Academic Director of </w:t>
      </w:r>
      <w:r w:rsidRPr="006C0C3E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Emory’s </w:t>
      </w:r>
      <w:r w:rsidRPr="004735F9">
        <w:rPr>
          <w:rFonts w:ascii="Calibri Light" w:eastAsia="Batang" w:hAnsi="Calibri Light" w:cs="Calibri Light"/>
          <w:b/>
          <w:sz w:val="22"/>
          <w:szCs w:val="22"/>
          <w:lang w:val="en-US"/>
        </w:rPr>
        <w:t>Business &amp; Society Institute</w:t>
      </w:r>
    </w:p>
    <w:p w14:paraId="1B437C34" w14:textId="3FCFB6F9" w:rsidR="00C12E82" w:rsidRDefault="004735F9" w:rsidP="0035689A">
      <w:pPr>
        <w:pStyle w:val="TitlePage"/>
        <w:keepLines/>
        <w:widowControl w:val="0"/>
        <w:spacing w:after="120"/>
        <w:jc w:val="left"/>
        <w:rPr>
          <w:rFonts w:ascii="Calibri Light" w:eastAsia="Batang" w:hAnsi="Calibri Light" w:cs="Calibri Light"/>
          <w:bCs/>
          <w:sz w:val="22"/>
          <w:szCs w:val="22"/>
          <w:lang w:val="en-US"/>
        </w:rPr>
      </w:pP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>C</w:t>
      </w:r>
      <w:r w:rsidR="00DE786E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reator of </w:t>
      </w:r>
      <w:r w:rsidR="00C12E82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the </w:t>
      </w:r>
      <w:r w:rsidR="00C12E82" w:rsidRPr="00C12E82">
        <w:rPr>
          <w:rFonts w:ascii="Calibri Light" w:eastAsia="Batang" w:hAnsi="Calibri Light" w:cs="Calibri Light"/>
          <w:b/>
          <w:sz w:val="22"/>
          <w:szCs w:val="22"/>
          <w:lang w:val="en-US"/>
        </w:rPr>
        <w:t>Specialty Coffee Transaction Guide</w:t>
      </w:r>
      <w:r w:rsidR="00DE786E" w:rsidRPr="00DE786E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 (released annually</w:t>
      </w:r>
      <w:r w:rsidR="00C12E82" w:rsidRPr="00DE786E">
        <w:rPr>
          <w:rFonts w:ascii="Calibri Light" w:eastAsia="Batang" w:hAnsi="Calibri Light" w:cs="Calibri Light"/>
          <w:bCs/>
          <w:sz w:val="22"/>
          <w:szCs w:val="22"/>
          <w:lang w:val="en-US"/>
        </w:rPr>
        <w:t>)</w:t>
      </w:r>
    </w:p>
    <w:p w14:paraId="24B11232" w14:textId="1CF13307" w:rsidR="00C12E82" w:rsidRDefault="00C12E82" w:rsidP="0035689A">
      <w:pPr>
        <w:pStyle w:val="TitlePage"/>
        <w:keepLines/>
        <w:widowControl w:val="0"/>
        <w:spacing w:after="120"/>
        <w:jc w:val="left"/>
        <w:rPr>
          <w:rFonts w:ascii="Calibri Light" w:eastAsia="Batang" w:hAnsi="Calibri Light" w:cs="Calibri Light"/>
          <w:bCs/>
          <w:sz w:val="22"/>
          <w:szCs w:val="22"/>
          <w:lang w:val="en-US"/>
        </w:rPr>
      </w:pPr>
      <w:r w:rsidRPr="00C12E82">
        <w:rPr>
          <w:rFonts w:ascii="Calibri Light" w:eastAsia="Batang" w:hAnsi="Calibri Light" w:cs="Calibri Light"/>
          <w:bCs/>
          <w:sz w:val="22"/>
          <w:szCs w:val="22"/>
          <w:lang w:val="en-US"/>
        </w:rPr>
        <w:t>Co-</w:t>
      </w:r>
      <w:r w:rsidR="00DE786E">
        <w:rPr>
          <w:rFonts w:ascii="Calibri Light" w:eastAsia="Batang" w:hAnsi="Calibri Light" w:cs="Calibri Light"/>
          <w:bCs/>
          <w:sz w:val="22"/>
          <w:szCs w:val="22"/>
          <w:lang w:val="en-US"/>
        </w:rPr>
        <w:t>f</w:t>
      </w:r>
      <w:r w:rsidRPr="00C12E82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ounder of the </w:t>
      </w:r>
      <w:r w:rsidRPr="00C12E82">
        <w:rPr>
          <w:rFonts w:ascii="Calibri Light" w:eastAsia="Batang" w:hAnsi="Calibri Light" w:cs="Calibri Light"/>
          <w:b/>
          <w:sz w:val="22"/>
          <w:szCs w:val="22"/>
          <w:lang w:val="en-US"/>
        </w:rPr>
        <w:t>Research Group for Sustainable and Equitable Specialty Coffee Markets</w:t>
      </w:r>
      <w:r w:rsidRPr="00C12E82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 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(network of </w:t>
      </w:r>
      <w:r w:rsidR="00293D73">
        <w:rPr>
          <w:rFonts w:ascii="Calibri Light" w:eastAsia="Batang" w:hAnsi="Calibri Light" w:cs="Calibri Light"/>
          <w:bCs/>
          <w:sz w:val="22"/>
          <w:szCs w:val="22"/>
          <w:lang w:val="en-US"/>
        </w:rPr>
        <w:t>5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0+ researchers </w:t>
      </w:r>
      <w:r w:rsidR="00293D73">
        <w:rPr>
          <w:rFonts w:ascii="Calibri Light" w:eastAsia="Batang" w:hAnsi="Calibri Light" w:cs="Calibri Light"/>
          <w:bCs/>
          <w:sz w:val="22"/>
          <w:szCs w:val="22"/>
          <w:lang w:val="en-US"/>
        </w:rPr>
        <w:t>working in 1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5+ </w:t>
      </w:r>
      <w:r w:rsidR="00293D73">
        <w:rPr>
          <w:rFonts w:ascii="Calibri Light" w:eastAsia="Batang" w:hAnsi="Calibri Light" w:cs="Calibri Light"/>
          <w:bCs/>
          <w:sz w:val="22"/>
          <w:szCs w:val="22"/>
          <w:lang w:val="en-US"/>
        </w:rPr>
        <w:t>countries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>)</w:t>
      </w:r>
    </w:p>
    <w:p w14:paraId="6E0D6FE0" w14:textId="77777777" w:rsidR="006C0C3E" w:rsidRDefault="006C0C3E" w:rsidP="006C0C3E">
      <w:pPr>
        <w:pStyle w:val="TitlePage"/>
        <w:keepLines/>
        <w:widowControl w:val="0"/>
        <w:jc w:val="left"/>
        <w:rPr>
          <w:rFonts w:ascii="Calibri Light" w:eastAsia="Batang" w:hAnsi="Calibri Light" w:cs="Calibri Light"/>
          <w:bCs/>
          <w:sz w:val="22"/>
          <w:szCs w:val="22"/>
          <w:lang w:val="en-US"/>
        </w:rPr>
      </w:pPr>
      <w:r w:rsidRPr="004735F9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Founding Academic Director, </w:t>
      </w:r>
      <w:r w:rsidRPr="004735F9">
        <w:rPr>
          <w:rFonts w:ascii="Calibri Light" w:eastAsia="Batang" w:hAnsi="Calibri Light" w:cs="Calibri Light"/>
          <w:b/>
          <w:sz w:val="22"/>
          <w:szCs w:val="22"/>
          <w:lang w:val="en-US"/>
        </w:rPr>
        <w:t xml:space="preserve">Social </w:t>
      </w:r>
      <w:proofErr w:type="gramStart"/>
      <w:r w:rsidRPr="004735F9">
        <w:rPr>
          <w:rFonts w:ascii="Calibri Light" w:eastAsia="Batang" w:hAnsi="Calibri Light" w:cs="Calibri Light"/>
          <w:b/>
          <w:sz w:val="22"/>
          <w:szCs w:val="22"/>
          <w:lang w:val="en-US"/>
        </w:rPr>
        <w:t>Enterprise @</w:t>
      </w:r>
      <w:proofErr w:type="gramEnd"/>
      <w:r w:rsidRPr="004735F9">
        <w:rPr>
          <w:rFonts w:ascii="Calibri Light" w:eastAsia="Batang" w:hAnsi="Calibri Light" w:cs="Calibri Light"/>
          <w:b/>
          <w:sz w:val="22"/>
          <w:szCs w:val="22"/>
          <w:lang w:val="en-US"/>
        </w:rPr>
        <w:t xml:space="preserve"> Goizueta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, </w:t>
      </w:r>
      <w:r w:rsidRPr="004735F9">
        <w:rPr>
          <w:rFonts w:ascii="Calibri Light" w:eastAsia="Batang" w:hAnsi="Calibri Light" w:cs="Calibri Light"/>
          <w:bCs/>
          <w:sz w:val="22"/>
          <w:szCs w:val="22"/>
          <w:lang w:val="en-US"/>
        </w:rPr>
        <w:t>2009-2020</w:t>
      </w:r>
      <w:r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 </w:t>
      </w:r>
      <w:r w:rsidRPr="004735F9">
        <w:rPr>
          <w:rFonts w:ascii="Calibri Light" w:eastAsia="Batang" w:hAnsi="Calibri Light" w:cs="Calibri Light"/>
          <w:bCs/>
          <w:sz w:val="22"/>
          <w:szCs w:val="22"/>
          <w:lang w:val="en-US"/>
        </w:rPr>
        <w:t xml:space="preserve">(now </w:t>
      </w:r>
      <w:r w:rsidRPr="004735F9">
        <w:rPr>
          <w:rFonts w:ascii="Calibri Light" w:eastAsia="Batang" w:hAnsi="Calibri Light" w:cs="Calibri Light"/>
          <w:b/>
          <w:sz w:val="22"/>
          <w:szCs w:val="22"/>
          <w:lang w:val="en-US"/>
        </w:rPr>
        <w:t>Business &amp; Society Institute</w:t>
      </w:r>
      <w:r w:rsidRPr="004735F9">
        <w:rPr>
          <w:rFonts w:ascii="Calibri Light" w:eastAsia="Batang" w:hAnsi="Calibri Light" w:cs="Calibri Light"/>
          <w:bCs/>
          <w:sz w:val="22"/>
          <w:szCs w:val="22"/>
          <w:lang w:val="en-US"/>
        </w:rPr>
        <w:t>)</w:t>
      </w:r>
    </w:p>
    <w:p w14:paraId="06F66BD4" w14:textId="77777777" w:rsidR="006C0C3E" w:rsidRDefault="006C0C3E" w:rsidP="006C0C3E">
      <w:pPr>
        <w:pStyle w:val="TitlePage"/>
        <w:keepLines/>
        <w:widowControl w:val="0"/>
        <w:jc w:val="left"/>
        <w:rPr>
          <w:rFonts w:ascii="Calibri Light" w:eastAsia="Batang" w:hAnsi="Calibri Light" w:cs="Calibri Light"/>
          <w:b/>
          <w:szCs w:val="24"/>
          <w:lang w:val="en-US"/>
        </w:rPr>
      </w:pPr>
    </w:p>
    <w:p w14:paraId="527D142C" w14:textId="7E827DD7" w:rsidR="006229E2" w:rsidRPr="009A2386" w:rsidRDefault="006229E2" w:rsidP="0035689A">
      <w:pPr>
        <w:pStyle w:val="TitlePage"/>
        <w:keepLines/>
        <w:widowControl w:val="0"/>
        <w:spacing w:after="120"/>
        <w:jc w:val="left"/>
        <w:rPr>
          <w:rFonts w:ascii="Calibri Light" w:eastAsia="Batang" w:hAnsi="Calibri Light" w:cs="Calibri Light"/>
          <w:b/>
          <w:szCs w:val="24"/>
          <w:lang w:val="en-US"/>
        </w:rPr>
      </w:pPr>
      <w:r w:rsidRPr="009A2386">
        <w:rPr>
          <w:rFonts w:ascii="Calibri Light" w:eastAsia="Batang" w:hAnsi="Calibri Light" w:cs="Calibri Light"/>
          <w:b/>
          <w:szCs w:val="24"/>
          <w:lang w:val="en-US"/>
        </w:rPr>
        <w:t>RESEARCH GRANTS:</w:t>
      </w:r>
    </w:p>
    <w:p w14:paraId="2598B7B4" w14:textId="0B270D2E" w:rsidR="00BC2274" w:rsidRDefault="00BC2274" w:rsidP="0035689A">
      <w:pPr>
        <w:keepLines/>
        <w:widowControl w:val="0"/>
        <w:spacing w:after="120" w:line="240" w:lineRule="auto"/>
        <w:ind w:left="1440" w:hanging="1440"/>
        <w:rPr>
          <w:rFonts w:ascii="Calibri Light" w:eastAsia="Batang" w:hAnsi="Calibri Light" w:cs="Calibri Light"/>
        </w:rPr>
      </w:pPr>
      <w:r>
        <w:rPr>
          <w:rFonts w:ascii="Calibri Light" w:eastAsia="Batang" w:hAnsi="Calibri Light" w:cs="Calibri Light"/>
        </w:rPr>
        <w:t>2022</w:t>
      </w:r>
      <w:r>
        <w:rPr>
          <w:rFonts w:ascii="Calibri Light" w:eastAsia="Batang" w:hAnsi="Calibri Light" w:cs="Calibri Light"/>
        </w:rPr>
        <w:tab/>
      </w:r>
      <w:r w:rsidRPr="00BC2274">
        <w:rPr>
          <w:rFonts w:ascii="Calibri Light" w:eastAsia="Batang" w:hAnsi="Calibri Light" w:cs="Calibri Light"/>
        </w:rPr>
        <w:t>Understanding and Enhancing the Efficacy of Farm Stories Presented by Women and Youth Coffee Growers</w:t>
      </w:r>
      <w:r>
        <w:rPr>
          <w:rFonts w:ascii="Calibri Light" w:eastAsia="Batang" w:hAnsi="Calibri Light" w:cs="Calibri Light"/>
        </w:rPr>
        <w:t xml:space="preserve"> (Social Justice and the Socially Engaged Arts, $294,000)</w:t>
      </w:r>
    </w:p>
    <w:p w14:paraId="237BB992" w14:textId="724ED2F6" w:rsidR="00E74783" w:rsidRPr="00893C8F" w:rsidRDefault="00E74783" w:rsidP="0035689A">
      <w:pPr>
        <w:keepLines/>
        <w:widowControl w:val="0"/>
        <w:spacing w:after="120" w:line="240" w:lineRule="auto"/>
        <w:ind w:left="1440" w:hanging="1440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2018</w:t>
      </w:r>
      <w:r w:rsidR="002A2368" w:rsidRPr="00893C8F">
        <w:rPr>
          <w:rFonts w:ascii="Calibri Light" w:eastAsia="Batang" w:hAnsi="Calibri Light" w:cs="Calibri Light"/>
        </w:rPr>
        <w:tab/>
      </w:r>
      <w:r w:rsidRPr="00893C8F">
        <w:rPr>
          <w:rFonts w:ascii="Calibri Light" w:eastAsia="Batang" w:hAnsi="Calibri Light" w:cs="Calibri Light"/>
        </w:rPr>
        <w:t>Entrepreneurship Database Program (ANDE-led coalition of funders; ~$800,000)</w:t>
      </w:r>
    </w:p>
    <w:p w14:paraId="5C8AEADB" w14:textId="77777777" w:rsidR="00831BEE" w:rsidRPr="00893C8F" w:rsidRDefault="00831BEE" w:rsidP="0035689A">
      <w:pPr>
        <w:keepLines/>
        <w:widowControl w:val="0"/>
        <w:spacing w:after="120" w:line="240" w:lineRule="auto"/>
        <w:ind w:left="1440" w:hanging="1440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2016</w:t>
      </w:r>
      <w:r w:rsidR="002A2368" w:rsidRPr="00893C8F">
        <w:rPr>
          <w:rFonts w:ascii="Calibri Light" w:eastAsia="Batang" w:hAnsi="Calibri Light" w:cs="Calibri Light"/>
        </w:rPr>
        <w:tab/>
      </w:r>
      <w:r w:rsidR="00305D02" w:rsidRPr="00893C8F">
        <w:rPr>
          <w:rFonts w:ascii="Calibri Light" w:eastAsia="Batang" w:hAnsi="Calibri Light" w:cs="Calibri Light"/>
        </w:rPr>
        <w:t>Developing a community to study the acceleration of early-stage</w:t>
      </w:r>
      <w:r w:rsidR="00506AB9" w:rsidRPr="00893C8F">
        <w:rPr>
          <w:rFonts w:ascii="Calibri Light" w:eastAsia="Batang" w:hAnsi="Calibri Light" w:cs="Calibri Light"/>
        </w:rPr>
        <w:t xml:space="preserve"> </w:t>
      </w:r>
      <w:r w:rsidR="00305D02" w:rsidRPr="00893C8F">
        <w:rPr>
          <w:rFonts w:ascii="Calibri Light" w:eastAsia="Batang" w:hAnsi="Calibri Light" w:cs="Calibri Light"/>
        </w:rPr>
        <w:t xml:space="preserve">entrepreneurship </w:t>
      </w:r>
      <w:r w:rsidR="00E74783" w:rsidRPr="00893C8F">
        <w:rPr>
          <w:rFonts w:ascii="Calibri Light" w:eastAsia="Batang" w:hAnsi="Calibri Light" w:cs="Calibri Light"/>
        </w:rPr>
        <w:t>(</w:t>
      </w:r>
      <w:r w:rsidR="00305D02" w:rsidRPr="00893C8F">
        <w:rPr>
          <w:rFonts w:ascii="Calibri Light" w:eastAsia="Batang" w:hAnsi="Calibri Light" w:cs="Calibri Light"/>
        </w:rPr>
        <w:t>Kauffman</w:t>
      </w:r>
      <w:r w:rsidR="00E74783" w:rsidRPr="00893C8F">
        <w:rPr>
          <w:rFonts w:ascii="Calibri Light" w:eastAsia="Batang" w:hAnsi="Calibri Light" w:cs="Calibri Light"/>
        </w:rPr>
        <w:t xml:space="preserve">; </w:t>
      </w:r>
      <w:r w:rsidR="00305D02" w:rsidRPr="00893C8F">
        <w:rPr>
          <w:rFonts w:ascii="Calibri Light" w:eastAsia="Batang" w:hAnsi="Calibri Light" w:cs="Calibri Light"/>
        </w:rPr>
        <w:t>$163,000)</w:t>
      </w:r>
    </w:p>
    <w:p w14:paraId="5860C513" w14:textId="71765F0F" w:rsidR="00134DE2" w:rsidRPr="00893C8F" w:rsidRDefault="00134DE2" w:rsidP="0035689A">
      <w:pPr>
        <w:keepLines/>
        <w:widowControl w:val="0"/>
        <w:spacing w:after="120" w:line="240" w:lineRule="auto"/>
        <w:ind w:left="1440" w:hanging="1440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2015</w:t>
      </w:r>
      <w:r w:rsidR="002A2368" w:rsidRPr="00893C8F">
        <w:rPr>
          <w:rFonts w:ascii="Calibri Light" w:eastAsia="Batang" w:hAnsi="Calibri Light" w:cs="Calibri Light"/>
        </w:rPr>
        <w:tab/>
      </w:r>
      <w:proofErr w:type="spellStart"/>
      <w:r w:rsidRPr="00893C8F">
        <w:rPr>
          <w:rFonts w:ascii="Calibri Light" w:eastAsia="Batang" w:hAnsi="Calibri Light" w:cs="Calibri Light"/>
        </w:rPr>
        <w:t>Womens</w:t>
      </w:r>
      <w:proofErr w:type="spellEnd"/>
      <w:r w:rsidRPr="00893C8F">
        <w:rPr>
          <w:rFonts w:ascii="Calibri Light" w:eastAsia="Batang" w:hAnsi="Calibri Light" w:cs="Calibri Light"/>
        </w:rPr>
        <w:t xml:space="preserve"> entrepreneurship and the role of accelerators </w:t>
      </w:r>
      <w:r w:rsidR="00E74783" w:rsidRPr="00893C8F">
        <w:rPr>
          <w:rFonts w:ascii="Calibri Light" w:eastAsia="Batang" w:hAnsi="Calibri Light" w:cs="Calibri Light"/>
        </w:rPr>
        <w:t>(</w:t>
      </w:r>
      <w:r w:rsidRPr="00893C8F">
        <w:rPr>
          <w:rFonts w:ascii="Calibri Light" w:eastAsia="Batang" w:hAnsi="Calibri Light" w:cs="Calibri Light"/>
        </w:rPr>
        <w:t>Kauffman</w:t>
      </w:r>
      <w:r w:rsidR="00E74783" w:rsidRPr="00893C8F">
        <w:rPr>
          <w:rFonts w:ascii="Calibri Light" w:eastAsia="Batang" w:hAnsi="Calibri Light" w:cs="Calibri Light"/>
        </w:rPr>
        <w:t xml:space="preserve">; </w:t>
      </w:r>
      <w:r w:rsidRPr="00893C8F">
        <w:rPr>
          <w:rFonts w:ascii="Calibri Light" w:eastAsia="Batang" w:hAnsi="Calibri Light" w:cs="Calibri Light"/>
        </w:rPr>
        <w:t>~$30,000)</w:t>
      </w:r>
    </w:p>
    <w:p w14:paraId="13754ADD" w14:textId="2BD6A71B" w:rsidR="00134DE2" w:rsidRPr="00893C8F" w:rsidRDefault="00134DE2" w:rsidP="0035689A">
      <w:pPr>
        <w:keepNext/>
        <w:widowControl w:val="0"/>
        <w:spacing w:after="120" w:line="240" w:lineRule="auto"/>
        <w:ind w:left="1440" w:hanging="1440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2015</w:t>
      </w:r>
      <w:r w:rsidR="002A2368" w:rsidRPr="00893C8F">
        <w:rPr>
          <w:rFonts w:ascii="Calibri Light" w:eastAsia="Batang" w:hAnsi="Calibri Light" w:cs="Calibri Light"/>
        </w:rPr>
        <w:tab/>
      </w:r>
      <w:r w:rsidRPr="00893C8F">
        <w:rPr>
          <w:rFonts w:ascii="Calibri Light" w:eastAsia="Batang" w:hAnsi="Calibri Light" w:cs="Calibri Light"/>
        </w:rPr>
        <w:t xml:space="preserve">Entrepreneurship Database Program </w:t>
      </w:r>
      <w:r w:rsidR="00E74783" w:rsidRPr="00893C8F">
        <w:rPr>
          <w:rFonts w:ascii="Calibri Light" w:eastAsia="Batang" w:hAnsi="Calibri Light" w:cs="Calibri Light"/>
        </w:rPr>
        <w:t>(</w:t>
      </w:r>
      <w:r w:rsidRPr="00893C8F">
        <w:rPr>
          <w:rFonts w:ascii="Calibri Light" w:eastAsia="Batang" w:hAnsi="Calibri Light" w:cs="Calibri Light"/>
        </w:rPr>
        <w:t>USAID-led coalition</w:t>
      </w:r>
      <w:r w:rsidR="00E74783" w:rsidRPr="00893C8F">
        <w:rPr>
          <w:rFonts w:ascii="Calibri Light" w:eastAsia="Batang" w:hAnsi="Calibri Light" w:cs="Calibri Light"/>
        </w:rPr>
        <w:t xml:space="preserve"> of funders; </w:t>
      </w:r>
      <w:r w:rsidRPr="00893C8F">
        <w:rPr>
          <w:rFonts w:ascii="Calibri Light" w:eastAsia="Batang" w:hAnsi="Calibri Light" w:cs="Calibri Light"/>
        </w:rPr>
        <w:t>~$1,000,000)</w:t>
      </w:r>
    </w:p>
    <w:p w14:paraId="15C5B56A" w14:textId="496B8E99" w:rsidR="006F47ED" w:rsidRPr="00893C8F" w:rsidRDefault="006F47ED" w:rsidP="00C057F5">
      <w:pPr>
        <w:keepLines/>
        <w:widowControl w:val="0"/>
        <w:spacing w:after="0" w:line="240" w:lineRule="auto"/>
        <w:ind w:left="1440" w:hanging="1440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2014</w:t>
      </w:r>
      <w:r w:rsidR="002A2368" w:rsidRPr="00893C8F">
        <w:rPr>
          <w:rFonts w:ascii="Calibri Light" w:eastAsia="Batang" w:hAnsi="Calibri Light" w:cs="Calibri Light"/>
        </w:rPr>
        <w:tab/>
      </w:r>
      <w:r w:rsidRPr="00893C8F">
        <w:rPr>
          <w:rFonts w:ascii="Calibri Light" w:eastAsia="Batang" w:hAnsi="Calibri Light" w:cs="Calibri Light"/>
        </w:rPr>
        <w:t xml:space="preserve">Entrepreneurship Database Program </w:t>
      </w:r>
      <w:r w:rsidR="00E74783" w:rsidRPr="00893C8F">
        <w:rPr>
          <w:rFonts w:ascii="Calibri Light" w:eastAsia="Batang" w:hAnsi="Calibri Light" w:cs="Calibri Light"/>
        </w:rPr>
        <w:t>(</w:t>
      </w:r>
      <w:r w:rsidRPr="00893C8F">
        <w:rPr>
          <w:rFonts w:ascii="Calibri Light" w:eastAsia="Batang" w:hAnsi="Calibri Light" w:cs="Calibri Light"/>
        </w:rPr>
        <w:t>Argidiu</w:t>
      </w:r>
      <w:r w:rsidR="00134DE2" w:rsidRPr="00893C8F">
        <w:rPr>
          <w:rFonts w:ascii="Calibri Light" w:eastAsia="Batang" w:hAnsi="Calibri Light" w:cs="Calibri Light"/>
        </w:rPr>
        <w:t>s</w:t>
      </w:r>
      <w:r w:rsidRPr="00893C8F">
        <w:rPr>
          <w:rFonts w:ascii="Calibri Light" w:eastAsia="Batang" w:hAnsi="Calibri Light" w:cs="Calibri Light"/>
        </w:rPr>
        <w:t xml:space="preserve"> and Kauffman</w:t>
      </w:r>
      <w:r w:rsidR="00E74783" w:rsidRPr="00893C8F">
        <w:rPr>
          <w:rFonts w:ascii="Calibri Light" w:eastAsia="Batang" w:hAnsi="Calibri Light" w:cs="Calibri Light"/>
        </w:rPr>
        <w:t xml:space="preserve">; </w:t>
      </w:r>
      <w:r w:rsidRPr="00893C8F">
        <w:rPr>
          <w:rFonts w:ascii="Calibri Light" w:eastAsia="Batang" w:hAnsi="Calibri Light" w:cs="Calibri Light"/>
        </w:rPr>
        <w:t>~$250,000)</w:t>
      </w:r>
    </w:p>
    <w:p w14:paraId="5CCD4EAA" w14:textId="77777777" w:rsidR="00366731" w:rsidRPr="009A2386" w:rsidRDefault="00366731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sz w:val="24"/>
          <w:szCs w:val="24"/>
        </w:rPr>
      </w:pPr>
    </w:p>
    <w:p w14:paraId="4B4FC193" w14:textId="77777777" w:rsidR="00E74783" w:rsidRPr="009A2386" w:rsidRDefault="00E74783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AWARDS:</w:t>
      </w:r>
    </w:p>
    <w:p w14:paraId="4DC1FADE" w14:textId="77777777" w:rsidR="00E74783" w:rsidRPr="00893C8F" w:rsidRDefault="00E74783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2010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Donald R. Keough Award for Excellence, Goizueta Business School, Emory University</w:t>
      </w:r>
    </w:p>
    <w:p w14:paraId="25C20804" w14:textId="793112AB" w:rsidR="00E74783" w:rsidRPr="00893C8F" w:rsidRDefault="00E74783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2008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</w:r>
      <w:r w:rsidR="002A2368" w:rsidRPr="00893C8F">
        <w:rPr>
          <w:rFonts w:ascii="Calibri Light" w:eastAsia="Batang" w:hAnsi="Calibri Light" w:cs="Calibri Light"/>
          <w:sz w:val="22"/>
          <w:szCs w:val="22"/>
        </w:rPr>
        <w:t>B</w:t>
      </w:r>
      <w:r w:rsidRPr="00893C8F">
        <w:rPr>
          <w:rFonts w:ascii="Calibri Light" w:eastAsia="Batang" w:hAnsi="Calibri Light" w:cs="Calibri Light"/>
          <w:sz w:val="22"/>
          <w:szCs w:val="22"/>
        </w:rPr>
        <w:t>est research at the American Association of Wine Economists Annual Conference</w:t>
      </w:r>
    </w:p>
    <w:p w14:paraId="1FBA547A" w14:textId="6AA623A7" w:rsidR="00E74783" w:rsidRPr="00893C8F" w:rsidRDefault="00E74783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2007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</w:r>
      <w:r w:rsidR="002A2368" w:rsidRPr="00893C8F">
        <w:rPr>
          <w:rFonts w:ascii="Calibri Light" w:eastAsia="Batang" w:hAnsi="Calibri Light" w:cs="Calibri Light"/>
          <w:sz w:val="22"/>
          <w:szCs w:val="22"/>
        </w:rPr>
        <w:t>B</w:t>
      </w:r>
      <w:r w:rsidRPr="00893C8F">
        <w:rPr>
          <w:rFonts w:ascii="Calibri Light" w:eastAsia="Batang" w:hAnsi="Calibri Light" w:cs="Calibri Light"/>
          <w:sz w:val="22"/>
          <w:szCs w:val="22"/>
        </w:rPr>
        <w:t>est research at the American Association of Wine Economists Annual Conference</w:t>
      </w:r>
    </w:p>
    <w:p w14:paraId="4A4789B0" w14:textId="02B2AF7D" w:rsidR="00E74783" w:rsidRPr="00893C8F" w:rsidRDefault="00E74783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lastRenderedPageBreak/>
        <w:t>2000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George Leland Bach Teaching Award, GSIA, Carnegie Mellon University</w:t>
      </w:r>
    </w:p>
    <w:p w14:paraId="3579F5B6" w14:textId="77777777" w:rsidR="00E74783" w:rsidRPr="00893C8F" w:rsidRDefault="00E74783" w:rsidP="00C057F5">
      <w:pPr>
        <w:pStyle w:val="Caption"/>
        <w:keepLines/>
        <w:widowControl w:val="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1995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Isaac W. Killam Memorial Fellowship, University of Alberta</w:t>
      </w:r>
    </w:p>
    <w:p w14:paraId="22D4199E" w14:textId="77777777" w:rsidR="00E74783" w:rsidRPr="009A2386" w:rsidRDefault="00E74783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sz w:val="24"/>
          <w:szCs w:val="24"/>
        </w:rPr>
      </w:pPr>
    </w:p>
    <w:p w14:paraId="3C513DC9" w14:textId="404FBED7" w:rsidR="00583185" w:rsidRPr="009A2386" w:rsidRDefault="00583185" w:rsidP="0035689A">
      <w:pPr>
        <w:keepNext/>
        <w:widowControl w:val="0"/>
        <w:spacing w:after="120" w:line="240" w:lineRule="auto"/>
        <w:rPr>
          <w:rFonts w:ascii="Calibri Light" w:eastAsia="Batang" w:hAnsi="Calibri Light" w:cs="Calibri Light"/>
          <w:b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SUPERVISED DOCTORAL STUDENTS:</w:t>
      </w:r>
    </w:p>
    <w:p w14:paraId="5BABD7E3" w14:textId="46AD8113" w:rsidR="00583185" w:rsidRPr="00893C8F" w:rsidRDefault="00162570" w:rsidP="00F27391">
      <w:pPr>
        <w:keepNext/>
        <w:widowControl w:val="0"/>
        <w:spacing w:after="0" w:line="240" w:lineRule="auto"/>
        <w:rPr>
          <w:rFonts w:ascii="Calibri Light" w:eastAsia="Batang" w:hAnsi="Calibri Light" w:cs="Calibri Light"/>
          <w:bCs/>
        </w:rPr>
      </w:pPr>
      <w:r w:rsidRPr="00893C8F">
        <w:rPr>
          <w:rFonts w:ascii="Calibri Light" w:eastAsia="Batang" w:hAnsi="Calibri Light" w:cs="Calibri Light"/>
          <w:bCs/>
        </w:rPr>
        <w:t xml:space="preserve">Li-Wei Chen (Emory University, supervisor, currently at Old Dominion University); Justin Koushyar (Emory University, supervisor); Adina Sterling (Emory University, supervisor, currently at </w:t>
      </w:r>
      <w:r w:rsidR="004756F6">
        <w:rPr>
          <w:rFonts w:ascii="Calibri Light" w:eastAsia="Batang" w:hAnsi="Calibri Light" w:cs="Calibri Light"/>
          <w:bCs/>
        </w:rPr>
        <w:t>Columbia</w:t>
      </w:r>
      <w:r w:rsidRPr="00893C8F">
        <w:rPr>
          <w:rFonts w:ascii="Calibri Light" w:eastAsia="Batang" w:hAnsi="Calibri Light" w:cs="Calibri Light"/>
          <w:bCs/>
        </w:rPr>
        <w:t xml:space="preserve"> University); Scott Hayward (Emory University, supervisor, currently at Elon University); David Tan (Emory University, supervisor, currently at </w:t>
      </w:r>
      <w:r w:rsidR="004756F6">
        <w:rPr>
          <w:rFonts w:ascii="Calibri Light" w:eastAsia="Batang" w:hAnsi="Calibri Light" w:cs="Calibri Light"/>
          <w:bCs/>
        </w:rPr>
        <w:t xml:space="preserve">Johns Hopkins </w:t>
      </w:r>
      <w:r w:rsidRPr="00893C8F">
        <w:rPr>
          <w:rFonts w:ascii="Calibri Light" w:eastAsia="Batang" w:hAnsi="Calibri Light" w:cs="Calibri Light"/>
          <w:bCs/>
        </w:rPr>
        <w:t xml:space="preserve">University); </w:t>
      </w:r>
      <w:r w:rsidR="00583185" w:rsidRPr="00893C8F">
        <w:rPr>
          <w:rFonts w:ascii="Calibri Light" w:eastAsia="Batang" w:hAnsi="Calibri Light" w:cs="Calibri Light"/>
          <w:bCs/>
        </w:rPr>
        <w:t>Mukti Khaire (Columbia University, committee</w:t>
      </w:r>
      <w:r w:rsidR="00BA5639" w:rsidRPr="00893C8F">
        <w:rPr>
          <w:rFonts w:ascii="Calibri Light" w:eastAsia="Batang" w:hAnsi="Calibri Light" w:cs="Calibri Light"/>
          <w:bCs/>
        </w:rPr>
        <w:t xml:space="preserve"> member</w:t>
      </w:r>
      <w:r w:rsidR="00583185" w:rsidRPr="00893C8F">
        <w:rPr>
          <w:rFonts w:ascii="Calibri Light" w:eastAsia="Batang" w:hAnsi="Calibri Light" w:cs="Calibri Light"/>
          <w:bCs/>
        </w:rPr>
        <w:t>, currently at Cornell Tech)</w:t>
      </w:r>
    </w:p>
    <w:p w14:paraId="79A6E030" w14:textId="77777777" w:rsidR="00C057F5" w:rsidRPr="009A2386" w:rsidRDefault="00C057F5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Cs/>
          <w:sz w:val="24"/>
          <w:szCs w:val="24"/>
        </w:rPr>
      </w:pPr>
    </w:p>
    <w:p w14:paraId="3DE7755A" w14:textId="06D4DD1C" w:rsidR="006229E2" w:rsidRPr="009A2386" w:rsidRDefault="00E6079E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 xml:space="preserve">RECENT </w:t>
      </w:r>
      <w:r w:rsidR="006229E2" w:rsidRPr="009A2386">
        <w:rPr>
          <w:rFonts w:ascii="Calibri Light" w:eastAsia="Batang" w:hAnsi="Calibri Light" w:cs="Calibri Light"/>
          <w:b/>
          <w:sz w:val="24"/>
          <w:szCs w:val="24"/>
        </w:rPr>
        <w:t>TEACHING EXPERIENCE:</w:t>
      </w:r>
    </w:p>
    <w:p w14:paraId="7936905B" w14:textId="5DC23A12" w:rsidR="007A7873" w:rsidRPr="00893C8F" w:rsidRDefault="007A7873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The Past, Present and Future of Specialty Coffee (Undergraduate)</w:t>
      </w:r>
    </w:p>
    <w:p w14:paraId="574E7DA2" w14:textId="5BE52009" w:rsidR="007A7873" w:rsidRDefault="007A7873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</w:rPr>
      </w:pPr>
      <w:r w:rsidRPr="007A7873">
        <w:rPr>
          <w:rFonts w:ascii="Calibri Light" w:eastAsia="Batang" w:hAnsi="Calibri Light" w:cs="Calibri Light"/>
        </w:rPr>
        <w:t>Understanding and Enhancing Farm Stories Told by Specialty Coffee Growers</w:t>
      </w:r>
      <w:r w:rsidRPr="00893C8F">
        <w:rPr>
          <w:rFonts w:ascii="Calibri Light" w:eastAsia="Batang" w:hAnsi="Calibri Light" w:cs="Calibri Light"/>
        </w:rPr>
        <w:t xml:space="preserve"> (Undergraduate</w:t>
      </w:r>
      <w:r>
        <w:rPr>
          <w:rFonts w:ascii="Calibri Light" w:eastAsia="Batang" w:hAnsi="Calibri Light" w:cs="Calibri Light"/>
        </w:rPr>
        <w:t>, MBA</w:t>
      </w:r>
      <w:r w:rsidRPr="00893C8F">
        <w:rPr>
          <w:rFonts w:ascii="Calibri Light" w:eastAsia="Batang" w:hAnsi="Calibri Light" w:cs="Calibri Light"/>
        </w:rPr>
        <w:t>)</w:t>
      </w:r>
    </w:p>
    <w:p w14:paraId="79D6CFC6" w14:textId="000AF02F" w:rsidR="008A2607" w:rsidRPr="00893C8F" w:rsidRDefault="008A2607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Race, Poverty and Neighborhood Businesses (Undergraduate)</w:t>
      </w:r>
    </w:p>
    <w:p w14:paraId="65A65E27" w14:textId="3EACF8AA" w:rsidR="00062D06" w:rsidRPr="00893C8F" w:rsidRDefault="00062D06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>Grounds for Empowerment Business Tools Workshop</w:t>
      </w:r>
      <w:r w:rsidR="008A2607" w:rsidRPr="00893C8F">
        <w:rPr>
          <w:rFonts w:ascii="Calibri Light" w:eastAsia="Batang" w:hAnsi="Calibri Light" w:cs="Calibri Light"/>
        </w:rPr>
        <w:t>s</w:t>
      </w:r>
      <w:r w:rsidR="00CC528D" w:rsidRPr="00893C8F">
        <w:rPr>
          <w:rFonts w:ascii="Calibri Light" w:eastAsia="Batang" w:hAnsi="Calibri Light" w:cs="Calibri Light"/>
        </w:rPr>
        <w:t xml:space="preserve"> (Multiple)</w:t>
      </w:r>
    </w:p>
    <w:p w14:paraId="0AF45FF2" w14:textId="0CCC7771" w:rsidR="00162570" w:rsidRPr="00893C8F" w:rsidRDefault="00162570" w:rsidP="00162570">
      <w:pPr>
        <w:keepLines/>
        <w:widowControl w:val="0"/>
        <w:spacing w:after="60" w:line="240" w:lineRule="auto"/>
        <w:rPr>
          <w:rFonts w:ascii="Calibri Light" w:eastAsia="Batang" w:hAnsi="Calibri Light" w:cs="Calibri Light"/>
        </w:rPr>
      </w:pPr>
      <w:r w:rsidRPr="00893C8F">
        <w:rPr>
          <w:rFonts w:ascii="Calibri Light" w:eastAsia="Batang" w:hAnsi="Calibri Light" w:cs="Calibri Light"/>
        </w:rPr>
        <w:t xml:space="preserve">Social Entrepreneurship &amp; Impact Investing (MBA, </w:t>
      </w:r>
      <w:r w:rsidR="008A2607" w:rsidRPr="00893C8F">
        <w:rPr>
          <w:rFonts w:ascii="Calibri Light" w:eastAsia="Batang" w:hAnsi="Calibri Light" w:cs="Calibri Light"/>
        </w:rPr>
        <w:t>Undergraduate</w:t>
      </w:r>
      <w:r w:rsidRPr="00893C8F">
        <w:rPr>
          <w:rFonts w:ascii="Calibri Light" w:eastAsia="Batang" w:hAnsi="Calibri Light" w:cs="Calibri Light"/>
        </w:rPr>
        <w:t>)</w:t>
      </w:r>
    </w:p>
    <w:p w14:paraId="5A9A2EFA" w14:textId="77777777" w:rsidR="00BA5639" w:rsidRPr="009A2386" w:rsidRDefault="00BA5639" w:rsidP="00C057F5">
      <w:pPr>
        <w:keepLines/>
        <w:widowControl w:val="0"/>
        <w:spacing w:after="0" w:line="240" w:lineRule="auto"/>
        <w:rPr>
          <w:rFonts w:ascii="Calibri Light" w:eastAsia="Batang" w:hAnsi="Calibri Light" w:cs="Calibri Light"/>
          <w:b/>
          <w:sz w:val="24"/>
          <w:szCs w:val="24"/>
        </w:rPr>
      </w:pPr>
    </w:p>
    <w:p w14:paraId="37287AC5" w14:textId="2F332BE0" w:rsidR="006229E2" w:rsidRPr="009A2386" w:rsidRDefault="006229E2" w:rsidP="0035689A">
      <w:pPr>
        <w:keepLines/>
        <w:widowControl w:val="0"/>
        <w:spacing w:after="120" w:line="240" w:lineRule="auto"/>
        <w:rPr>
          <w:rFonts w:ascii="Calibri Light" w:eastAsia="Batang" w:hAnsi="Calibri Light" w:cs="Calibri Light"/>
          <w:sz w:val="24"/>
          <w:szCs w:val="24"/>
        </w:rPr>
      </w:pPr>
      <w:r w:rsidRPr="009A2386">
        <w:rPr>
          <w:rFonts w:ascii="Calibri Light" w:eastAsia="Batang" w:hAnsi="Calibri Light" w:cs="Calibri Light"/>
          <w:b/>
          <w:sz w:val="24"/>
          <w:szCs w:val="24"/>
        </w:rPr>
        <w:t>PREVIOUS WORK EXPERIENCE:</w:t>
      </w:r>
    </w:p>
    <w:p w14:paraId="26FAB454" w14:textId="680908AE" w:rsidR="006229E2" w:rsidRPr="00893C8F" w:rsidRDefault="006229E2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2001-</w:t>
      </w:r>
      <w:r w:rsidR="00D40336" w:rsidRPr="00893C8F">
        <w:rPr>
          <w:rFonts w:ascii="Calibri Light" w:eastAsia="Batang" w:hAnsi="Calibri Light" w:cs="Calibri Light"/>
          <w:sz w:val="22"/>
          <w:szCs w:val="22"/>
        </w:rPr>
        <w:t>20</w:t>
      </w:r>
      <w:r w:rsidRPr="00893C8F">
        <w:rPr>
          <w:rFonts w:ascii="Calibri Light" w:eastAsia="Batang" w:hAnsi="Calibri Light" w:cs="Calibri Light"/>
          <w:sz w:val="22"/>
          <w:szCs w:val="22"/>
        </w:rPr>
        <w:t>03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Assistant Professor, Graduate School of Business, Columbia</w:t>
      </w:r>
    </w:p>
    <w:p w14:paraId="7AE4CF68" w14:textId="77777777" w:rsidR="006229E2" w:rsidRPr="00893C8F" w:rsidRDefault="006229E2" w:rsidP="0035689A">
      <w:pPr>
        <w:pStyle w:val="Caption"/>
        <w:keepLines/>
        <w:widowControl w:val="0"/>
        <w:spacing w:after="120"/>
        <w:ind w:left="1440" w:hanging="144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1998-2001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Assistant Professor, Graduate School of Industrial Administration, Carnegie Mellon</w:t>
      </w:r>
    </w:p>
    <w:p w14:paraId="36F5C144" w14:textId="77777777" w:rsidR="006229E2" w:rsidRPr="00893C8F" w:rsidRDefault="006229E2" w:rsidP="0035689A">
      <w:pPr>
        <w:pStyle w:val="Caption"/>
        <w:keepLines/>
        <w:widowControl w:val="0"/>
        <w:spacing w:after="120"/>
        <w:rPr>
          <w:rFonts w:ascii="Calibri Light" w:eastAsia="Batang" w:hAnsi="Calibri Light" w:cs="Calibri Light"/>
          <w:sz w:val="22"/>
          <w:szCs w:val="22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1995-</w:t>
      </w:r>
      <w:r w:rsidR="00D40336" w:rsidRPr="00893C8F">
        <w:rPr>
          <w:rFonts w:ascii="Calibri Light" w:eastAsia="Batang" w:hAnsi="Calibri Light" w:cs="Calibri Light"/>
          <w:sz w:val="22"/>
          <w:szCs w:val="22"/>
        </w:rPr>
        <w:t>19</w:t>
      </w:r>
      <w:r w:rsidRPr="00893C8F">
        <w:rPr>
          <w:rFonts w:ascii="Calibri Light" w:eastAsia="Batang" w:hAnsi="Calibri Light" w:cs="Calibri Light"/>
          <w:sz w:val="22"/>
          <w:szCs w:val="22"/>
        </w:rPr>
        <w:t>98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Lecturer, Australian Graduate School of Management</w:t>
      </w:r>
    </w:p>
    <w:p w14:paraId="0D042A8B" w14:textId="77777777" w:rsidR="006229E2" w:rsidRPr="009A2386" w:rsidRDefault="006229E2" w:rsidP="00162570">
      <w:pPr>
        <w:pStyle w:val="Caption"/>
        <w:keepLines/>
        <w:widowControl w:val="0"/>
        <w:spacing w:after="60"/>
        <w:ind w:left="1440" w:hanging="1440"/>
        <w:rPr>
          <w:rFonts w:ascii="Calibri Light" w:eastAsia="Batang" w:hAnsi="Calibri Light" w:cs="Calibri Light"/>
          <w:szCs w:val="24"/>
        </w:rPr>
      </w:pPr>
      <w:r w:rsidRPr="00893C8F">
        <w:rPr>
          <w:rFonts w:ascii="Calibri Light" w:eastAsia="Batang" w:hAnsi="Calibri Light" w:cs="Calibri Light"/>
          <w:sz w:val="22"/>
          <w:szCs w:val="22"/>
        </w:rPr>
        <w:t>1989-</w:t>
      </w:r>
      <w:r w:rsidR="00D40336" w:rsidRPr="00893C8F">
        <w:rPr>
          <w:rFonts w:ascii="Calibri Light" w:eastAsia="Batang" w:hAnsi="Calibri Light" w:cs="Calibri Light"/>
          <w:sz w:val="22"/>
          <w:szCs w:val="22"/>
        </w:rPr>
        <w:t>19</w:t>
      </w:r>
      <w:r w:rsidRPr="00893C8F">
        <w:rPr>
          <w:rFonts w:ascii="Calibri Light" w:eastAsia="Batang" w:hAnsi="Calibri Light" w:cs="Calibri Light"/>
          <w:sz w:val="22"/>
          <w:szCs w:val="22"/>
        </w:rPr>
        <w:t>91</w:t>
      </w:r>
      <w:r w:rsidRPr="00893C8F">
        <w:rPr>
          <w:rFonts w:ascii="Calibri Light" w:eastAsia="Batang" w:hAnsi="Calibri Light" w:cs="Calibri Light"/>
          <w:sz w:val="22"/>
          <w:szCs w:val="22"/>
        </w:rPr>
        <w:tab/>
        <w:t>Economic Forecasting &amp; Tax Policy Officer, Department of Finance, Canada</w:t>
      </w:r>
    </w:p>
    <w:sectPr w:rsidR="006229E2" w:rsidRPr="009A2386" w:rsidSect="00C057F5">
      <w:headerReference w:type="even" r:id="rId37"/>
      <w:footerReference w:type="default" r:id="rId38"/>
      <w:pgSz w:w="12240" w:h="15840" w:code="1"/>
      <w:pgMar w:top="1296" w:right="1296" w:bottom="1152" w:left="1296" w:header="720" w:footer="144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63E82" w14:textId="77777777" w:rsidR="001B0851" w:rsidRDefault="001B0851" w:rsidP="009455A5">
      <w:pPr>
        <w:spacing w:after="0" w:line="240" w:lineRule="auto"/>
      </w:pPr>
      <w:r>
        <w:separator/>
      </w:r>
    </w:p>
  </w:endnote>
  <w:endnote w:type="continuationSeparator" w:id="0">
    <w:p w14:paraId="7F3693C1" w14:textId="77777777" w:rsidR="001B0851" w:rsidRDefault="001B0851" w:rsidP="0094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20"/>
        <w:szCs w:val="20"/>
      </w:rPr>
      <w:id w:val="1037852940"/>
      <w:docPartObj>
        <w:docPartGallery w:val="Page Numbers (Bottom of Page)"/>
        <w:docPartUnique/>
      </w:docPartObj>
    </w:sdtPr>
    <w:sdtContent>
      <w:p w14:paraId="1619720C" w14:textId="77777777" w:rsidR="001D6BBA" w:rsidRPr="00C619D9" w:rsidRDefault="001D6BBA">
        <w:pPr>
          <w:pStyle w:val="Footer"/>
          <w:jc w:val="right"/>
          <w:rPr>
            <w:rFonts w:ascii="Calibri Light" w:hAnsi="Calibri Light" w:cs="Calibri Light"/>
            <w:sz w:val="20"/>
            <w:szCs w:val="20"/>
          </w:rPr>
        </w:pPr>
        <w:r w:rsidRPr="00C619D9">
          <w:rPr>
            <w:rFonts w:ascii="Calibri Light" w:hAnsi="Calibri Light" w:cs="Calibri Light"/>
            <w:sz w:val="20"/>
            <w:szCs w:val="20"/>
          </w:rPr>
          <w:t xml:space="preserve">Page | </w:t>
        </w:r>
        <w:r w:rsidRPr="00C619D9">
          <w:rPr>
            <w:rFonts w:ascii="Calibri Light" w:hAnsi="Calibri Light" w:cs="Calibri Light"/>
            <w:sz w:val="20"/>
            <w:szCs w:val="20"/>
          </w:rPr>
          <w:fldChar w:fldCharType="begin"/>
        </w:r>
        <w:r w:rsidRPr="00C619D9">
          <w:rPr>
            <w:rFonts w:ascii="Calibri Light" w:hAnsi="Calibri Light" w:cs="Calibri Light"/>
            <w:sz w:val="20"/>
            <w:szCs w:val="20"/>
          </w:rPr>
          <w:instrText xml:space="preserve"> PAGE   \* MERGEFORMAT </w:instrText>
        </w:r>
        <w:r w:rsidRPr="00C619D9">
          <w:rPr>
            <w:rFonts w:ascii="Calibri Light" w:hAnsi="Calibri Light" w:cs="Calibri Light"/>
            <w:sz w:val="20"/>
            <w:szCs w:val="20"/>
          </w:rPr>
          <w:fldChar w:fldCharType="separate"/>
        </w:r>
        <w:r w:rsidR="005F2876">
          <w:rPr>
            <w:rFonts w:ascii="Calibri Light" w:hAnsi="Calibri Light" w:cs="Calibri Light"/>
            <w:noProof/>
            <w:sz w:val="20"/>
            <w:szCs w:val="20"/>
          </w:rPr>
          <w:t>2</w:t>
        </w:r>
        <w:r w:rsidRPr="00C619D9">
          <w:rPr>
            <w:rFonts w:ascii="Calibri Light" w:hAnsi="Calibri Light" w:cs="Calibri Light"/>
            <w:noProof/>
            <w:sz w:val="20"/>
            <w:szCs w:val="20"/>
          </w:rPr>
          <w:fldChar w:fldCharType="end"/>
        </w:r>
        <w:r w:rsidRPr="00C619D9">
          <w:rPr>
            <w:rFonts w:ascii="Calibri Light" w:hAnsi="Calibri Light" w:cs="Calibri Light"/>
            <w:sz w:val="20"/>
            <w:szCs w:val="20"/>
          </w:rPr>
          <w:t xml:space="preserve"> </w:t>
        </w:r>
      </w:p>
    </w:sdtContent>
  </w:sdt>
  <w:p w14:paraId="6938EDF4" w14:textId="77777777" w:rsidR="001D6BBA" w:rsidRPr="00C619D9" w:rsidRDefault="001D6BBA">
    <w:pPr>
      <w:pStyle w:val="Footer"/>
      <w:rPr>
        <w:rFonts w:ascii="Calibri Light" w:hAnsi="Calibri Light" w:cs="Calibri Ligh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C5A39" w14:textId="77777777" w:rsidR="001B0851" w:rsidRDefault="001B0851" w:rsidP="009455A5">
      <w:pPr>
        <w:spacing w:after="0" w:line="240" w:lineRule="auto"/>
      </w:pPr>
      <w:r>
        <w:separator/>
      </w:r>
    </w:p>
  </w:footnote>
  <w:footnote w:type="continuationSeparator" w:id="0">
    <w:p w14:paraId="3E5A27C2" w14:textId="77777777" w:rsidR="001B0851" w:rsidRDefault="001B0851" w:rsidP="00945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CC5ED" w14:textId="77777777" w:rsidR="006229E2" w:rsidRDefault="001B11E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229E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B20F61" w14:textId="77777777" w:rsidR="006229E2" w:rsidRDefault="006229E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7900"/>
    <w:multiLevelType w:val="hybridMultilevel"/>
    <w:tmpl w:val="934AE9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85553A"/>
    <w:multiLevelType w:val="singleLevel"/>
    <w:tmpl w:val="71F8D5EC"/>
    <w:lvl w:ilvl="0">
      <w:start w:val="1"/>
      <w:numFmt w:val="bullet"/>
      <w:lvlText w:val=""/>
      <w:lvlJc w:val="left"/>
      <w:pPr>
        <w:tabs>
          <w:tab w:val="num" w:pos="144"/>
        </w:tabs>
        <w:ind w:left="144" w:hanging="360"/>
      </w:pPr>
      <w:rPr>
        <w:rFonts w:ascii="Symbol" w:hAnsi="Symbol" w:hint="default"/>
      </w:rPr>
    </w:lvl>
  </w:abstractNum>
  <w:abstractNum w:abstractNumId="2" w15:restartNumberingAfterBreak="0">
    <w:nsid w:val="15405D05"/>
    <w:multiLevelType w:val="hybridMultilevel"/>
    <w:tmpl w:val="2CAC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11553"/>
    <w:multiLevelType w:val="hybridMultilevel"/>
    <w:tmpl w:val="933AB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E0547"/>
    <w:multiLevelType w:val="hybridMultilevel"/>
    <w:tmpl w:val="332A2A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E320FA"/>
    <w:multiLevelType w:val="singleLevel"/>
    <w:tmpl w:val="71F8D5EC"/>
    <w:lvl w:ilvl="0">
      <w:start w:val="1"/>
      <w:numFmt w:val="bullet"/>
      <w:lvlText w:val=""/>
      <w:lvlJc w:val="left"/>
      <w:pPr>
        <w:tabs>
          <w:tab w:val="num" w:pos="144"/>
        </w:tabs>
        <w:ind w:left="144" w:hanging="360"/>
      </w:pPr>
      <w:rPr>
        <w:rFonts w:ascii="Symbol" w:hAnsi="Symbol" w:hint="default"/>
      </w:rPr>
    </w:lvl>
  </w:abstractNum>
  <w:abstractNum w:abstractNumId="6" w15:restartNumberingAfterBreak="0">
    <w:nsid w:val="24C66ECC"/>
    <w:multiLevelType w:val="hybridMultilevel"/>
    <w:tmpl w:val="BB72B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B661A"/>
    <w:multiLevelType w:val="hybridMultilevel"/>
    <w:tmpl w:val="9E1C05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A082C"/>
    <w:multiLevelType w:val="hybridMultilevel"/>
    <w:tmpl w:val="5CA6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3241"/>
    <w:multiLevelType w:val="hybridMultilevel"/>
    <w:tmpl w:val="45E61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962015"/>
    <w:multiLevelType w:val="hybridMultilevel"/>
    <w:tmpl w:val="E59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42DF8"/>
    <w:multiLevelType w:val="hybridMultilevel"/>
    <w:tmpl w:val="697E5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2A646D"/>
    <w:multiLevelType w:val="hybridMultilevel"/>
    <w:tmpl w:val="F5069648"/>
    <w:lvl w:ilvl="0" w:tplc="F496C0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6F27DA"/>
    <w:multiLevelType w:val="hybridMultilevel"/>
    <w:tmpl w:val="203A9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F0DA2"/>
    <w:multiLevelType w:val="hybridMultilevel"/>
    <w:tmpl w:val="7500E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047BBE"/>
    <w:multiLevelType w:val="hybridMultilevel"/>
    <w:tmpl w:val="0A02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403935">
    <w:abstractNumId w:val="15"/>
  </w:num>
  <w:num w:numId="2" w16cid:durableId="1700162514">
    <w:abstractNumId w:val="10"/>
  </w:num>
  <w:num w:numId="3" w16cid:durableId="275871326">
    <w:abstractNumId w:val="14"/>
  </w:num>
  <w:num w:numId="4" w16cid:durableId="376709981">
    <w:abstractNumId w:val="8"/>
  </w:num>
  <w:num w:numId="5" w16cid:durableId="591625500">
    <w:abstractNumId w:val="13"/>
  </w:num>
  <w:num w:numId="6" w16cid:durableId="2044750134">
    <w:abstractNumId w:val="3"/>
  </w:num>
  <w:num w:numId="7" w16cid:durableId="1131244727">
    <w:abstractNumId w:val="6"/>
  </w:num>
  <w:num w:numId="8" w16cid:durableId="1769544610">
    <w:abstractNumId w:val="11"/>
  </w:num>
  <w:num w:numId="9" w16cid:durableId="211692204">
    <w:abstractNumId w:val="4"/>
  </w:num>
  <w:num w:numId="10" w16cid:durableId="182866067">
    <w:abstractNumId w:val="5"/>
  </w:num>
  <w:num w:numId="11" w16cid:durableId="892885981">
    <w:abstractNumId w:val="1"/>
  </w:num>
  <w:num w:numId="12" w16cid:durableId="1581599263">
    <w:abstractNumId w:val="12"/>
  </w:num>
  <w:num w:numId="13" w16cid:durableId="1005596348">
    <w:abstractNumId w:val="7"/>
  </w:num>
  <w:num w:numId="14" w16cid:durableId="1575160584">
    <w:abstractNumId w:val="0"/>
  </w:num>
  <w:num w:numId="15" w16cid:durableId="892038715">
    <w:abstractNumId w:val="2"/>
  </w:num>
  <w:num w:numId="16" w16cid:durableId="300429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3B1"/>
    <w:rsid w:val="0000099B"/>
    <w:rsid w:val="00002D41"/>
    <w:rsid w:val="000137B5"/>
    <w:rsid w:val="00016825"/>
    <w:rsid w:val="00024B4C"/>
    <w:rsid w:val="00026626"/>
    <w:rsid w:val="000269CC"/>
    <w:rsid w:val="00033BD8"/>
    <w:rsid w:val="00036212"/>
    <w:rsid w:val="000513B0"/>
    <w:rsid w:val="00052479"/>
    <w:rsid w:val="0005339E"/>
    <w:rsid w:val="000563DF"/>
    <w:rsid w:val="00062D06"/>
    <w:rsid w:val="0006460C"/>
    <w:rsid w:val="00065835"/>
    <w:rsid w:val="00071AA4"/>
    <w:rsid w:val="00076D2F"/>
    <w:rsid w:val="00092162"/>
    <w:rsid w:val="000932FE"/>
    <w:rsid w:val="00096654"/>
    <w:rsid w:val="000B29FA"/>
    <w:rsid w:val="000F0B89"/>
    <w:rsid w:val="000F6ABC"/>
    <w:rsid w:val="000F6CFB"/>
    <w:rsid w:val="00117837"/>
    <w:rsid w:val="00134DE2"/>
    <w:rsid w:val="001447CE"/>
    <w:rsid w:val="001556ED"/>
    <w:rsid w:val="00162570"/>
    <w:rsid w:val="001803DA"/>
    <w:rsid w:val="00184AAC"/>
    <w:rsid w:val="0018610A"/>
    <w:rsid w:val="001A2646"/>
    <w:rsid w:val="001B0851"/>
    <w:rsid w:val="001B11ED"/>
    <w:rsid w:val="001B1EC2"/>
    <w:rsid w:val="001C410D"/>
    <w:rsid w:val="001C4BB3"/>
    <w:rsid w:val="001C4F30"/>
    <w:rsid w:val="001C64AF"/>
    <w:rsid w:val="001D6BBA"/>
    <w:rsid w:val="001E1CF1"/>
    <w:rsid w:val="001E6D97"/>
    <w:rsid w:val="001E7BA4"/>
    <w:rsid w:val="001F1FC3"/>
    <w:rsid w:val="001F4680"/>
    <w:rsid w:val="001F53C7"/>
    <w:rsid w:val="00205984"/>
    <w:rsid w:val="00212DA1"/>
    <w:rsid w:val="00214D86"/>
    <w:rsid w:val="0021707C"/>
    <w:rsid w:val="002241FE"/>
    <w:rsid w:val="00224889"/>
    <w:rsid w:val="002248F7"/>
    <w:rsid w:val="002311BB"/>
    <w:rsid w:val="00232440"/>
    <w:rsid w:val="00232B8E"/>
    <w:rsid w:val="00263C3B"/>
    <w:rsid w:val="00281E95"/>
    <w:rsid w:val="00284A80"/>
    <w:rsid w:val="00287577"/>
    <w:rsid w:val="00287B5F"/>
    <w:rsid w:val="00291851"/>
    <w:rsid w:val="0029267F"/>
    <w:rsid w:val="00293D73"/>
    <w:rsid w:val="002947F5"/>
    <w:rsid w:val="002A2368"/>
    <w:rsid w:val="002A4772"/>
    <w:rsid w:val="002C44F3"/>
    <w:rsid w:val="002D71E0"/>
    <w:rsid w:val="002E18F5"/>
    <w:rsid w:val="002E2D49"/>
    <w:rsid w:val="002F002C"/>
    <w:rsid w:val="003035B0"/>
    <w:rsid w:val="00305D02"/>
    <w:rsid w:val="00311BCC"/>
    <w:rsid w:val="00312ECC"/>
    <w:rsid w:val="00325424"/>
    <w:rsid w:val="0032778E"/>
    <w:rsid w:val="00331642"/>
    <w:rsid w:val="00331DB7"/>
    <w:rsid w:val="00345D62"/>
    <w:rsid w:val="0035689A"/>
    <w:rsid w:val="00360F11"/>
    <w:rsid w:val="00366731"/>
    <w:rsid w:val="00374342"/>
    <w:rsid w:val="0037788E"/>
    <w:rsid w:val="00383A05"/>
    <w:rsid w:val="00385962"/>
    <w:rsid w:val="00394ABC"/>
    <w:rsid w:val="003A1839"/>
    <w:rsid w:val="003A2E6A"/>
    <w:rsid w:val="003A4882"/>
    <w:rsid w:val="003A58AD"/>
    <w:rsid w:val="003B556C"/>
    <w:rsid w:val="003C13A1"/>
    <w:rsid w:val="003C52C3"/>
    <w:rsid w:val="003D1DDE"/>
    <w:rsid w:val="003D3735"/>
    <w:rsid w:val="003D4C30"/>
    <w:rsid w:val="003E5468"/>
    <w:rsid w:val="00413528"/>
    <w:rsid w:val="004147B1"/>
    <w:rsid w:val="00425D8E"/>
    <w:rsid w:val="0042702D"/>
    <w:rsid w:val="004414C0"/>
    <w:rsid w:val="004470D7"/>
    <w:rsid w:val="0046156A"/>
    <w:rsid w:val="00472817"/>
    <w:rsid w:val="004735F9"/>
    <w:rsid w:val="0047509A"/>
    <w:rsid w:val="004756F6"/>
    <w:rsid w:val="00475E3B"/>
    <w:rsid w:val="004769CA"/>
    <w:rsid w:val="004B2C8B"/>
    <w:rsid w:val="004C0EC9"/>
    <w:rsid w:val="004C13D0"/>
    <w:rsid w:val="004D3D1A"/>
    <w:rsid w:val="004E15C5"/>
    <w:rsid w:val="00503A3B"/>
    <w:rsid w:val="00506AB9"/>
    <w:rsid w:val="00512269"/>
    <w:rsid w:val="00520D80"/>
    <w:rsid w:val="00522687"/>
    <w:rsid w:val="00532807"/>
    <w:rsid w:val="00535225"/>
    <w:rsid w:val="005357DF"/>
    <w:rsid w:val="00557EC8"/>
    <w:rsid w:val="00565B68"/>
    <w:rsid w:val="005741F5"/>
    <w:rsid w:val="0057490D"/>
    <w:rsid w:val="00576150"/>
    <w:rsid w:val="00580DD7"/>
    <w:rsid w:val="00583185"/>
    <w:rsid w:val="005864B0"/>
    <w:rsid w:val="005B5886"/>
    <w:rsid w:val="005D10E8"/>
    <w:rsid w:val="005D29E7"/>
    <w:rsid w:val="005D5E1C"/>
    <w:rsid w:val="005F0CB1"/>
    <w:rsid w:val="005F2876"/>
    <w:rsid w:val="005F5D4D"/>
    <w:rsid w:val="00600390"/>
    <w:rsid w:val="00612C19"/>
    <w:rsid w:val="00614177"/>
    <w:rsid w:val="00616FFE"/>
    <w:rsid w:val="00617D12"/>
    <w:rsid w:val="006223B1"/>
    <w:rsid w:val="006229E2"/>
    <w:rsid w:val="0062725B"/>
    <w:rsid w:val="0063224D"/>
    <w:rsid w:val="00634B95"/>
    <w:rsid w:val="006464B9"/>
    <w:rsid w:val="00646561"/>
    <w:rsid w:val="00646702"/>
    <w:rsid w:val="00652C6D"/>
    <w:rsid w:val="00663292"/>
    <w:rsid w:val="00664223"/>
    <w:rsid w:val="006655C2"/>
    <w:rsid w:val="006718BB"/>
    <w:rsid w:val="00677D30"/>
    <w:rsid w:val="0068100A"/>
    <w:rsid w:val="006904A3"/>
    <w:rsid w:val="006A312D"/>
    <w:rsid w:val="006C0C3E"/>
    <w:rsid w:val="006C15A8"/>
    <w:rsid w:val="006C2550"/>
    <w:rsid w:val="006E006E"/>
    <w:rsid w:val="006E3A8F"/>
    <w:rsid w:val="006E563C"/>
    <w:rsid w:val="006F37FF"/>
    <w:rsid w:val="006F47ED"/>
    <w:rsid w:val="00703DAA"/>
    <w:rsid w:val="007062C2"/>
    <w:rsid w:val="00745DDA"/>
    <w:rsid w:val="00750697"/>
    <w:rsid w:val="0075070D"/>
    <w:rsid w:val="0075589A"/>
    <w:rsid w:val="007916AE"/>
    <w:rsid w:val="00792C35"/>
    <w:rsid w:val="007A336E"/>
    <w:rsid w:val="007A4749"/>
    <w:rsid w:val="007A7873"/>
    <w:rsid w:val="007B0E0E"/>
    <w:rsid w:val="007B2A6F"/>
    <w:rsid w:val="007B5AC8"/>
    <w:rsid w:val="007B7D11"/>
    <w:rsid w:val="007C53A7"/>
    <w:rsid w:val="007D21D1"/>
    <w:rsid w:val="007E17B4"/>
    <w:rsid w:val="007E684A"/>
    <w:rsid w:val="007E714E"/>
    <w:rsid w:val="007F574E"/>
    <w:rsid w:val="007F58BA"/>
    <w:rsid w:val="008113B1"/>
    <w:rsid w:val="00821D87"/>
    <w:rsid w:val="00831BEE"/>
    <w:rsid w:val="00843635"/>
    <w:rsid w:val="00847673"/>
    <w:rsid w:val="00861D80"/>
    <w:rsid w:val="00865711"/>
    <w:rsid w:val="00893284"/>
    <w:rsid w:val="00893C8F"/>
    <w:rsid w:val="008A2607"/>
    <w:rsid w:val="008A37A5"/>
    <w:rsid w:val="008A40D6"/>
    <w:rsid w:val="008B27EB"/>
    <w:rsid w:val="008D684B"/>
    <w:rsid w:val="008E347C"/>
    <w:rsid w:val="008F1049"/>
    <w:rsid w:val="00913FDE"/>
    <w:rsid w:val="009145E1"/>
    <w:rsid w:val="00914FC0"/>
    <w:rsid w:val="009309C4"/>
    <w:rsid w:val="00935A91"/>
    <w:rsid w:val="00941B2F"/>
    <w:rsid w:val="00943684"/>
    <w:rsid w:val="009455A5"/>
    <w:rsid w:val="0094565B"/>
    <w:rsid w:val="009730F1"/>
    <w:rsid w:val="00984189"/>
    <w:rsid w:val="00987A68"/>
    <w:rsid w:val="0099521E"/>
    <w:rsid w:val="009A2386"/>
    <w:rsid w:val="009A5D9C"/>
    <w:rsid w:val="009B3E47"/>
    <w:rsid w:val="009B5462"/>
    <w:rsid w:val="009D5516"/>
    <w:rsid w:val="009E144D"/>
    <w:rsid w:val="009E5239"/>
    <w:rsid w:val="009E58FA"/>
    <w:rsid w:val="009F013F"/>
    <w:rsid w:val="009F2ADB"/>
    <w:rsid w:val="009F4145"/>
    <w:rsid w:val="00A11A0B"/>
    <w:rsid w:val="00A167F4"/>
    <w:rsid w:val="00A3707E"/>
    <w:rsid w:val="00A37BD5"/>
    <w:rsid w:val="00A55EB0"/>
    <w:rsid w:val="00A56C8A"/>
    <w:rsid w:val="00A74991"/>
    <w:rsid w:val="00A816AD"/>
    <w:rsid w:val="00A86194"/>
    <w:rsid w:val="00AB2CD9"/>
    <w:rsid w:val="00AD2873"/>
    <w:rsid w:val="00AD3057"/>
    <w:rsid w:val="00AF1CCD"/>
    <w:rsid w:val="00AF5106"/>
    <w:rsid w:val="00B016BE"/>
    <w:rsid w:val="00B14E49"/>
    <w:rsid w:val="00B2030E"/>
    <w:rsid w:val="00B20EAA"/>
    <w:rsid w:val="00B30BEF"/>
    <w:rsid w:val="00B331C9"/>
    <w:rsid w:val="00B33723"/>
    <w:rsid w:val="00B43344"/>
    <w:rsid w:val="00B47B83"/>
    <w:rsid w:val="00BA5639"/>
    <w:rsid w:val="00BB3B18"/>
    <w:rsid w:val="00BB3D24"/>
    <w:rsid w:val="00BC2274"/>
    <w:rsid w:val="00BC386D"/>
    <w:rsid w:val="00BD490D"/>
    <w:rsid w:val="00BE484F"/>
    <w:rsid w:val="00BE667A"/>
    <w:rsid w:val="00BF1468"/>
    <w:rsid w:val="00C057F5"/>
    <w:rsid w:val="00C05EE1"/>
    <w:rsid w:val="00C11D52"/>
    <w:rsid w:val="00C12E82"/>
    <w:rsid w:val="00C32556"/>
    <w:rsid w:val="00C348DB"/>
    <w:rsid w:val="00C35C9C"/>
    <w:rsid w:val="00C41E76"/>
    <w:rsid w:val="00C44ED5"/>
    <w:rsid w:val="00C45F79"/>
    <w:rsid w:val="00C504A0"/>
    <w:rsid w:val="00C563DB"/>
    <w:rsid w:val="00C614D4"/>
    <w:rsid w:val="00C619D9"/>
    <w:rsid w:val="00C77C6F"/>
    <w:rsid w:val="00CA2741"/>
    <w:rsid w:val="00CA44A3"/>
    <w:rsid w:val="00CA5542"/>
    <w:rsid w:val="00CB6525"/>
    <w:rsid w:val="00CC528D"/>
    <w:rsid w:val="00CD3D7D"/>
    <w:rsid w:val="00CD6850"/>
    <w:rsid w:val="00CF16D6"/>
    <w:rsid w:val="00CF34F7"/>
    <w:rsid w:val="00D025A9"/>
    <w:rsid w:val="00D10251"/>
    <w:rsid w:val="00D15762"/>
    <w:rsid w:val="00D26962"/>
    <w:rsid w:val="00D36F5E"/>
    <w:rsid w:val="00D40336"/>
    <w:rsid w:val="00D47183"/>
    <w:rsid w:val="00D515F6"/>
    <w:rsid w:val="00D6350A"/>
    <w:rsid w:val="00D6410A"/>
    <w:rsid w:val="00D64D47"/>
    <w:rsid w:val="00D74674"/>
    <w:rsid w:val="00D75B6A"/>
    <w:rsid w:val="00D812D3"/>
    <w:rsid w:val="00D81435"/>
    <w:rsid w:val="00D83992"/>
    <w:rsid w:val="00D947BC"/>
    <w:rsid w:val="00DA5516"/>
    <w:rsid w:val="00DB6809"/>
    <w:rsid w:val="00DC5CBD"/>
    <w:rsid w:val="00DD230A"/>
    <w:rsid w:val="00DE1602"/>
    <w:rsid w:val="00DE786E"/>
    <w:rsid w:val="00DF2590"/>
    <w:rsid w:val="00DF4DC6"/>
    <w:rsid w:val="00E235F7"/>
    <w:rsid w:val="00E30305"/>
    <w:rsid w:val="00E372F8"/>
    <w:rsid w:val="00E410B6"/>
    <w:rsid w:val="00E56721"/>
    <w:rsid w:val="00E6079E"/>
    <w:rsid w:val="00E644F2"/>
    <w:rsid w:val="00E73C41"/>
    <w:rsid w:val="00E74783"/>
    <w:rsid w:val="00E75968"/>
    <w:rsid w:val="00E80937"/>
    <w:rsid w:val="00E86001"/>
    <w:rsid w:val="00E953D7"/>
    <w:rsid w:val="00E9745D"/>
    <w:rsid w:val="00EC0134"/>
    <w:rsid w:val="00EC5A77"/>
    <w:rsid w:val="00F0171B"/>
    <w:rsid w:val="00F01977"/>
    <w:rsid w:val="00F05557"/>
    <w:rsid w:val="00F14E96"/>
    <w:rsid w:val="00F24BFD"/>
    <w:rsid w:val="00F24D23"/>
    <w:rsid w:val="00F27391"/>
    <w:rsid w:val="00F30134"/>
    <w:rsid w:val="00F36549"/>
    <w:rsid w:val="00F416E9"/>
    <w:rsid w:val="00F41A18"/>
    <w:rsid w:val="00F4585B"/>
    <w:rsid w:val="00F531BD"/>
    <w:rsid w:val="00F60B4A"/>
    <w:rsid w:val="00F662B8"/>
    <w:rsid w:val="00F739A5"/>
    <w:rsid w:val="00F73BA6"/>
    <w:rsid w:val="00F831AE"/>
    <w:rsid w:val="00F84629"/>
    <w:rsid w:val="00FC13EA"/>
    <w:rsid w:val="00FC253C"/>
    <w:rsid w:val="00FC5C98"/>
    <w:rsid w:val="00FD2F59"/>
    <w:rsid w:val="00FE1D6C"/>
    <w:rsid w:val="00FE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2E95B5"/>
  <w15:docId w15:val="{A323C31E-713F-44BD-A12D-BAF8706C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30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792C35"/>
    <w:pPr>
      <w:keepNext/>
      <w:spacing w:after="120" w:line="240" w:lineRule="auto"/>
      <w:outlineLvl w:val="0"/>
    </w:pPr>
    <w:rPr>
      <w:rFonts w:ascii="Times New Roman" w:eastAsia="Times New Roman" w:hAnsi="Times New Roman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2C35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2C35"/>
    <w:rPr>
      <w:rFonts w:ascii="Times New Roman" w:hAnsi="Times New Roman" w:cs="Times New Roman"/>
      <w:b/>
      <w:i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92C35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331DB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31D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31DB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31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31DB7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3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1D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31DB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31DB7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455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455A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455A5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4C13D0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792C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92C35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792C35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TitlePage">
    <w:name w:val="Title Page"/>
    <w:basedOn w:val="Normal"/>
    <w:uiPriority w:val="99"/>
    <w:rsid w:val="00792C35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792C35"/>
    <w:pPr>
      <w:tabs>
        <w:tab w:val="left" w:pos="6300"/>
      </w:tabs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92C35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792C35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792C35"/>
    <w:pPr>
      <w:widowControl w:val="0"/>
      <w:spacing w:after="120" w:line="240" w:lineRule="auto"/>
    </w:pPr>
    <w:rPr>
      <w:rFonts w:ascii="Century" w:eastAsia="Batang" w:hAnsi="Century" w:cs="Lucida Sans Unicode"/>
      <w:i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792C35"/>
    <w:rPr>
      <w:rFonts w:ascii="Century" w:eastAsia="Batang" w:hAnsi="Century" w:cs="Lucida Sans Unicode"/>
      <w:i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792C35"/>
    <w:pPr>
      <w:spacing w:after="120" w:line="240" w:lineRule="auto"/>
    </w:pPr>
    <w:rPr>
      <w:rFonts w:ascii="Lucida Sans Unicode" w:eastAsia="Batang" w:hAnsi="Lucida Sans Unicode" w:cs="Lucida Sans Unicode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92C35"/>
    <w:rPr>
      <w:rFonts w:ascii="Lucida Sans Unicode" w:eastAsia="Batang" w:hAnsi="Lucida Sans Unicode" w:cs="Lucida Sans Unicode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56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6ED"/>
  </w:style>
  <w:style w:type="character" w:styleId="UnresolvedMention">
    <w:name w:val="Unresolved Mention"/>
    <w:basedOn w:val="DefaultParagraphFont"/>
    <w:uiPriority w:val="99"/>
    <w:semiHidden/>
    <w:unhideWhenUsed/>
    <w:rsid w:val="009B3E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3A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92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77/1476127012460944" TargetMode="External"/><Relationship Id="rId18" Type="http://schemas.openxmlformats.org/officeDocument/2006/relationships/hyperlink" Target="https://doi.org/10.1257/aer.101.3.147" TargetMode="External"/><Relationship Id="rId26" Type="http://schemas.openxmlformats.org/officeDocument/2006/relationships/hyperlink" Target="https://doi.org/10.1287/orsc.14.2.107.1499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dx.doi.org/dtn045" TargetMode="External"/><Relationship Id="rId34" Type="http://schemas.openxmlformats.org/officeDocument/2006/relationships/hyperlink" Target="https://feeds.captivate.fm/choco-conservator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5195/v2.a28" TargetMode="External"/><Relationship Id="rId17" Type="http://schemas.openxmlformats.org/officeDocument/2006/relationships/hyperlink" Target="https://doi.org/10.1093/icc/dtr026" TargetMode="External"/><Relationship Id="rId25" Type="http://schemas.openxmlformats.org/officeDocument/2006/relationships/hyperlink" Target="https://doi.org/10.1002/smj.417" TargetMode="External"/><Relationship Id="rId33" Type="http://schemas.openxmlformats.org/officeDocument/2006/relationships/hyperlink" Target="https://doi.org/10.1007/978-3-030-00042-4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287/orsc.1100.0630" TargetMode="External"/><Relationship Id="rId20" Type="http://schemas.openxmlformats.org/officeDocument/2006/relationships/hyperlink" Target="https://doi.org/10.1016/j.respol.2009.11.001" TargetMode="External"/><Relationship Id="rId29" Type="http://schemas.openxmlformats.org/officeDocument/2006/relationships/hyperlink" Target="https://doi.org/10.1086/31696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77/0001839218762403" TargetMode="External"/><Relationship Id="rId24" Type="http://schemas.openxmlformats.org/officeDocument/2006/relationships/hyperlink" Target="https://doi.org/10.1016/j.jebo.2003.10.006" TargetMode="External"/><Relationship Id="rId32" Type="http://schemas.openxmlformats.org/officeDocument/2006/relationships/hyperlink" Target="https://doi.org/10.1093/9780191914331.001.0001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287/mnsc.1110.1484" TargetMode="External"/><Relationship Id="rId23" Type="http://schemas.openxmlformats.org/officeDocument/2006/relationships/hyperlink" Target="https://doi.org/10.1017/S1931436100000316" TargetMode="External"/><Relationship Id="rId28" Type="http://schemas.openxmlformats.org/officeDocument/2006/relationships/hyperlink" Target="https://doi.org/10.1002/mde.1018" TargetMode="External"/><Relationship Id="rId36" Type="http://schemas.openxmlformats.org/officeDocument/2006/relationships/hyperlink" Target="https://www.youtube.com/watch?v=Vw2FlVV3N3c" TargetMode="External"/><Relationship Id="rId10" Type="http://schemas.openxmlformats.org/officeDocument/2006/relationships/hyperlink" Target="https://doi.org/10.1016/j.worlddev.2020.104952" TargetMode="External"/><Relationship Id="rId19" Type="http://schemas.openxmlformats.org/officeDocument/2006/relationships/hyperlink" Target="https://doi.org/10.1108/S0733-558X(2010)0000031007" TargetMode="External"/><Relationship Id="rId31" Type="http://schemas.openxmlformats.org/officeDocument/2006/relationships/hyperlink" Target="https://doi.org/10.5465/amr.1997.9707154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worlddev.2025.107103" TargetMode="External"/><Relationship Id="rId14" Type="http://schemas.openxmlformats.org/officeDocument/2006/relationships/hyperlink" Target="https://doi.org/10.1016/j.worlddev.2012.05.022" TargetMode="External"/><Relationship Id="rId22" Type="http://schemas.openxmlformats.org/officeDocument/2006/relationships/hyperlink" Target="https://doi.org/10.2189/asqu.53.2.235" TargetMode="External"/><Relationship Id="rId27" Type="http://schemas.openxmlformats.org/officeDocument/2006/relationships/hyperlink" Target="https://doi.org/10.1002/smj.274" TargetMode="External"/><Relationship Id="rId30" Type="http://schemas.openxmlformats.org/officeDocument/2006/relationships/hyperlink" Target="https://doi.org/10.1002/(SICI)1097-0266(199907)20:7%3C655::AID-SMJ44%3E3.0.CO;2-P" TargetMode="External"/><Relationship Id="rId35" Type="http://schemas.openxmlformats.org/officeDocument/2006/relationships/hyperlink" Target="https://www.itsjustcoffeepod.com/podcast" TargetMode="External"/><Relationship Id="rId8" Type="http://schemas.openxmlformats.org/officeDocument/2006/relationships/hyperlink" Target="https://doi.org/10.1177/00420980261465557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10657-9E7E-4645-B452-F1F77B425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3022</Words>
  <Characters>17232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Database of Social Entrepreneurs: Identifying Factors related to Social and Financial Performance Outcomes</vt:lpstr>
    </vt:vector>
  </TitlesOfParts>
  <Company>Emory University</Company>
  <LinksUpToDate>false</LinksUpToDate>
  <CharactersWithSpaces>20214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Database of Social Entrepreneurs: Identifying Factors related to Social and Financial Performance Outcomes</dc:title>
  <dc:creator>Peter</dc:creator>
  <cp:lastModifiedBy>Roberts, Peter</cp:lastModifiedBy>
  <cp:revision>3</cp:revision>
  <dcterms:created xsi:type="dcterms:W3CDTF">2026-08-28T21:55:00Z</dcterms:created>
  <dcterms:modified xsi:type="dcterms:W3CDTF">2026-08-28T21:58:00Z</dcterms:modified>
</cp:coreProperties>
</file>