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69142" w14:textId="06A7B170" w:rsidR="00687B09" w:rsidRDefault="00687B09" w:rsidP="00687B09">
      <w:pPr>
        <w:jc w:val="center"/>
        <w:rPr>
          <w:b/>
          <w:bCs/>
          <w:sz w:val="28"/>
          <w:szCs w:val="28"/>
        </w:rPr>
      </w:pPr>
      <w:bookmarkStart w:id="0" w:name="_Hlk39262126"/>
      <w:r w:rsidRPr="004D02C4">
        <w:rPr>
          <w:b/>
          <w:bCs/>
          <w:sz w:val="28"/>
          <w:szCs w:val="28"/>
        </w:rPr>
        <w:t>NICOLE L.</w:t>
      </w:r>
      <w:r w:rsidR="00AC172C">
        <w:rPr>
          <w:b/>
          <w:bCs/>
          <w:sz w:val="28"/>
          <w:szCs w:val="28"/>
        </w:rPr>
        <w:t xml:space="preserve"> </w:t>
      </w:r>
      <w:r w:rsidRPr="004D02C4">
        <w:rPr>
          <w:b/>
          <w:bCs/>
          <w:sz w:val="28"/>
          <w:szCs w:val="28"/>
        </w:rPr>
        <w:t>MORELAND</w:t>
      </w:r>
    </w:p>
    <w:p w14:paraId="6A4EBF92" w14:textId="16AA82F1" w:rsidR="0030391F" w:rsidRPr="0030391F" w:rsidRDefault="0030391F" w:rsidP="00687B09">
      <w:pPr>
        <w:jc w:val="center"/>
        <w:rPr>
          <w:bCs/>
        </w:rPr>
      </w:pPr>
      <w:r w:rsidRPr="0030391F">
        <w:rPr>
          <w:bCs/>
        </w:rPr>
        <w:t xml:space="preserve">Director of Operations </w:t>
      </w:r>
    </w:p>
    <w:p w14:paraId="266E15BE" w14:textId="1DD42397" w:rsidR="0030391F" w:rsidRPr="0030391F" w:rsidRDefault="0030391F" w:rsidP="00687B09">
      <w:pPr>
        <w:jc w:val="center"/>
        <w:rPr>
          <w:bCs/>
        </w:rPr>
      </w:pPr>
      <w:r w:rsidRPr="0030391F">
        <w:rPr>
          <w:bCs/>
        </w:rPr>
        <w:t xml:space="preserve">Center for the Advancement of STEM Leadership </w:t>
      </w:r>
    </w:p>
    <w:p w14:paraId="6E661CA3" w14:textId="616B0120" w:rsidR="0030391F" w:rsidRPr="0030391F" w:rsidRDefault="0030391F" w:rsidP="00687B09">
      <w:pPr>
        <w:jc w:val="center"/>
        <w:rPr>
          <w:bCs/>
        </w:rPr>
      </w:pPr>
      <w:r w:rsidRPr="0030391F">
        <w:rPr>
          <w:bCs/>
        </w:rPr>
        <w:t xml:space="preserve">School of Leadership Studies </w:t>
      </w:r>
    </w:p>
    <w:p w14:paraId="75DD3D73" w14:textId="0F0AC6BB" w:rsidR="0030391F" w:rsidRDefault="0030391F" w:rsidP="00687B09">
      <w:pPr>
        <w:jc w:val="center"/>
        <w:rPr>
          <w:b/>
          <w:bCs/>
          <w:sz w:val="28"/>
          <w:szCs w:val="28"/>
        </w:rPr>
      </w:pPr>
      <w:r w:rsidRPr="0030391F">
        <w:rPr>
          <w:bCs/>
        </w:rPr>
        <w:t>Fielding Graduate University</w:t>
      </w:r>
      <w:r>
        <w:rPr>
          <w:b/>
          <w:bCs/>
          <w:sz w:val="28"/>
          <w:szCs w:val="28"/>
        </w:rPr>
        <w:t xml:space="preserve"> </w:t>
      </w:r>
    </w:p>
    <w:p w14:paraId="70E87B53" w14:textId="7233E56C" w:rsidR="00687B09" w:rsidRPr="001D7D45" w:rsidRDefault="0030391F" w:rsidP="001C6A7F">
      <w:pPr>
        <w:jc w:val="center"/>
        <w:rPr>
          <w:rFonts w:ascii="Arial" w:hAnsi="Arial" w:cs="Arial"/>
          <w:sz w:val="16"/>
          <w:szCs w:val="16"/>
        </w:rPr>
      </w:pPr>
      <w:hyperlink r:id="rId7" w:history="1">
        <w:r w:rsidRPr="00327780">
          <w:rPr>
            <w:rStyle w:val="Hyperlink"/>
          </w:rPr>
          <w:t>nmoreland@fielding.edu</w:t>
        </w:r>
      </w:hyperlink>
      <w:r>
        <w:rPr>
          <w:rStyle w:val="Hyperlink"/>
        </w:rPr>
        <w:t xml:space="preserve"> </w:t>
      </w:r>
      <w:r w:rsidR="00A31325">
        <w:t xml:space="preserve"> </w:t>
      </w:r>
      <w:r w:rsidR="00687B09" w:rsidRPr="004D02C4">
        <w:t xml:space="preserve"> </w:t>
      </w:r>
      <w:r w:rsidR="00687B09" w:rsidRPr="001D7D45">
        <w:rPr>
          <w:rFonts w:ascii="Arial" w:hAnsi="Arial" w:cs="Arial"/>
          <w:sz w:val="16"/>
          <w:szCs w:val="16"/>
        </w:rPr>
        <w:t>_________________________________________________________________________________________________________</w:t>
      </w:r>
    </w:p>
    <w:p w14:paraId="1E2039F1" w14:textId="77777777" w:rsidR="008A56AB" w:rsidRDefault="008A56AB" w:rsidP="00093DC2">
      <w:pPr>
        <w:rPr>
          <w:b/>
          <w:bCs/>
          <w:caps/>
          <w:u w:val="single"/>
        </w:rPr>
      </w:pPr>
    </w:p>
    <w:p w14:paraId="51C99E35" w14:textId="43818095" w:rsidR="00687B09" w:rsidRPr="00A865B2" w:rsidRDefault="00687B09">
      <w:pPr>
        <w:rPr>
          <w:b/>
          <w:bCs/>
          <w:caps/>
          <w:sz w:val="23"/>
          <w:szCs w:val="23"/>
          <w:u w:val="single"/>
        </w:rPr>
      </w:pPr>
      <w:r w:rsidRPr="00A865B2">
        <w:rPr>
          <w:b/>
          <w:bCs/>
          <w:caps/>
          <w:sz w:val="23"/>
          <w:szCs w:val="23"/>
          <w:u w:val="single"/>
        </w:rPr>
        <w:t xml:space="preserve">Education </w:t>
      </w:r>
    </w:p>
    <w:p w14:paraId="2972B27A" w14:textId="52FF04C0" w:rsidR="00687B09" w:rsidRPr="00A865B2" w:rsidRDefault="0094410B" w:rsidP="00687B09">
      <w:pPr>
        <w:rPr>
          <w:sz w:val="23"/>
          <w:szCs w:val="23"/>
        </w:rPr>
      </w:pPr>
      <w:r w:rsidRPr="00A865B2">
        <w:rPr>
          <w:b/>
          <w:bCs/>
          <w:sz w:val="23"/>
          <w:szCs w:val="23"/>
        </w:rPr>
        <w:t>Microbiology</w:t>
      </w:r>
      <w:r w:rsidR="00CC0B20" w:rsidRPr="00A865B2">
        <w:rPr>
          <w:b/>
          <w:bCs/>
          <w:sz w:val="23"/>
          <w:szCs w:val="23"/>
        </w:rPr>
        <w:t>, Ph.D.</w:t>
      </w:r>
      <w:r w:rsidR="00CC0B20" w:rsidRPr="00A865B2">
        <w:rPr>
          <w:b/>
          <w:bCs/>
          <w:sz w:val="23"/>
          <w:szCs w:val="23"/>
        </w:rPr>
        <w:tab/>
      </w:r>
      <w:r w:rsidR="00CC0B20" w:rsidRPr="00A865B2">
        <w:rPr>
          <w:b/>
          <w:bCs/>
          <w:sz w:val="23"/>
          <w:szCs w:val="23"/>
        </w:rPr>
        <w:tab/>
      </w:r>
      <w:r w:rsidR="00CC0B20" w:rsidRPr="00A865B2">
        <w:rPr>
          <w:b/>
          <w:bCs/>
          <w:sz w:val="23"/>
          <w:szCs w:val="23"/>
        </w:rPr>
        <w:tab/>
      </w:r>
      <w:r w:rsidRPr="00A865B2">
        <w:rPr>
          <w:b/>
          <w:bCs/>
          <w:sz w:val="23"/>
          <w:szCs w:val="23"/>
        </w:rPr>
        <w:t xml:space="preserve"> </w:t>
      </w:r>
      <w:r w:rsidR="00687B09" w:rsidRPr="00A865B2">
        <w:rPr>
          <w:sz w:val="23"/>
          <w:szCs w:val="23"/>
        </w:rPr>
        <w:tab/>
      </w:r>
      <w:r w:rsidR="00687B09" w:rsidRPr="00A865B2">
        <w:rPr>
          <w:sz w:val="23"/>
          <w:szCs w:val="23"/>
        </w:rPr>
        <w:tab/>
      </w:r>
      <w:r w:rsidR="00687B09" w:rsidRPr="00A865B2">
        <w:rPr>
          <w:sz w:val="23"/>
          <w:szCs w:val="23"/>
        </w:rPr>
        <w:tab/>
      </w:r>
      <w:r w:rsidR="00687B09" w:rsidRPr="00A865B2">
        <w:rPr>
          <w:sz w:val="23"/>
          <w:szCs w:val="23"/>
        </w:rPr>
        <w:tab/>
      </w:r>
      <w:r w:rsidR="00A31325" w:rsidRPr="00A865B2">
        <w:rPr>
          <w:sz w:val="23"/>
          <w:szCs w:val="23"/>
        </w:rPr>
        <w:tab/>
      </w:r>
      <w:r w:rsidR="00E773C3" w:rsidRPr="00A865B2">
        <w:rPr>
          <w:sz w:val="23"/>
          <w:szCs w:val="23"/>
        </w:rPr>
        <w:tab/>
      </w:r>
      <w:r w:rsidR="00687B09" w:rsidRPr="00A865B2">
        <w:rPr>
          <w:b/>
          <w:bCs/>
          <w:sz w:val="23"/>
          <w:szCs w:val="23"/>
        </w:rPr>
        <w:t xml:space="preserve"> </w:t>
      </w:r>
      <w:r w:rsidR="00687B09" w:rsidRPr="00A865B2">
        <w:rPr>
          <w:sz w:val="23"/>
          <w:szCs w:val="23"/>
        </w:rPr>
        <w:t>May 2020</w:t>
      </w:r>
    </w:p>
    <w:p w14:paraId="5437DD95" w14:textId="0F93C7C3" w:rsidR="00687B09" w:rsidRPr="00A865B2" w:rsidRDefault="00687B09" w:rsidP="00687B09">
      <w:pPr>
        <w:rPr>
          <w:sz w:val="23"/>
          <w:szCs w:val="23"/>
        </w:rPr>
      </w:pPr>
      <w:r w:rsidRPr="00A865B2">
        <w:rPr>
          <w:sz w:val="23"/>
          <w:szCs w:val="23"/>
        </w:rPr>
        <w:t xml:space="preserve">Howard University, Washington, DC </w:t>
      </w:r>
      <w:r w:rsidR="00A31325" w:rsidRPr="00A865B2">
        <w:rPr>
          <w:sz w:val="23"/>
          <w:szCs w:val="23"/>
        </w:rPr>
        <w:tab/>
      </w:r>
      <w:r w:rsidR="00A31325" w:rsidRPr="00A865B2">
        <w:rPr>
          <w:sz w:val="23"/>
          <w:szCs w:val="23"/>
        </w:rPr>
        <w:tab/>
      </w:r>
      <w:r w:rsidR="00A31325" w:rsidRPr="00A865B2">
        <w:rPr>
          <w:sz w:val="23"/>
          <w:szCs w:val="23"/>
        </w:rPr>
        <w:tab/>
      </w:r>
    </w:p>
    <w:p w14:paraId="662BD5F8" w14:textId="77777777" w:rsidR="0094410B" w:rsidRPr="00A865B2" w:rsidRDefault="0094410B" w:rsidP="00687B09">
      <w:pPr>
        <w:rPr>
          <w:b/>
          <w:bCs/>
          <w:sz w:val="23"/>
          <w:szCs w:val="23"/>
        </w:rPr>
      </w:pPr>
    </w:p>
    <w:p w14:paraId="4630C732" w14:textId="1C6627AC" w:rsidR="00687B09" w:rsidRPr="00A865B2" w:rsidRDefault="0094410B" w:rsidP="00687B09">
      <w:pPr>
        <w:rPr>
          <w:b/>
          <w:bCs/>
          <w:sz w:val="23"/>
          <w:szCs w:val="23"/>
        </w:rPr>
      </w:pPr>
      <w:r w:rsidRPr="00A865B2">
        <w:rPr>
          <w:b/>
          <w:bCs/>
          <w:sz w:val="23"/>
          <w:szCs w:val="23"/>
        </w:rPr>
        <w:t>Biochemistry</w:t>
      </w:r>
      <w:r w:rsidR="00CC0B20" w:rsidRPr="00A865B2">
        <w:rPr>
          <w:b/>
          <w:bCs/>
          <w:sz w:val="23"/>
          <w:szCs w:val="23"/>
        </w:rPr>
        <w:t>, B.S.</w:t>
      </w:r>
      <w:r w:rsidR="00CC0B20" w:rsidRPr="00A865B2">
        <w:rPr>
          <w:b/>
          <w:bCs/>
          <w:sz w:val="23"/>
          <w:szCs w:val="23"/>
        </w:rPr>
        <w:tab/>
      </w:r>
      <w:r w:rsidR="00CC0B20" w:rsidRPr="00A865B2">
        <w:rPr>
          <w:b/>
          <w:bCs/>
          <w:sz w:val="23"/>
          <w:szCs w:val="23"/>
        </w:rPr>
        <w:tab/>
      </w:r>
      <w:r w:rsidRPr="00A865B2">
        <w:rPr>
          <w:b/>
          <w:bCs/>
          <w:sz w:val="23"/>
          <w:szCs w:val="23"/>
        </w:rPr>
        <w:t xml:space="preserve"> </w:t>
      </w:r>
      <w:r w:rsidR="00687B09" w:rsidRPr="00A865B2">
        <w:rPr>
          <w:b/>
          <w:bCs/>
          <w:sz w:val="23"/>
          <w:szCs w:val="23"/>
        </w:rPr>
        <w:tab/>
      </w:r>
      <w:r w:rsidR="00687B09" w:rsidRPr="00A865B2">
        <w:rPr>
          <w:b/>
          <w:bCs/>
          <w:sz w:val="23"/>
          <w:szCs w:val="23"/>
        </w:rPr>
        <w:tab/>
      </w:r>
      <w:r w:rsidR="00687B09" w:rsidRPr="00A865B2">
        <w:rPr>
          <w:b/>
          <w:bCs/>
          <w:sz w:val="23"/>
          <w:szCs w:val="23"/>
        </w:rPr>
        <w:tab/>
      </w:r>
      <w:r w:rsidR="00687B09" w:rsidRPr="00A865B2">
        <w:rPr>
          <w:b/>
          <w:bCs/>
          <w:sz w:val="23"/>
          <w:szCs w:val="23"/>
        </w:rPr>
        <w:tab/>
      </w:r>
      <w:r w:rsidR="00E773C3" w:rsidRPr="00A865B2">
        <w:rPr>
          <w:b/>
          <w:bCs/>
          <w:sz w:val="23"/>
          <w:szCs w:val="23"/>
        </w:rPr>
        <w:tab/>
      </w:r>
      <w:r w:rsidR="00A31325" w:rsidRPr="00A865B2">
        <w:rPr>
          <w:b/>
          <w:bCs/>
          <w:sz w:val="23"/>
          <w:szCs w:val="23"/>
        </w:rPr>
        <w:tab/>
      </w:r>
      <w:r w:rsidR="00687B09" w:rsidRPr="00A865B2">
        <w:rPr>
          <w:b/>
          <w:bCs/>
          <w:sz w:val="23"/>
          <w:szCs w:val="23"/>
        </w:rPr>
        <w:tab/>
      </w:r>
      <w:r w:rsidR="00687B09" w:rsidRPr="00A865B2">
        <w:rPr>
          <w:sz w:val="23"/>
          <w:szCs w:val="23"/>
        </w:rPr>
        <w:t>April 2007</w:t>
      </w:r>
    </w:p>
    <w:p w14:paraId="181B38AA" w14:textId="7C1E5BDA" w:rsidR="00687B09" w:rsidRDefault="00687B09" w:rsidP="00687B09">
      <w:pPr>
        <w:rPr>
          <w:sz w:val="23"/>
          <w:szCs w:val="23"/>
        </w:rPr>
      </w:pPr>
      <w:r w:rsidRPr="00A865B2">
        <w:rPr>
          <w:sz w:val="23"/>
          <w:szCs w:val="23"/>
        </w:rPr>
        <w:t>University of Michigan, Ann Arbor, MI</w:t>
      </w:r>
    </w:p>
    <w:p w14:paraId="33B6C2A4" w14:textId="77777777" w:rsidR="00D66F1E" w:rsidRDefault="00D66F1E" w:rsidP="00687B09">
      <w:pPr>
        <w:rPr>
          <w:sz w:val="23"/>
          <w:szCs w:val="23"/>
        </w:rPr>
      </w:pPr>
    </w:p>
    <w:p w14:paraId="46C4AF75" w14:textId="028BE34A" w:rsidR="00D66F1E" w:rsidRDefault="00D66F1E" w:rsidP="00687B09">
      <w:pPr>
        <w:rPr>
          <w:sz w:val="23"/>
          <w:szCs w:val="23"/>
        </w:rPr>
      </w:pPr>
    </w:p>
    <w:p w14:paraId="6155BBE9" w14:textId="2532EFC4" w:rsidR="00D66F1E" w:rsidRDefault="00D66F1E" w:rsidP="00D66F1E">
      <w:pPr>
        <w:rPr>
          <w:b/>
          <w:bCs/>
          <w:caps/>
          <w:sz w:val="23"/>
          <w:szCs w:val="23"/>
          <w:u w:val="single"/>
        </w:rPr>
      </w:pPr>
      <w:r>
        <w:rPr>
          <w:b/>
          <w:bCs/>
          <w:caps/>
          <w:sz w:val="23"/>
          <w:szCs w:val="23"/>
          <w:u w:val="single"/>
        </w:rPr>
        <w:t xml:space="preserve">CONTINUING </w:t>
      </w:r>
      <w:r w:rsidRPr="00A865B2">
        <w:rPr>
          <w:b/>
          <w:bCs/>
          <w:caps/>
          <w:sz w:val="23"/>
          <w:szCs w:val="23"/>
          <w:u w:val="single"/>
        </w:rPr>
        <w:t xml:space="preserve">Education </w:t>
      </w:r>
    </w:p>
    <w:p w14:paraId="2E24EB13" w14:textId="160CB6DF" w:rsidR="00D66F1E" w:rsidRPr="00D66F1E" w:rsidRDefault="00D66F1E" w:rsidP="00D66F1E">
      <w:pPr>
        <w:rPr>
          <w:bCs/>
          <w:sz w:val="23"/>
          <w:szCs w:val="23"/>
        </w:rPr>
      </w:pPr>
      <w:r>
        <w:rPr>
          <w:b/>
          <w:bCs/>
          <w:sz w:val="23"/>
          <w:szCs w:val="23"/>
        </w:rPr>
        <w:t xml:space="preserve">Leading in the New Normal </w:t>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sidRPr="00D66F1E">
        <w:rPr>
          <w:bCs/>
          <w:sz w:val="23"/>
          <w:szCs w:val="23"/>
        </w:rPr>
        <w:tab/>
        <w:t>June 2021</w:t>
      </w:r>
    </w:p>
    <w:p w14:paraId="6032A4B2" w14:textId="77777777" w:rsidR="007052C0" w:rsidRDefault="007052C0" w:rsidP="00D66F1E">
      <w:pPr>
        <w:rPr>
          <w:bCs/>
          <w:sz w:val="23"/>
          <w:szCs w:val="23"/>
        </w:rPr>
      </w:pPr>
      <w:r>
        <w:rPr>
          <w:bCs/>
          <w:sz w:val="23"/>
          <w:szCs w:val="23"/>
        </w:rPr>
        <w:t>Fielding Graduate University</w:t>
      </w:r>
    </w:p>
    <w:p w14:paraId="4A4894CE" w14:textId="5D816FC9" w:rsidR="00D66F1E" w:rsidRDefault="00D66F1E" w:rsidP="00D66F1E">
      <w:pPr>
        <w:rPr>
          <w:bCs/>
          <w:sz w:val="23"/>
          <w:szCs w:val="23"/>
        </w:rPr>
      </w:pPr>
    </w:p>
    <w:p w14:paraId="49AA60C3" w14:textId="31FC8489" w:rsidR="00D66F1E" w:rsidRDefault="00D66F1E" w:rsidP="00D66F1E">
      <w:pPr>
        <w:rPr>
          <w:bCs/>
          <w:sz w:val="23"/>
          <w:szCs w:val="23"/>
        </w:rPr>
      </w:pPr>
    </w:p>
    <w:p w14:paraId="7356A2C2" w14:textId="0849C266" w:rsidR="00D66F1E" w:rsidRDefault="00D66F1E" w:rsidP="00D66F1E">
      <w:pPr>
        <w:rPr>
          <w:b/>
          <w:bCs/>
          <w:sz w:val="23"/>
          <w:szCs w:val="23"/>
          <w:u w:val="single"/>
        </w:rPr>
      </w:pPr>
      <w:r w:rsidRPr="00D66F1E">
        <w:rPr>
          <w:b/>
          <w:bCs/>
          <w:sz w:val="23"/>
          <w:szCs w:val="23"/>
          <w:u w:val="single"/>
        </w:rPr>
        <w:t>ACADEMIC APPOINTMENT</w:t>
      </w:r>
    </w:p>
    <w:p w14:paraId="3F754D24" w14:textId="7C641339" w:rsidR="00D66F1E" w:rsidRPr="00D66F1E" w:rsidRDefault="007052C0" w:rsidP="00D66F1E">
      <w:pPr>
        <w:rPr>
          <w:bCs/>
          <w:sz w:val="23"/>
          <w:szCs w:val="23"/>
        </w:rPr>
      </w:pPr>
      <w:r w:rsidRPr="007052C0">
        <w:rPr>
          <w:b/>
          <w:bCs/>
          <w:sz w:val="23"/>
          <w:szCs w:val="23"/>
        </w:rPr>
        <w:t>Associate Faculty Member</w:t>
      </w:r>
      <w:r w:rsidR="00D66F1E">
        <w:rPr>
          <w:bCs/>
          <w:sz w:val="23"/>
          <w:szCs w:val="23"/>
        </w:rPr>
        <w:tab/>
      </w:r>
      <w:r w:rsidR="00D66F1E">
        <w:rPr>
          <w:bCs/>
          <w:sz w:val="23"/>
          <w:szCs w:val="23"/>
        </w:rPr>
        <w:tab/>
      </w:r>
      <w:r w:rsidR="00D66F1E">
        <w:rPr>
          <w:bCs/>
          <w:sz w:val="23"/>
          <w:szCs w:val="23"/>
        </w:rPr>
        <w:tab/>
      </w:r>
      <w:r w:rsidR="00D66F1E">
        <w:rPr>
          <w:bCs/>
          <w:sz w:val="23"/>
          <w:szCs w:val="23"/>
        </w:rPr>
        <w:tab/>
      </w:r>
      <w:r w:rsidR="00D66F1E">
        <w:rPr>
          <w:bCs/>
          <w:sz w:val="23"/>
          <w:szCs w:val="23"/>
        </w:rPr>
        <w:tab/>
      </w:r>
      <w:r w:rsidR="00D66F1E">
        <w:rPr>
          <w:bCs/>
          <w:sz w:val="23"/>
          <w:szCs w:val="23"/>
        </w:rPr>
        <w:tab/>
      </w:r>
      <w:r w:rsidR="00D66F1E">
        <w:rPr>
          <w:bCs/>
          <w:sz w:val="23"/>
          <w:szCs w:val="23"/>
        </w:rPr>
        <w:tab/>
        <w:t xml:space="preserve">March 2022- Present </w:t>
      </w:r>
    </w:p>
    <w:p w14:paraId="4B9B41CF" w14:textId="6015926D" w:rsidR="00D66F1E" w:rsidRPr="007052C0" w:rsidRDefault="007052C0" w:rsidP="00687B09">
      <w:r w:rsidRPr="007052C0">
        <w:t>School of Leadership Studies</w:t>
      </w:r>
    </w:p>
    <w:p w14:paraId="369F3877" w14:textId="5DE8FD3A" w:rsidR="007052C0" w:rsidRPr="007052C0" w:rsidRDefault="007052C0" w:rsidP="00687B09">
      <w:r w:rsidRPr="007052C0">
        <w:t xml:space="preserve">Fielding Graduate University </w:t>
      </w:r>
    </w:p>
    <w:p w14:paraId="396F82CC" w14:textId="77777777" w:rsidR="00A31325" w:rsidRPr="00A865B2" w:rsidRDefault="00A31325">
      <w:pPr>
        <w:rPr>
          <w:b/>
          <w:bCs/>
          <w:caps/>
          <w:sz w:val="23"/>
          <w:szCs w:val="23"/>
          <w:u w:val="single"/>
        </w:rPr>
      </w:pPr>
    </w:p>
    <w:p w14:paraId="22B6A72B" w14:textId="5B44FE37" w:rsidR="00687B09" w:rsidRPr="00A865B2" w:rsidRDefault="00A31325">
      <w:pPr>
        <w:rPr>
          <w:b/>
          <w:bCs/>
          <w:caps/>
          <w:sz w:val="23"/>
          <w:szCs w:val="23"/>
          <w:u w:val="single"/>
        </w:rPr>
      </w:pPr>
      <w:r w:rsidRPr="00A865B2">
        <w:rPr>
          <w:b/>
          <w:bCs/>
          <w:caps/>
          <w:sz w:val="23"/>
          <w:szCs w:val="23"/>
          <w:u w:val="single"/>
        </w:rPr>
        <w:t xml:space="preserve">Professional </w:t>
      </w:r>
      <w:r w:rsidR="00687B09" w:rsidRPr="00A865B2">
        <w:rPr>
          <w:b/>
          <w:bCs/>
          <w:caps/>
          <w:sz w:val="23"/>
          <w:szCs w:val="23"/>
          <w:u w:val="single"/>
        </w:rPr>
        <w:t xml:space="preserve">Experience </w:t>
      </w:r>
    </w:p>
    <w:p w14:paraId="433BA037" w14:textId="3F3836F6" w:rsidR="00FE6D9E" w:rsidRPr="00A865B2" w:rsidRDefault="00FE6D9E" w:rsidP="00CA3E78">
      <w:pPr>
        <w:tabs>
          <w:tab w:val="left" w:pos="2520"/>
        </w:tabs>
        <w:rPr>
          <w:b/>
          <w:bCs/>
          <w:iCs/>
          <w:sz w:val="23"/>
          <w:szCs w:val="23"/>
        </w:rPr>
      </w:pPr>
      <w:bookmarkStart w:id="1" w:name="_Hlk39151034"/>
    </w:p>
    <w:p w14:paraId="2899447E" w14:textId="68D3E73D" w:rsidR="00711FAC" w:rsidRPr="00A865B2" w:rsidRDefault="00711FAC" w:rsidP="00CA3E78">
      <w:pPr>
        <w:tabs>
          <w:tab w:val="left" w:pos="2520"/>
        </w:tabs>
        <w:rPr>
          <w:b/>
          <w:bCs/>
          <w:iCs/>
          <w:sz w:val="23"/>
          <w:szCs w:val="23"/>
        </w:rPr>
      </w:pPr>
      <w:r w:rsidRPr="00A865B2">
        <w:rPr>
          <w:b/>
          <w:bCs/>
          <w:iCs/>
          <w:sz w:val="23"/>
          <w:szCs w:val="23"/>
        </w:rPr>
        <w:t xml:space="preserve">Director of Operations &amp; </w:t>
      </w:r>
      <w:r w:rsidR="00BA4DF6">
        <w:rPr>
          <w:b/>
          <w:bCs/>
          <w:iCs/>
          <w:sz w:val="23"/>
          <w:szCs w:val="23"/>
        </w:rPr>
        <w:t>Project Manager</w:t>
      </w:r>
      <w:r w:rsidR="00BA4DF6">
        <w:rPr>
          <w:b/>
          <w:bCs/>
          <w:iCs/>
          <w:sz w:val="23"/>
          <w:szCs w:val="23"/>
        </w:rPr>
        <w:tab/>
      </w:r>
      <w:r w:rsidR="00BA4DF6">
        <w:rPr>
          <w:b/>
          <w:bCs/>
          <w:iCs/>
          <w:sz w:val="23"/>
          <w:szCs w:val="23"/>
        </w:rPr>
        <w:tab/>
      </w:r>
      <w:r w:rsidRPr="00A865B2">
        <w:rPr>
          <w:b/>
          <w:bCs/>
          <w:iCs/>
          <w:sz w:val="23"/>
          <w:szCs w:val="23"/>
        </w:rPr>
        <w:tab/>
      </w:r>
      <w:r w:rsidR="00D66F1E">
        <w:rPr>
          <w:b/>
          <w:bCs/>
          <w:iCs/>
          <w:sz w:val="23"/>
          <w:szCs w:val="23"/>
        </w:rPr>
        <w:tab/>
      </w:r>
      <w:r w:rsidRPr="00A865B2">
        <w:rPr>
          <w:b/>
          <w:bCs/>
          <w:iCs/>
          <w:sz w:val="23"/>
          <w:szCs w:val="23"/>
        </w:rPr>
        <w:tab/>
      </w:r>
      <w:r w:rsidRPr="00A865B2">
        <w:rPr>
          <w:iCs/>
          <w:sz w:val="23"/>
          <w:szCs w:val="23"/>
        </w:rPr>
        <w:t>August 2020 – Present</w:t>
      </w:r>
      <w:r w:rsidRPr="00A865B2">
        <w:rPr>
          <w:b/>
          <w:bCs/>
          <w:iCs/>
          <w:sz w:val="23"/>
          <w:szCs w:val="23"/>
        </w:rPr>
        <w:t xml:space="preserve"> </w:t>
      </w:r>
    </w:p>
    <w:p w14:paraId="0E4CB49D" w14:textId="4545FFAE" w:rsidR="00711FAC" w:rsidRPr="00A865B2" w:rsidRDefault="00711FAC" w:rsidP="00CA3E78">
      <w:pPr>
        <w:tabs>
          <w:tab w:val="left" w:pos="2520"/>
        </w:tabs>
        <w:rPr>
          <w:b/>
          <w:bCs/>
          <w:iCs/>
          <w:sz w:val="23"/>
          <w:szCs w:val="23"/>
        </w:rPr>
      </w:pPr>
      <w:r w:rsidRPr="00A865B2">
        <w:rPr>
          <w:b/>
          <w:bCs/>
          <w:iCs/>
          <w:sz w:val="23"/>
          <w:szCs w:val="23"/>
        </w:rPr>
        <w:t>Center for the Advancement of STEM Leadership</w:t>
      </w:r>
      <w:r w:rsidR="00D66F1E">
        <w:rPr>
          <w:b/>
          <w:bCs/>
          <w:iCs/>
          <w:sz w:val="23"/>
          <w:szCs w:val="23"/>
        </w:rPr>
        <w:tab/>
      </w:r>
    </w:p>
    <w:p w14:paraId="20CC30FF" w14:textId="5558B1C0" w:rsidR="00711FAC" w:rsidRPr="00A865B2" w:rsidRDefault="00711FAC" w:rsidP="00CA3E78">
      <w:pPr>
        <w:tabs>
          <w:tab w:val="left" w:pos="2520"/>
        </w:tabs>
        <w:rPr>
          <w:b/>
          <w:bCs/>
          <w:iCs/>
          <w:sz w:val="23"/>
          <w:szCs w:val="23"/>
        </w:rPr>
      </w:pPr>
      <w:r w:rsidRPr="00A865B2">
        <w:rPr>
          <w:b/>
          <w:bCs/>
          <w:iCs/>
          <w:sz w:val="23"/>
          <w:szCs w:val="23"/>
        </w:rPr>
        <w:t xml:space="preserve">Fielding Graduate University, Washington, DC  </w:t>
      </w:r>
    </w:p>
    <w:p w14:paraId="46A7FA3A" w14:textId="4FE39EAE" w:rsidR="00711FAC" w:rsidRPr="00A865B2" w:rsidRDefault="00711FAC" w:rsidP="00CA3E78">
      <w:pPr>
        <w:tabs>
          <w:tab w:val="left" w:pos="2520"/>
        </w:tabs>
        <w:rPr>
          <w:b/>
          <w:bCs/>
          <w:iCs/>
          <w:sz w:val="23"/>
          <w:szCs w:val="23"/>
        </w:rPr>
      </w:pPr>
    </w:p>
    <w:p w14:paraId="22D23034" w14:textId="0A8642F8" w:rsidR="00F50537" w:rsidRPr="00A865B2" w:rsidRDefault="00F50537" w:rsidP="00C9133A">
      <w:pPr>
        <w:pStyle w:val="ListParagraph"/>
        <w:numPr>
          <w:ilvl w:val="0"/>
          <w:numId w:val="20"/>
        </w:numPr>
        <w:rPr>
          <w:color w:val="00B050"/>
          <w:sz w:val="23"/>
          <w:szCs w:val="23"/>
        </w:rPr>
      </w:pPr>
      <w:r w:rsidRPr="00A865B2">
        <w:rPr>
          <w:color w:val="0D0D0D" w:themeColor="text1" w:themeTint="F2"/>
          <w:sz w:val="23"/>
          <w:szCs w:val="23"/>
        </w:rPr>
        <w:t>Provide administrative leadership for the C</w:t>
      </w:r>
      <w:r w:rsidR="00FE325C">
        <w:rPr>
          <w:color w:val="0D0D0D" w:themeColor="text1" w:themeTint="F2"/>
          <w:sz w:val="23"/>
          <w:szCs w:val="23"/>
        </w:rPr>
        <w:t>ASL</w:t>
      </w:r>
      <w:r w:rsidRPr="00A865B2">
        <w:rPr>
          <w:color w:val="0D0D0D" w:themeColor="text1" w:themeTint="F2"/>
          <w:sz w:val="23"/>
          <w:szCs w:val="23"/>
        </w:rPr>
        <w:t xml:space="preserve"> and oversee day-to-day essential activities in the Office of the Executive Director.</w:t>
      </w:r>
    </w:p>
    <w:p w14:paraId="748FF15C" w14:textId="083EAB82" w:rsidR="00F50537" w:rsidRPr="00A865B2" w:rsidRDefault="00221365" w:rsidP="00F50537">
      <w:pPr>
        <w:pStyle w:val="ListParagraph"/>
        <w:numPr>
          <w:ilvl w:val="0"/>
          <w:numId w:val="20"/>
        </w:numPr>
        <w:rPr>
          <w:color w:val="0D0D0D" w:themeColor="text1" w:themeTint="F2"/>
          <w:sz w:val="23"/>
          <w:szCs w:val="23"/>
          <w:shd w:val="clear" w:color="auto" w:fill="FFFFFF"/>
        </w:rPr>
      </w:pPr>
      <w:r w:rsidRPr="00A865B2">
        <w:rPr>
          <w:color w:val="0D0D0D" w:themeColor="text1" w:themeTint="F2"/>
          <w:sz w:val="23"/>
          <w:szCs w:val="23"/>
        </w:rPr>
        <w:t>Facilitate integration of</w:t>
      </w:r>
      <w:r w:rsidR="00F50537" w:rsidRPr="00A865B2">
        <w:rPr>
          <w:color w:val="0D0D0D" w:themeColor="text1" w:themeTint="F2"/>
          <w:sz w:val="23"/>
          <w:szCs w:val="23"/>
        </w:rPr>
        <w:t xml:space="preserve"> multiple components of CASL to enhance synergy.</w:t>
      </w:r>
    </w:p>
    <w:p w14:paraId="512B58A6" w14:textId="1D2F4CE2" w:rsidR="00F50537" w:rsidRPr="00A865B2" w:rsidRDefault="00F50537" w:rsidP="00F50537">
      <w:pPr>
        <w:pStyle w:val="ListParagraph"/>
        <w:numPr>
          <w:ilvl w:val="0"/>
          <w:numId w:val="20"/>
        </w:numPr>
        <w:rPr>
          <w:color w:val="0D0D0D" w:themeColor="text1" w:themeTint="F2"/>
          <w:sz w:val="23"/>
          <w:szCs w:val="23"/>
          <w:shd w:val="clear" w:color="auto" w:fill="FFFFFF"/>
        </w:rPr>
      </w:pPr>
      <w:r w:rsidRPr="00A865B2">
        <w:rPr>
          <w:color w:val="0D0D0D" w:themeColor="text1" w:themeTint="F2"/>
          <w:sz w:val="23"/>
          <w:szCs w:val="23"/>
        </w:rPr>
        <w:t>Establish and manage a comprehensive timeline for all CASL projects and activities and ensure timely execution.</w:t>
      </w:r>
    </w:p>
    <w:p w14:paraId="06F4A675" w14:textId="578F1FA8" w:rsidR="00F50537" w:rsidRPr="00A865B2" w:rsidRDefault="00F50537" w:rsidP="00F50537">
      <w:pPr>
        <w:pStyle w:val="ListParagraph"/>
        <w:numPr>
          <w:ilvl w:val="0"/>
          <w:numId w:val="20"/>
        </w:numPr>
        <w:rPr>
          <w:color w:val="0D0D0D" w:themeColor="text1" w:themeTint="F2"/>
          <w:sz w:val="23"/>
          <w:szCs w:val="23"/>
        </w:rPr>
      </w:pPr>
      <w:r w:rsidRPr="00A865B2">
        <w:rPr>
          <w:color w:val="0D0D0D" w:themeColor="text1" w:themeTint="F2"/>
          <w:sz w:val="23"/>
          <w:szCs w:val="23"/>
        </w:rPr>
        <w:t xml:space="preserve">Oversee </w:t>
      </w:r>
      <w:r w:rsidR="00FE325C">
        <w:rPr>
          <w:color w:val="0D0D0D" w:themeColor="text1" w:themeTint="F2"/>
          <w:sz w:val="23"/>
          <w:szCs w:val="23"/>
        </w:rPr>
        <w:t xml:space="preserve">an </w:t>
      </w:r>
      <w:r w:rsidRPr="00A865B2">
        <w:rPr>
          <w:color w:val="0D0D0D" w:themeColor="text1" w:themeTint="F2"/>
          <w:sz w:val="23"/>
          <w:szCs w:val="23"/>
        </w:rPr>
        <w:t xml:space="preserve">online project management system to monitor and assess the Center’s progress, completion of tasks in accordance with deadlines and produce progress reports. </w:t>
      </w:r>
    </w:p>
    <w:p w14:paraId="321FBEC4" w14:textId="4D161B16" w:rsidR="00F50537" w:rsidRPr="00A865B2" w:rsidRDefault="00F50537" w:rsidP="00F50537">
      <w:pPr>
        <w:pStyle w:val="ListParagraph"/>
        <w:numPr>
          <w:ilvl w:val="0"/>
          <w:numId w:val="20"/>
        </w:numPr>
        <w:rPr>
          <w:color w:val="0D0D0D" w:themeColor="text1" w:themeTint="F2"/>
          <w:sz w:val="23"/>
          <w:szCs w:val="23"/>
        </w:rPr>
      </w:pPr>
      <w:r w:rsidRPr="00A865B2">
        <w:rPr>
          <w:color w:val="0D0D0D" w:themeColor="text1" w:themeTint="F2"/>
          <w:sz w:val="23"/>
          <w:szCs w:val="23"/>
        </w:rPr>
        <w:t>Coordinate communication of all phases of Center activity between and among internal and external CASL stakeholders.</w:t>
      </w:r>
    </w:p>
    <w:p w14:paraId="378FACCF" w14:textId="763606F0" w:rsidR="00F50537" w:rsidRPr="00A865B2" w:rsidRDefault="00F50537" w:rsidP="00F50537">
      <w:pPr>
        <w:pStyle w:val="ListParagraph"/>
        <w:numPr>
          <w:ilvl w:val="0"/>
          <w:numId w:val="21"/>
        </w:numPr>
        <w:rPr>
          <w:color w:val="0D0D0D" w:themeColor="text1" w:themeTint="F2"/>
          <w:sz w:val="23"/>
          <w:szCs w:val="23"/>
        </w:rPr>
      </w:pPr>
      <w:r w:rsidRPr="00A865B2">
        <w:rPr>
          <w:rStyle w:val="wbzude"/>
          <w:color w:val="0D0D0D" w:themeColor="text1" w:themeTint="F2"/>
          <w:sz w:val="23"/>
          <w:szCs w:val="23"/>
          <w:shd w:val="clear" w:color="auto" w:fill="FFFFFF"/>
        </w:rPr>
        <w:t xml:space="preserve">Develop and manage the Center’s </w:t>
      </w:r>
      <w:r w:rsidRPr="00A865B2">
        <w:rPr>
          <w:color w:val="0D0D0D" w:themeColor="text1" w:themeTint="F2"/>
          <w:sz w:val="23"/>
          <w:szCs w:val="23"/>
        </w:rPr>
        <w:t xml:space="preserve">budget across all collaborating units; make recommendations as to where cross-unit budgetary support is desired or needed. </w:t>
      </w:r>
    </w:p>
    <w:p w14:paraId="1DE54024" w14:textId="704ABA30" w:rsidR="00F50537" w:rsidRPr="00A865B2" w:rsidRDefault="00F50537" w:rsidP="00F50537">
      <w:pPr>
        <w:pStyle w:val="ListParagraph"/>
        <w:numPr>
          <w:ilvl w:val="0"/>
          <w:numId w:val="21"/>
        </w:numPr>
        <w:rPr>
          <w:color w:val="0D0D0D" w:themeColor="text1" w:themeTint="F2"/>
          <w:sz w:val="23"/>
          <w:szCs w:val="23"/>
        </w:rPr>
      </w:pPr>
      <w:r w:rsidRPr="00A865B2">
        <w:rPr>
          <w:rStyle w:val="wbzude"/>
          <w:color w:val="0D0D0D" w:themeColor="text1" w:themeTint="F2"/>
          <w:sz w:val="23"/>
          <w:szCs w:val="23"/>
          <w:shd w:val="clear" w:color="auto" w:fill="FFFFFF"/>
        </w:rPr>
        <w:t xml:space="preserve">Assist with preparing proposals for </w:t>
      </w:r>
      <w:r w:rsidRPr="00A865B2">
        <w:rPr>
          <w:color w:val="0D0D0D" w:themeColor="text1" w:themeTint="F2"/>
          <w:sz w:val="23"/>
          <w:szCs w:val="23"/>
        </w:rPr>
        <w:t>supplemental or additional funding, implement related extramurally funded projects, negotiate contracts with external vendors and speakers.</w:t>
      </w:r>
    </w:p>
    <w:p w14:paraId="1A4728F0" w14:textId="3A0D62D9" w:rsidR="00F50537" w:rsidRPr="00A865B2" w:rsidRDefault="00F50537" w:rsidP="00F50537">
      <w:pPr>
        <w:pStyle w:val="ListParagraph"/>
        <w:numPr>
          <w:ilvl w:val="0"/>
          <w:numId w:val="22"/>
        </w:numPr>
        <w:rPr>
          <w:color w:val="0D0D0D" w:themeColor="text1" w:themeTint="F2"/>
          <w:sz w:val="23"/>
          <w:szCs w:val="23"/>
        </w:rPr>
      </w:pPr>
      <w:r w:rsidRPr="00A865B2">
        <w:rPr>
          <w:color w:val="0D0D0D" w:themeColor="text1" w:themeTint="F2"/>
          <w:sz w:val="23"/>
          <w:szCs w:val="23"/>
        </w:rPr>
        <w:t xml:space="preserve">Engage in project evaluation and research activities as appropriate. </w:t>
      </w:r>
    </w:p>
    <w:p w14:paraId="6A4B4C28" w14:textId="77777777" w:rsidR="00F50537" w:rsidRPr="00A865B2" w:rsidRDefault="00F50537" w:rsidP="00CA3E78">
      <w:pPr>
        <w:tabs>
          <w:tab w:val="left" w:pos="2520"/>
        </w:tabs>
        <w:rPr>
          <w:b/>
          <w:bCs/>
          <w:iCs/>
          <w:sz w:val="23"/>
          <w:szCs w:val="23"/>
        </w:rPr>
      </w:pPr>
    </w:p>
    <w:p w14:paraId="5B6F97CF" w14:textId="4E477209" w:rsidR="00711FAC" w:rsidRDefault="00711FAC" w:rsidP="00CA3E78">
      <w:pPr>
        <w:tabs>
          <w:tab w:val="left" w:pos="2520"/>
        </w:tabs>
        <w:rPr>
          <w:b/>
          <w:bCs/>
          <w:iCs/>
          <w:sz w:val="23"/>
          <w:szCs w:val="23"/>
        </w:rPr>
      </w:pPr>
    </w:p>
    <w:p w14:paraId="4F06D37C" w14:textId="54805CA9" w:rsidR="007F1A6A" w:rsidRPr="00A865B2" w:rsidRDefault="00CA3E78" w:rsidP="00CA3E78">
      <w:pPr>
        <w:tabs>
          <w:tab w:val="left" w:pos="2520"/>
        </w:tabs>
        <w:rPr>
          <w:iCs/>
          <w:sz w:val="23"/>
          <w:szCs w:val="23"/>
        </w:rPr>
      </w:pPr>
      <w:r w:rsidRPr="00A865B2">
        <w:rPr>
          <w:b/>
          <w:bCs/>
          <w:iCs/>
          <w:sz w:val="23"/>
          <w:szCs w:val="23"/>
        </w:rPr>
        <w:lastRenderedPageBreak/>
        <w:t>Director</w:t>
      </w:r>
      <w:r w:rsidR="00A31325" w:rsidRPr="00A865B2">
        <w:rPr>
          <w:b/>
          <w:bCs/>
          <w:iCs/>
          <w:sz w:val="23"/>
          <w:szCs w:val="23"/>
        </w:rPr>
        <w:t xml:space="preserve">, Office of Research Development </w:t>
      </w:r>
      <w:r w:rsidR="0094410B" w:rsidRPr="00A865B2">
        <w:rPr>
          <w:b/>
          <w:bCs/>
          <w:iCs/>
          <w:sz w:val="23"/>
          <w:szCs w:val="23"/>
        </w:rPr>
        <w:tab/>
      </w:r>
      <w:r w:rsidR="0094410B" w:rsidRPr="00A865B2">
        <w:rPr>
          <w:b/>
          <w:bCs/>
          <w:iCs/>
          <w:sz w:val="23"/>
          <w:szCs w:val="23"/>
        </w:rPr>
        <w:tab/>
      </w:r>
      <w:r w:rsidR="0094410B" w:rsidRPr="00A865B2">
        <w:rPr>
          <w:b/>
          <w:bCs/>
          <w:iCs/>
          <w:sz w:val="23"/>
          <w:szCs w:val="23"/>
        </w:rPr>
        <w:tab/>
      </w:r>
      <w:r w:rsidR="0094410B" w:rsidRPr="00A865B2">
        <w:rPr>
          <w:b/>
          <w:bCs/>
          <w:iCs/>
          <w:sz w:val="23"/>
          <w:szCs w:val="23"/>
        </w:rPr>
        <w:tab/>
      </w:r>
      <w:r w:rsidR="00E773C3" w:rsidRPr="00A865B2">
        <w:rPr>
          <w:b/>
          <w:bCs/>
          <w:iCs/>
          <w:sz w:val="23"/>
          <w:szCs w:val="23"/>
        </w:rPr>
        <w:tab/>
      </w:r>
      <w:r w:rsidR="0094410B" w:rsidRPr="00A865B2">
        <w:rPr>
          <w:b/>
          <w:bCs/>
          <w:iCs/>
          <w:sz w:val="23"/>
          <w:szCs w:val="23"/>
        </w:rPr>
        <w:tab/>
      </w:r>
      <w:r w:rsidR="0094410B" w:rsidRPr="00A865B2">
        <w:rPr>
          <w:iCs/>
          <w:sz w:val="23"/>
          <w:szCs w:val="23"/>
        </w:rPr>
        <w:t>2016-2018</w:t>
      </w:r>
    </w:p>
    <w:p w14:paraId="73509D83" w14:textId="54A78751" w:rsidR="00CA3E78" w:rsidRPr="00A865B2" w:rsidRDefault="007F1A6A" w:rsidP="00CA3E78">
      <w:pPr>
        <w:tabs>
          <w:tab w:val="left" w:pos="2520"/>
        </w:tabs>
        <w:rPr>
          <w:b/>
          <w:bCs/>
          <w:iCs/>
          <w:sz w:val="23"/>
          <w:szCs w:val="23"/>
        </w:rPr>
      </w:pPr>
      <w:r w:rsidRPr="00A865B2">
        <w:rPr>
          <w:b/>
          <w:bCs/>
          <w:iCs/>
          <w:sz w:val="23"/>
          <w:szCs w:val="23"/>
        </w:rPr>
        <w:t>Howard University</w:t>
      </w:r>
      <w:r w:rsidR="00CA3E78" w:rsidRPr="00A865B2">
        <w:rPr>
          <w:b/>
          <w:bCs/>
          <w:iCs/>
          <w:sz w:val="23"/>
          <w:szCs w:val="23"/>
        </w:rPr>
        <w:t xml:space="preserve">, </w:t>
      </w:r>
      <w:r w:rsidR="00A31325" w:rsidRPr="00A865B2">
        <w:rPr>
          <w:b/>
          <w:bCs/>
          <w:iCs/>
          <w:sz w:val="23"/>
          <w:szCs w:val="23"/>
        </w:rPr>
        <w:t xml:space="preserve">Washington, DC </w:t>
      </w:r>
      <w:r w:rsidR="00CA3E78" w:rsidRPr="00A865B2">
        <w:rPr>
          <w:b/>
          <w:bCs/>
          <w:iCs/>
          <w:sz w:val="23"/>
          <w:szCs w:val="23"/>
        </w:rPr>
        <w:t xml:space="preserve"> </w:t>
      </w:r>
    </w:p>
    <w:p w14:paraId="51240D45" w14:textId="415AA057" w:rsidR="00CC0B20" w:rsidRPr="00A865B2" w:rsidRDefault="007C1E4E" w:rsidP="00CC0B20">
      <w:pPr>
        <w:pStyle w:val="ListParagraph"/>
        <w:numPr>
          <w:ilvl w:val="0"/>
          <w:numId w:val="13"/>
        </w:numPr>
        <w:tabs>
          <w:tab w:val="left" w:pos="2520"/>
        </w:tabs>
        <w:rPr>
          <w:sz w:val="23"/>
          <w:szCs w:val="23"/>
          <w:shd w:val="clear" w:color="auto" w:fill="FFFFFF"/>
        </w:rPr>
      </w:pPr>
      <w:r w:rsidRPr="00A865B2">
        <w:rPr>
          <w:sz w:val="23"/>
          <w:szCs w:val="23"/>
          <w:shd w:val="clear" w:color="auto" w:fill="FFFFFF"/>
        </w:rPr>
        <w:t xml:space="preserve">Provided operational execution, </w:t>
      </w:r>
      <w:r w:rsidR="00590FE5" w:rsidRPr="00A865B2">
        <w:rPr>
          <w:sz w:val="23"/>
          <w:szCs w:val="23"/>
          <w:shd w:val="clear" w:color="auto" w:fill="FFFFFF"/>
        </w:rPr>
        <w:t>oversight,</w:t>
      </w:r>
      <w:r w:rsidRPr="00A865B2">
        <w:rPr>
          <w:sz w:val="23"/>
          <w:szCs w:val="23"/>
          <w:shd w:val="clear" w:color="auto" w:fill="FFFFFF"/>
        </w:rPr>
        <w:t xml:space="preserve"> and coordination for the </w:t>
      </w:r>
      <w:r w:rsidR="00F17AE3" w:rsidRPr="00A865B2">
        <w:rPr>
          <w:sz w:val="23"/>
          <w:szCs w:val="23"/>
          <w:shd w:val="clear" w:color="auto" w:fill="FFFFFF"/>
        </w:rPr>
        <w:t xml:space="preserve">office in adherence to </w:t>
      </w:r>
      <w:r w:rsidR="00AA5AB6" w:rsidRPr="00A865B2">
        <w:rPr>
          <w:sz w:val="23"/>
          <w:szCs w:val="23"/>
          <w:shd w:val="clear" w:color="auto" w:fill="FFFFFF"/>
        </w:rPr>
        <w:t>the</w:t>
      </w:r>
      <w:r w:rsidR="00F17AE3" w:rsidRPr="00A865B2">
        <w:rPr>
          <w:sz w:val="23"/>
          <w:szCs w:val="23"/>
          <w:shd w:val="clear" w:color="auto" w:fill="FFFFFF"/>
        </w:rPr>
        <w:t xml:space="preserve"> University’s research priorities and policies. </w:t>
      </w:r>
    </w:p>
    <w:p w14:paraId="74548C66" w14:textId="6CEF8C08" w:rsidR="007C1E4E" w:rsidRPr="00A865B2" w:rsidRDefault="00F17AE3" w:rsidP="00CC0B20">
      <w:pPr>
        <w:pStyle w:val="ListParagraph"/>
        <w:numPr>
          <w:ilvl w:val="0"/>
          <w:numId w:val="13"/>
        </w:numPr>
        <w:tabs>
          <w:tab w:val="left" w:pos="2520"/>
        </w:tabs>
        <w:rPr>
          <w:sz w:val="23"/>
          <w:szCs w:val="23"/>
          <w:shd w:val="clear" w:color="auto" w:fill="FFFFFF"/>
        </w:rPr>
      </w:pPr>
      <w:r w:rsidRPr="00A865B2">
        <w:rPr>
          <w:sz w:val="23"/>
          <w:szCs w:val="23"/>
          <w:shd w:val="clear" w:color="auto" w:fill="FFFFFF"/>
        </w:rPr>
        <w:t>Established policies and procedures for pursuing ext</w:t>
      </w:r>
      <w:r w:rsidR="00711D50" w:rsidRPr="00A865B2">
        <w:rPr>
          <w:sz w:val="23"/>
          <w:szCs w:val="23"/>
          <w:shd w:val="clear" w:color="auto" w:fill="FFFFFF"/>
        </w:rPr>
        <w:t xml:space="preserve">ernal </w:t>
      </w:r>
      <w:r w:rsidRPr="00A865B2">
        <w:rPr>
          <w:sz w:val="23"/>
          <w:szCs w:val="23"/>
          <w:shd w:val="clear" w:color="auto" w:fill="FFFFFF"/>
        </w:rPr>
        <w:t>funding.</w:t>
      </w:r>
    </w:p>
    <w:p w14:paraId="1C3C8464" w14:textId="31AAD5F2" w:rsidR="007C1E4E" w:rsidRPr="00A865B2" w:rsidRDefault="007C1E4E" w:rsidP="007C1E4E">
      <w:pPr>
        <w:pStyle w:val="ListParagraph"/>
        <w:numPr>
          <w:ilvl w:val="0"/>
          <w:numId w:val="13"/>
        </w:numPr>
        <w:tabs>
          <w:tab w:val="left" w:pos="2520"/>
        </w:tabs>
        <w:rPr>
          <w:sz w:val="23"/>
          <w:szCs w:val="23"/>
          <w:shd w:val="clear" w:color="auto" w:fill="FFFFFF"/>
        </w:rPr>
      </w:pPr>
      <w:r w:rsidRPr="00A865B2">
        <w:rPr>
          <w:sz w:val="23"/>
          <w:szCs w:val="23"/>
          <w:shd w:val="clear" w:color="auto" w:fill="FFFFFF"/>
        </w:rPr>
        <w:t>Ensure</w:t>
      </w:r>
      <w:r w:rsidR="00F17AE3" w:rsidRPr="00A865B2">
        <w:rPr>
          <w:sz w:val="23"/>
          <w:szCs w:val="23"/>
          <w:shd w:val="clear" w:color="auto" w:fill="FFFFFF"/>
        </w:rPr>
        <w:t>d</w:t>
      </w:r>
      <w:r w:rsidRPr="00A865B2">
        <w:rPr>
          <w:sz w:val="23"/>
          <w:szCs w:val="23"/>
          <w:shd w:val="clear" w:color="auto" w:fill="FFFFFF"/>
        </w:rPr>
        <w:t xml:space="preserve"> the proper identification, tracking and handling of </w:t>
      </w:r>
      <w:r w:rsidR="00AA5AB6" w:rsidRPr="00A865B2">
        <w:rPr>
          <w:sz w:val="23"/>
          <w:szCs w:val="23"/>
          <w:shd w:val="clear" w:color="auto" w:fill="FFFFFF"/>
        </w:rPr>
        <w:t>funding opportunities</w:t>
      </w:r>
      <w:r w:rsidR="00AC172C" w:rsidRPr="00A865B2">
        <w:rPr>
          <w:sz w:val="23"/>
          <w:szCs w:val="23"/>
          <w:shd w:val="clear" w:color="auto" w:fill="FFFFFF"/>
        </w:rPr>
        <w:t>.</w:t>
      </w:r>
    </w:p>
    <w:p w14:paraId="082E0EEB" w14:textId="162E3E93" w:rsidR="00CA3E32" w:rsidRPr="00A865B2" w:rsidRDefault="00CA3E32" w:rsidP="007C1E4E">
      <w:pPr>
        <w:pStyle w:val="ListParagraph"/>
        <w:numPr>
          <w:ilvl w:val="0"/>
          <w:numId w:val="13"/>
        </w:numPr>
        <w:tabs>
          <w:tab w:val="left" w:pos="2520"/>
        </w:tabs>
        <w:rPr>
          <w:sz w:val="23"/>
          <w:szCs w:val="23"/>
          <w:shd w:val="clear" w:color="auto" w:fill="FFFFFF"/>
        </w:rPr>
      </w:pPr>
      <w:r w:rsidRPr="00A865B2">
        <w:rPr>
          <w:sz w:val="23"/>
          <w:szCs w:val="23"/>
        </w:rPr>
        <w:t>Supported supervisors and staff of various units and oversaw operations and logistics for training and on-boarding of teams in collaboration with Human Resources</w:t>
      </w:r>
      <w:r w:rsidR="00AA5AB6" w:rsidRPr="00A865B2">
        <w:rPr>
          <w:sz w:val="23"/>
          <w:szCs w:val="23"/>
        </w:rPr>
        <w:t xml:space="preserve"> utilizing Oracle PeopleSoft (HR data management system)</w:t>
      </w:r>
      <w:r w:rsidRPr="00A865B2">
        <w:rPr>
          <w:sz w:val="23"/>
          <w:szCs w:val="23"/>
        </w:rPr>
        <w:t>; identified and addressed training needs; case assignment and case reviews as directed by the University.</w:t>
      </w:r>
    </w:p>
    <w:p w14:paraId="2512592A" w14:textId="18E5A98C" w:rsidR="00CA3E32" w:rsidRPr="00A865B2" w:rsidRDefault="00CA3E32" w:rsidP="007C1E4E">
      <w:pPr>
        <w:pStyle w:val="ListParagraph"/>
        <w:numPr>
          <w:ilvl w:val="0"/>
          <w:numId w:val="13"/>
        </w:numPr>
        <w:tabs>
          <w:tab w:val="left" w:pos="2520"/>
        </w:tabs>
        <w:rPr>
          <w:sz w:val="23"/>
          <w:szCs w:val="23"/>
          <w:shd w:val="clear" w:color="auto" w:fill="FFFFFF"/>
        </w:rPr>
      </w:pPr>
      <w:r w:rsidRPr="00A865B2">
        <w:rPr>
          <w:sz w:val="23"/>
          <w:szCs w:val="23"/>
        </w:rPr>
        <w:t>Overs</w:t>
      </w:r>
      <w:r w:rsidR="00AA5AB6" w:rsidRPr="00A865B2">
        <w:rPr>
          <w:sz w:val="23"/>
          <w:szCs w:val="23"/>
        </w:rPr>
        <w:t>aw</w:t>
      </w:r>
      <w:r w:rsidRPr="00A865B2">
        <w:rPr>
          <w:sz w:val="23"/>
          <w:szCs w:val="23"/>
        </w:rPr>
        <w:t xml:space="preserve"> the management of all personnel </w:t>
      </w:r>
      <w:r w:rsidR="00AA5AB6" w:rsidRPr="00A865B2">
        <w:rPr>
          <w:sz w:val="23"/>
          <w:szCs w:val="23"/>
        </w:rPr>
        <w:t xml:space="preserve">in the office </w:t>
      </w:r>
      <w:r w:rsidRPr="00A865B2">
        <w:rPr>
          <w:sz w:val="23"/>
          <w:szCs w:val="23"/>
        </w:rPr>
        <w:t>(including oversight of timekeeping, performance management and professional development, progressive discipline, assignments, supplies and operations) and ensure</w:t>
      </w:r>
      <w:r w:rsidR="00AA5AB6" w:rsidRPr="00A865B2">
        <w:rPr>
          <w:sz w:val="23"/>
          <w:szCs w:val="23"/>
        </w:rPr>
        <w:t>d</w:t>
      </w:r>
      <w:r w:rsidRPr="00A865B2">
        <w:rPr>
          <w:sz w:val="23"/>
          <w:szCs w:val="23"/>
        </w:rPr>
        <w:t xml:space="preserve"> </w:t>
      </w:r>
      <w:r w:rsidR="00AA5AB6" w:rsidRPr="00A865B2">
        <w:rPr>
          <w:sz w:val="23"/>
          <w:szCs w:val="23"/>
        </w:rPr>
        <w:t>s</w:t>
      </w:r>
      <w:r w:rsidRPr="00A865B2">
        <w:rPr>
          <w:sz w:val="23"/>
          <w:szCs w:val="23"/>
        </w:rPr>
        <w:t>tandards and targets of the University</w:t>
      </w:r>
      <w:r w:rsidR="00AA5AB6" w:rsidRPr="00A865B2">
        <w:rPr>
          <w:sz w:val="23"/>
          <w:szCs w:val="23"/>
        </w:rPr>
        <w:t xml:space="preserve"> were met</w:t>
      </w:r>
      <w:r w:rsidRPr="00A865B2">
        <w:rPr>
          <w:sz w:val="23"/>
          <w:szCs w:val="23"/>
        </w:rPr>
        <w:t>.</w:t>
      </w:r>
    </w:p>
    <w:p w14:paraId="68B1C5D0" w14:textId="4BA776B5" w:rsidR="00CC0B20" w:rsidRPr="00A865B2" w:rsidRDefault="00AC172C" w:rsidP="00522598">
      <w:pPr>
        <w:pStyle w:val="ListParagraph"/>
        <w:numPr>
          <w:ilvl w:val="0"/>
          <w:numId w:val="13"/>
        </w:numPr>
        <w:tabs>
          <w:tab w:val="left" w:pos="2520"/>
        </w:tabs>
        <w:rPr>
          <w:sz w:val="23"/>
          <w:szCs w:val="23"/>
          <w:shd w:val="clear" w:color="auto" w:fill="FFFFFF"/>
        </w:rPr>
      </w:pPr>
      <w:r w:rsidRPr="00A865B2">
        <w:rPr>
          <w:sz w:val="23"/>
          <w:szCs w:val="23"/>
        </w:rPr>
        <w:t>Participate</w:t>
      </w:r>
      <w:r w:rsidR="00AA5AB6" w:rsidRPr="00A865B2">
        <w:rPr>
          <w:sz w:val="23"/>
          <w:szCs w:val="23"/>
        </w:rPr>
        <w:t>d</w:t>
      </w:r>
      <w:r w:rsidRPr="00A865B2">
        <w:rPr>
          <w:sz w:val="23"/>
          <w:szCs w:val="23"/>
        </w:rPr>
        <w:t xml:space="preserve"> in strategic planning with the President and senior staff to ensure the research department performance metrics and goals were </w:t>
      </w:r>
      <w:r w:rsidR="00590FE5" w:rsidRPr="00A865B2">
        <w:rPr>
          <w:sz w:val="23"/>
          <w:szCs w:val="23"/>
        </w:rPr>
        <w:t>met</w:t>
      </w:r>
      <w:r w:rsidRPr="00A865B2">
        <w:rPr>
          <w:sz w:val="23"/>
          <w:szCs w:val="23"/>
        </w:rPr>
        <w:t>.  </w:t>
      </w:r>
    </w:p>
    <w:p w14:paraId="1C2A92DB" w14:textId="77777777" w:rsidR="00AC172C" w:rsidRPr="00A865B2" w:rsidRDefault="00AC172C" w:rsidP="00AC172C">
      <w:pPr>
        <w:pStyle w:val="ListParagraph"/>
        <w:tabs>
          <w:tab w:val="left" w:pos="2520"/>
        </w:tabs>
        <w:rPr>
          <w:sz w:val="23"/>
          <w:szCs w:val="23"/>
          <w:shd w:val="clear" w:color="auto" w:fill="FFFFFF"/>
        </w:rPr>
      </w:pPr>
    </w:p>
    <w:p w14:paraId="3EBECDAA" w14:textId="50D28BE4" w:rsidR="00CA3E78" w:rsidRPr="00A865B2" w:rsidRDefault="00CA3E78" w:rsidP="00CA3E78">
      <w:pPr>
        <w:tabs>
          <w:tab w:val="left" w:pos="2520"/>
        </w:tabs>
        <w:rPr>
          <w:iCs/>
          <w:sz w:val="23"/>
          <w:szCs w:val="23"/>
        </w:rPr>
      </w:pPr>
      <w:r w:rsidRPr="00A865B2">
        <w:rPr>
          <w:b/>
          <w:bCs/>
          <w:iCs/>
          <w:sz w:val="23"/>
          <w:szCs w:val="23"/>
        </w:rPr>
        <w:t>Associate Director</w:t>
      </w:r>
      <w:r w:rsidR="00A31325" w:rsidRPr="00A865B2">
        <w:rPr>
          <w:b/>
          <w:bCs/>
          <w:iCs/>
          <w:sz w:val="23"/>
          <w:szCs w:val="23"/>
        </w:rPr>
        <w:t xml:space="preserve">, Office of Research Development </w:t>
      </w:r>
      <w:r w:rsidR="00410392" w:rsidRPr="00A865B2">
        <w:rPr>
          <w:b/>
          <w:bCs/>
          <w:iCs/>
          <w:sz w:val="23"/>
          <w:szCs w:val="23"/>
        </w:rPr>
        <w:tab/>
      </w:r>
      <w:r w:rsidR="00410392" w:rsidRPr="00A865B2">
        <w:rPr>
          <w:b/>
          <w:bCs/>
          <w:iCs/>
          <w:sz w:val="23"/>
          <w:szCs w:val="23"/>
        </w:rPr>
        <w:tab/>
      </w:r>
      <w:r w:rsidR="00410392" w:rsidRPr="00A865B2">
        <w:rPr>
          <w:b/>
          <w:bCs/>
          <w:iCs/>
          <w:sz w:val="23"/>
          <w:szCs w:val="23"/>
        </w:rPr>
        <w:tab/>
      </w:r>
      <w:r w:rsidR="00410392" w:rsidRPr="00A865B2">
        <w:rPr>
          <w:b/>
          <w:bCs/>
          <w:iCs/>
          <w:sz w:val="23"/>
          <w:szCs w:val="23"/>
        </w:rPr>
        <w:tab/>
      </w:r>
      <w:r w:rsidR="00410392" w:rsidRPr="00A865B2">
        <w:rPr>
          <w:iCs/>
          <w:sz w:val="23"/>
          <w:szCs w:val="23"/>
        </w:rPr>
        <w:t>2013-2016</w:t>
      </w:r>
    </w:p>
    <w:bookmarkEnd w:id="1"/>
    <w:p w14:paraId="2F70AC9E" w14:textId="77777777" w:rsidR="00A31325" w:rsidRPr="00A865B2" w:rsidRDefault="00A31325" w:rsidP="00A31325">
      <w:pPr>
        <w:tabs>
          <w:tab w:val="left" w:pos="2520"/>
        </w:tabs>
        <w:rPr>
          <w:b/>
          <w:bCs/>
          <w:iCs/>
          <w:sz w:val="23"/>
          <w:szCs w:val="23"/>
        </w:rPr>
      </w:pPr>
      <w:r w:rsidRPr="00A865B2">
        <w:rPr>
          <w:b/>
          <w:bCs/>
          <w:iCs/>
          <w:sz w:val="23"/>
          <w:szCs w:val="23"/>
        </w:rPr>
        <w:t xml:space="preserve">Howard University, Washington, DC  </w:t>
      </w:r>
    </w:p>
    <w:p w14:paraId="25E97AAC" w14:textId="77777777" w:rsidR="00FE6D9E" w:rsidRPr="00A865B2" w:rsidRDefault="00FE6D9E" w:rsidP="00F17AE3">
      <w:pPr>
        <w:pStyle w:val="ListParagraph"/>
        <w:numPr>
          <w:ilvl w:val="0"/>
          <w:numId w:val="14"/>
        </w:numPr>
        <w:tabs>
          <w:tab w:val="left" w:pos="2520"/>
        </w:tabs>
        <w:rPr>
          <w:iCs/>
          <w:sz w:val="23"/>
          <w:szCs w:val="23"/>
        </w:rPr>
      </w:pPr>
      <w:r w:rsidRPr="00A865B2">
        <w:rPr>
          <w:iCs/>
          <w:sz w:val="23"/>
          <w:szCs w:val="23"/>
        </w:rPr>
        <w:t xml:space="preserve">Organized and led technical assistance trainings and workshops. </w:t>
      </w:r>
    </w:p>
    <w:p w14:paraId="6DBE7B4D" w14:textId="14EEBD86" w:rsidR="00F17AE3" w:rsidRPr="00A865B2" w:rsidRDefault="00F17AE3" w:rsidP="00F17AE3">
      <w:pPr>
        <w:pStyle w:val="ListParagraph"/>
        <w:numPr>
          <w:ilvl w:val="0"/>
          <w:numId w:val="14"/>
        </w:numPr>
        <w:tabs>
          <w:tab w:val="left" w:pos="2520"/>
        </w:tabs>
        <w:rPr>
          <w:iCs/>
          <w:sz w:val="23"/>
          <w:szCs w:val="23"/>
        </w:rPr>
      </w:pPr>
      <w:r w:rsidRPr="00A865B2">
        <w:rPr>
          <w:color w:val="000000"/>
          <w:sz w:val="23"/>
          <w:szCs w:val="23"/>
          <w:shd w:val="clear" w:color="auto" w:fill="FFFFFF"/>
        </w:rPr>
        <w:t>Communicated with stakeholders, federal agencies,</w:t>
      </w:r>
      <w:r w:rsidR="00CA3E32" w:rsidRPr="00A865B2">
        <w:rPr>
          <w:color w:val="000000"/>
          <w:sz w:val="23"/>
          <w:szCs w:val="23"/>
          <w:shd w:val="clear" w:color="auto" w:fill="FFFFFF"/>
        </w:rPr>
        <w:t xml:space="preserve"> </w:t>
      </w:r>
      <w:r w:rsidRPr="00A865B2">
        <w:rPr>
          <w:color w:val="000000"/>
          <w:sz w:val="23"/>
          <w:szCs w:val="23"/>
          <w:shd w:val="clear" w:color="auto" w:fill="FFFFFF"/>
        </w:rPr>
        <w:t>private foundations</w:t>
      </w:r>
      <w:r w:rsidR="00CA3E32" w:rsidRPr="00A865B2">
        <w:rPr>
          <w:color w:val="000000"/>
          <w:sz w:val="23"/>
          <w:szCs w:val="23"/>
          <w:shd w:val="clear" w:color="auto" w:fill="FFFFFF"/>
        </w:rPr>
        <w:t>, and other external and internal partners as directed by the University to provide technical assistance</w:t>
      </w:r>
      <w:r w:rsidRPr="00A865B2">
        <w:rPr>
          <w:color w:val="000000"/>
          <w:sz w:val="23"/>
          <w:szCs w:val="23"/>
          <w:shd w:val="clear" w:color="auto" w:fill="FFFFFF"/>
        </w:rPr>
        <w:t xml:space="preserve">. </w:t>
      </w:r>
    </w:p>
    <w:p w14:paraId="7F55A604" w14:textId="59941272" w:rsidR="00F17AE3" w:rsidRPr="00A865B2" w:rsidRDefault="00711D50" w:rsidP="00F17AE3">
      <w:pPr>
        <w:pStyle w:val="ListParagraph"/>
        <w:numPr>
          <w:ilvl w:val="0"/>
          <w:numId w:val="14"/>
        </w:numPr>
        <w:tabs>
          <w:tab w:val="left" w:pos="2520"/>
        </w:tabs>
        <w:rPr>
          <w:iCs/>
          <w:sz w:val="23"/>
          <w:szCs w:val="23"/>
        </w:rPr>
      </w:pPr>
      <w:r w:rsidRPr="00A865B2">
        <w:rPr>
          <w:color w:val="000000"/>
          <w:sz w:val="23"/>
          <w:szCs w:val="23"/>
          <w:shd w:val="clear" w:color="auto" w:fill="FFFFFF"/>
        </w:rPr>
        <w:t>Created</w:t>
      </w:r>
      <w:r w:rsidR="00F17AE3" w:rsidRPr="00A865B2">
        <w:rPr>
          <w:color w:val="000000"/>
          <w:sz w:val="23"/>
          <w:szCs w:val="23"/>
          <w:shd w:val="clear" w:color="auto" w:fill="FFFFFF"/>
        </w:rPr>
        <w:t xml:space="preserve"> Research Day at Howard University which included 400+ participants consisting of faculty, students, visitors, and federal agency personnel. </w:t>
      </w:r>
    </w:p>
    <w:p w14:paraId="35E7C8E8" w14:textId="77777777" w:rsidR="00590FE5" w:rsidRPr="00A865B2" w:rsidRDefault="00590FE5" w:rsidP="00CA3E78">
      <w:pPr>
        <w:tabs>
          <w:tab w:val="left" w:pos="2520"/>
        </w:tabs>
        <w:rPr>
          <w:b/>
          <w:bCs/>
          <w:iCs/>
          <w:sz w:val="23"/>
          <w:szCs w:val="23"/>
        </w:rPr>
      </w:pPr>
    </w:p>
    <w:p w14:paraId="01943C66" w14:textId="384D84DE" w:rsidR="007F1A6A" w:rsidRPr="00A865B2" w:rsidRDefault="007F1A6A" w:rsidP="00CA3E78">
      <w:pPr>
        <w:tabs>
          <w:tab w:val="left" w:pos="2520"/>
        </w:tabs>
        <w:rPr>
          <w:b/>
          <w:bCs/>
          <w:iCs/>
          <w:sz w:val="23"/>
          <w:szCs w:val="23"/>
        </w:rPr>
      </w:pPr>
      <w:r w:rsidRPr="00A865B2">
        <w:rPr>
          <w:b/>
          <w:bCs/>
          <w:iCs/>
          <w:sz w:val="23"/>
          <w:szCs w:val="23"/>
        </w:rPr>
        <w:t>Program Manager</w:t>
      </w:r>
      <w:r w:rsidR="00A31325" w:rsidRPr="00A865B2">
        <w:rPr>
          <w:b/>
          <w:bCs/>
          <w:iCs/>
          <w:sz w:val="23"/>
          <w:szCs w:val="23"/>
        </w:rPr>
        <w:t>, Office of the Associate Provost for Academic Affairs</w:t>
      </w:r>
      <w:r w:rsidR="00410392" w:rsidRPr="00A865B2">
        <w:rPr>
          <w:b/>
          <w:bCs/>
          <w:iCs/>
          <w:sz w:val="23"/>
          <w:szCs w:val="23"/>
        </w:rPr>
        <w:tab/>
      </w:r>
      <w:r w:rsidR="00410392" w:rsidRPr="00A865B2">
        <w:rPr>
          <w:b/>
          <w:bCs/>
          <w:iCs/>
          <w:sz w:val="23"/>
          <w:szCs w:val="23"/>
        </w:rPr>
        <w:tab/>
      </w:r>
      <w:r w:rsidR="00410392" w:rsidRPr="00A865B2">
        <w:rPr>
          <w:iCs/>
          <w:sz w:val="23"/>
          <w:szCs w:val="23"/>
        </w:rPr>
        <w:t>2011-2013</w:t>
      </w:r>
    </w:p>
    <w:p w14:paraId="08493585" w14:textId="77777777" w:rsidR="00A31325" w:rsidRPr="00A865B2" w:rsidRDefault="00A31325" w:rsidP="00A31325">
      <w:pPr>
        <w:tabs>
          <w:tab w:val="left" w:pos="2520"/>
        </w:tabs>
        <w:rPr>
          <w:b/>
          <w:bCs/>
          <w:iCs/>
          <w:sz w:val="23"/>
          <w:szCs w:val="23"/>
        </w:rPr>
      </w:pPr>
      <w:r w:rsidRPr="00A865B2">
        <w:rPr>
          <w:b/>
          <w:bCs/>
          <w:iCs/>
          <w:sz w:val="23"/>
          <w:szCs w:val="23"/>
        </w:rPr>
        <w:t xml:space="preserve">Howard University, Washington, DC  </w:t>
      </w:r>
    </w:p>
    <w:p w14:paraId="5E2C7F58" w14:textId="77777777" w:rsidR="00B86EE0" w:rsidRPr="00A865B2" w:rsidRDefault="00BD242A" w:rsidP="00B86EE0">
      <w:pPr>
        <w:pStyle w:val="ListParagraph"/>
        <w:numPr>
          <w:ilvl w:val="0"/>
          <w:numId w:val="15"/>
        </w:numPr>
        <w:tabs>
          <w:tab w:val="left" w:pos="2520"/>
        </w:tabs>
        <w:rPr>
          <w:iCs/>
          <w:sz w:val="23"/>
          <w:szCs w:val="23"/>
        </w:rPr>
      </w:pPr>
      <w:r w:rsidRPr="00A865B2">
        <w:rPr>
          <w:iCs/>
          <w:sz w:val="23"/>
          <w:szCs w:val="23"/>
        </w:rPr>
        <w:t>Ad</w:t>
      </w:r>
      <w:r w:rsidR="001E6D26" w:rsidRPr="00A865B2">
        <w:rPr>
          <w:iCs/>
          <w:sz w:val="23"/>
          <w:szCs w:val="23"/>
        </w:rPr>
        <w:t>ministered internal</w:t>
      </w:r>
      <w:r w:rsidRPr="00A865B2">
        <w:rPr>
          <w:iCs/>
          <w:sz w:val="23"/>
          <w:szCs w:val="23"/>
        </w:rPr>
        <w:t xml:space="preserve"> </w:t>
      </w:r>
      <w:r w:rsidR="001E6D26" w:rsidRPr="00A865B2">
        <w:rPr>
          <w:iCs/>
          <w:sz w:val="23"/>
          <w:szCs w:val="23"/>
        </w:rPr>
        <w:t xml:space="preserve">funding programs </w:t>
      </w:r>
      <w:r w:rsidRPr="00A865B2">
        <w:rPr>
          <w:iCs/>
          <w:sz w:val="23"/>
          <w:szCs w:val="23"/>
        </w:rPr>
        <w:t>to help</w:t>
      </w:r>
      <w:r w:rsidR="001E6D26" w:rsidRPr="00A865B2">
        <w:rPr>
          <w:iCs/>
          <w:sz w:val="23"/>
          <w:szCs w:val="23"/>
        </w:rPr>
        <w:t xml:space="preserve"> faculty develop their research. </w:t>
      </w:r>
    </w:p>
    <w:p w14:paraId="4EE177F2" w14:textId="7281D365" w:rsidR="006047A1" w:rsidRPr="00A865B2" w:rsidRDefault="00291134" w:rsidP="00B86EE0">
      <w:pPr>
        <w:pStyle w:val="ListParagraph"/>
        <w:numPr>
          <w:ilvl w:val="0"/>
          <w:numId w:val="15"/>
        </w:numPr>
        <w:tabs>
          <w:tab w:val="left" w:pos="2520"/>
        </w:tabs>
        <w:rPr>
          <w:iCs/>
          <w:sz w:val="23"/>
          <w:szCs w:val="23"/>
        </w:rPr>
      </w:pPr>
      <w:r w:rsidRPr="00A865B2">
        <w:rPr>
          <w:iCs/>
          <w:sz w:val="23"/>
          <w:szCs w:val="23"/>
        </w:rPr>
        <w:t>C</w:t>
      </w:r>
      <w:r w:rsidR="00BD242A" w:rsidRPr="00A865B2">
        <w:rPr>
          <w:iCs/>
          <w:sz w:val="23"/>
          <w:szCs w:val="23"/>
        </w:rPr>
        <w:t xml:space="preserve">oordinated meetings for the university research council. </w:t>
      </w:r>
    </w:p>
    <w:p w14:paraId="5E2DE169" w14:textId="14AC87CF" w:rsidR="00B86EE0" w:rsidRPr="00A865B2" w:rsidRDefault="00B86EE0" w:rsidP="00B86EE0">
      <w:pPr>
        <w:pStyle w:val="ListParagraph"/>
        <w:numPr>
          <w:ilvl w:val="0"/>
          <w:numId w:val="15"/>
        </w:numPr>
        <w:tabs>
          <w:tab w:val="left" w:pos="2520"/>
        </w:tabs>
        <w:rPr>
          <w:iCs/>
          <w:sz w:val="23"/>
          <w:szCs w:val="23"/>
        </w:rPr>
      </w:pPr>
      <w:r w:rsidRPr="00A865B2">
        <w:rPr>
          <w:iCs/>
          <w:sz w:val="23"/>
          <w:szCs w:val="23"/>
        </w:rPr>
        <w:t xml:space="preserve">Maintained database for tracking office information used for strategic planning and high-level decision making. </w:t>
      </w:r>
    </w:p>
    <w:p w14:paraId="471A1697" w14:textId="04189204" w:rsidR="006047A1" w:rsidRPr="00A865B2" w:rsidRDefault="006047A1" w:rsidP="00CA3E78">
      <w:pPr>
        <w:tabs>
          <w:tab w:val="left" w:pos="2520"/>
        </w:tabs>
        <w:rPr>
          <w:iCs/>
          <w:sz w:val="23"/>
          <w:szCs w:val="23"/>
        </w:rPr>
      </w:pPr>
    </w:p>
    <w:p w14:paraId="5C95937C" w14:textId="10EF1231" w:rsidR="007F1A6A" w:rsidRPr="00A865B2" w:rsidRDefault="00CA3E78" w:rsidP="00CA3E78">
      <w:pPr>
        <w:tabs>
          <w:tab w:val="left" w:pos="2520"/>
        </w:tabs>
        <w:rPr>
          <w:b/>
          <w:bCs/>
          <w:iCs/>
          <w:sz w:val="23"/>
          <w:szCs w:val="23"/>
        </w:rPr>
      </w:pPr>
      <w:r w:rsidRPr="00A865B2">
        <w:rPr>
          <w:b/>
          <w:bCs/>
          <w:iCs/>
          <w:sz w:val="23"/>
          <w:szCs w:val="23"/>
        </w:rPr>
        <w:t>Program Manager</w:t>
      </w:r>
      <w:r w:rsidR="00A31325" w:rsidRPr="00A865B2">
        <w:rPr>
          <w:b/>
          <w:bCs/>
          <w:iCs/>
          <w:sz w:val="23"/>
          <w:szCs w:val="23"/>
        </w:rPr>
        <w:t xml:space="preserve">, Women’s Health Institute </w:t>
      </w:r>
      <w:r w:rsidRPr="00A865B2">
        <w:rPr>
          <w:b/>
          <w:bCs/>
          <w:iCs/>
          <w:sz w:val="23"/>
          <w:szCs w:val="23"/>
        </w:rPr>
        <w:tab/>
      </w:r>
      <w:r w:rsidR="007F1A6A" w:rsidRPr="00A865B2">
        <w:rPr>
          <w:b/>
          <w:bCs/>
          <w:iCs/>
          <w:sz w:val="23"/>
          <w:szCs w:val="23"/>
        </w:rPr>
        <w:tab/>
      </w:r>
      <w:r w:rsidR="007F1A6A" w:rsidRPr="00A865B2">
        <w:rPr>
          <w:b/>
          <w:bCs/>
          <w:iCs/>
          <w:sz w:val="23"/>
          <w:szCs w:val="23"/>
        </w:rPr>
        <w:tab/>
      </w:r>
      <w:r w:rsidR="007F1A6A" w:rsidRPr="00A865B2">
        <w:rPr>
          <w:b/>
          <w:bCs/>
          <w:iCs/>
          <w:sz w:val="23"/>
          <w:szCs w:val="23"/>
        </w:rPr>
        <w:tab/>
      </w:r>
      <w:r w:rsidR="007F1A6A" w:rsidRPr="00A865B2">
        <w:rPr>
          <w:b/>
          <w:bCs/>
          <w:iCs/>
          <w:sz w:val="23"/>
          <w:szCs w:val="23"/>
        </w:rPr>
        <w:tab/>
      </w:r>
      <w:r w:rsidRPr="00A865B2">
        <w:rPr>
          <w:iCs/>
          <w:sz w:val="23"/>
          <w:szCs w:val="23"/>
        </w:rPr>
        <w:t>2009-2011</w:t>
      </w:r>
    </w:p>
    <w:p w14:paraId="3F8FBC29" w14:textId="77777777" w:rsidR="00A31325" w:rsidRPr="00A865B2" w:rsidRDefault="00A31325" w:rsidP="00A31325">
      <w:pPr>
        <w:tabs>
          <w:tab w:val="left" w:pos="2520"/>
        </w:tabs>
        <w:rPr>
          <w:b/>
          <w:bCs/>
          <w:iCs/>
          <w:sz w:val="23"/>
          <w:szCs w:val="23"/>
        </w:rPr>
      </w:pPr>
      <w:r w:rsidRPr="00A865B2">
        <w:rPr>
          <w:b/>
          <w:bCs/>
          <w:iCs/>
          <w:sz w:val="23"/>
          <w:szCs w:val="23"/>
        </w:rPr>
        <w:t xml:space="preserve">Howard University, Washington, DC  </w:t>
      </w:r>
    </w:p>
    <w:p w14:paraId="72E7D12E" w14:textId="42DD5196" w:rsidR="00CA3E78" w:rsidRPr="00A865B2" w:rsidRDefault="007F1A6A" w:rsidP="00CA3E78">
      <w:pPr>
        <w:tabs>
          <w:tab w:val="left" w:pos="2520"/>
        </w:tabs>
        <w:rPr>
          <w:b/>
          <w:bCs/>
          <w:iCs/>
          <w:sz w:val="23"/>
          <w:szCs w:val="23"/>
        </w:rPr>
      </w:pPr>
      <w:r w:rsidRPr="00A865B2">
        <w:rPr>
          <w:b/>
          <w:bCs/>
          <w:iCs/>
          <w:sz w:val="23"/>
          <w:szCs w:val="23"/>
        </w:rPr>
        <w:tab/>
      </w:r>
      <w:r w:rsidR="00CA3E78" w:rsidRPr="00A865B2">
        <w:rPr>
          <w:b/>
          <w:bCs/>
          <w:iCs/>
          <w:sz w:val="23"/>
          <w:szCs w:val="23"/>
        </w:rPr>
        <w:tab/>
      </w:r>
    </w:p>
    <w:p w14:paraId="003FDAE0" w14:textId="77777777" w:rsidR="00B86EE0" w:rsidRPr="00A865B2" w:rsidRDefault="00BD242A" w:rsidP="00B86EE0">
      <w:pPr>
        <w:pStyle w:val="ListParagraph"/>
        <w:numPr>
          <w:ilvl w:val="0"/>
          <w:numId w:val="16"/>
        </w:numPr>
        <w:autoSpaceDE w:val="0"/>
        <w:autoSpaceDN w:val="0"/>
        <w:adjustRightInd w:val="0"/>
        <w:jc w:val="both"/>
        <w:rPr>
          <w:sz w:val="23"/>
          <w:szCs w:val="23"/>
          <w:lang w:eastAsia="en-US"/>
        </w:rPr>
      </w:pPr>
      <w:r w:rsidRPr="00A865B2">
        <w:rPr>
          <w:iCs/>
          <w:sz w:val="23"/>
          <w:szCs w:val="23"/>
        </w:rPr>
        <w:t>Pe</w:t>
      </w:r>
      <w:r w:rsidR="00BB7764" w:rsidRPr="00A865B2">
        <w:rPr>
          <w:sz w:val="23"/>
          <w:szCs w:val="23"/>
          <w:lang w:eastAsia="en-US"/>
        </w:rPr>
        <w:t>rformed specialized administrative and academic functions, including research analyses, program coordination and monitoring</w:t>
      </w:r>
      <w:r w:rsidR="005C1DC5" w:rsidRPr="00A865B2">
        <w:rPr>
          <w:sz w:val="23"/>
          <w:szCs w:val="23"/>
          <w:lang w:eastAsia="en-US"/>
        </w:rPr>
        <w:t xml:space="preserve"> for routine HIV screening in a hospital setting.</w:t>
      </w:r>
      <w:r w:rsidR="0063586F" w:rsidRPr="00A865B2">
        <w:rPr>
          <w:sz w:val="23"/>
          <w:szCs w:val="23"/>
          <w:lang w:eastAsia="en-US"/>
        </w:rPr>
        <w:t xml:space="preserve"> </w:t>
      </w:r>
    </w:p>
    <w:p w14:paraId="0BA80986" w14:textId="42441B6F" w:rsidR="00B86EE0" w:rsidRPr="00A865B2" w:rsidRDefault="00BA51A6" w:rsidP="00936425">
      <w:pPr>
        <w:pStyle w:val="ListParagraph"/>
        <w:numPr>
          <w:ilvl w:val="0"/>
          <w:numId w:val="16"/>
        </w:numPr>
        <w:autoSpaceDE w:val="0"/>
        <w:autoSpaceDN w:val="0"/>
        <w:adjustRightInd w:val="0"/>
        <w:jc w:val="both"/>
        <w:rPr>
          <w:sz w:val="23"/>
          <w:szCs w:val="23"/>
          <w:lang w:eastAsia="en-US"/>
        </w:rPr>
      </w:pPr>
      <w:r w:rsidRPr="00A865B2">
        <w:rPr>
          <w:sz w:val="23"/>
          <w:szCs w:val="23"/>
          <w:lang w:eastAsia="en-US"/>
        </w:rPr>
        <w:t xml:space="preserve">Managed and coordinated </w:t>
      </w:r>
      <w:r w:rsidR="005C1DC5" w:rsidRPr="00A865B2">
        <w:rPr>
          <w:sz w:val="23"/>
          <w:szCs w:val="23"/>
          <w:lang w:eastAsia="en-US"/>
        </w:rPr>
        <w:t>an eight-member team</w:t>
      </w:r>
      <w:r w:rsidR="00936425" w:rsidRPr="00A865B2">
        <w:rPr>
          <w:sz w:val="23"/>
          <w:szCs w:val="23"/>
          <w:lang w:eastAsia="en-US"/>
        </w:rPr>
        <w:t xml:space="preserve"> r</w:t>
      </w:r>
      <w:r w:rsidR="00590242" w:rsidRPr="00A865B2">
        <w:rPr>
          <w:sz w:val="23"/>
          <w:szCs w:val="23"/>
          <w:lang w:eastAsia="en-US"/>
        </w:rPr>
        <w:t>esponsible for screening, tracking, and connecting patients to care</w:t>
      </w:r>
      <w:r w:rsidR="00AC172C" w:rsidRPr="00A865B2">
        <w:rPr>
          <w:sz w:val="23"/>
          <w:szCs w:val="23"/>
          <w:lang w:eastAsia="en-US"/>
        </w:rPr>
        <w:t xml:space="preserve"> utilizing Oracle PeopleSoft.</w:t>
      </w:r>
    </w:p>
    <w:p w14:paraId="65C48551" w14:textId="05A833C8" w:rsidR="00BA51A6" w:rsidRPr="00A865B2" w:rsidRDefault="00CA3E32" w:rsidP="00936425">
      <w:pPr>
        <w:pStyle w:val="ListParagraph"/>
        <w:numPr>
          <w:ilvl w:val="0"/>
          <w:numId w:val="16"/>
        </w:numPr>
        <w:autoSpaceDE w:val="0"/>
        <w:autoSpaceDN w:val="0"/>
        <w:adjustRightInd w:val="0"/>
        <w:jc w:val="both"/>
        <w:rPr>
          <w:sz w:val="23"/>
          <w:szCs w:val="23"/>
          <w:lang w:eastAsia="en-US"/>
        </w:rPr>
      </w:pPr>
      <w:r w:rsidRPr="00A865B2">
        <w:rPr>
          <w:sz w:val="23"/>
          <w:szCs w:val="23"/>
        </w:rPr>
        <w:t xml:space="preserve">Developed protocols and scripts for </w:t>
      </w:r>
      <w:r w:rsidR="00AC172C" w:rsidRPr="00A865B2">
        <w:rPr>
          <w:sz w:val="23"/>
          <w:szCs w:val="23"/>
        </w:rPr>
        <w:t xml:space="preserve">screening, patient follow-up, and </w:t>
      </w:r>
      <w:r w:rsidRPr="00A865B2">
        <w:rPr>
          <w:sz w:val="23"/>
          <w:szCs w:val="23"/>
        </w:rPr>
        <w:t>data management, contact tracing and longitudinal support</w:t>
      </w:r>
      <w:r w:rsidR="00AC172C" w:rsidRPr="00A865B2">
        <w:rPr>
          <w:sz w:val="23"/>
          <w:szCs w:val="23"/>
        </w:rPr>
        <w:t xml:space="preserve"> to ensure </w:t>
      </w:r>
      <w:r w:rsidRPr="00A865B2">
        <w:rPr>
          <w:sz w:val="23"/>
          <w:szCs w:val="23"/>
        </w:rPr>
        <w:t>compliance with confidentiality and security protocols</w:t>
      </w:r>
      <w:r w:rsidR="00AC172C" w:rsidRPr="00A865B2">
        <w:rPr>
          <w:sz w:val="23"/>
          <w:szCs w:val="23"/>
        </w:rPr>
        <w:t>.</w:t>
      </w:r>
    </w:p>
    <w:p w14:paraId="20D7280B" w14:textId="4FC52AC4" w:rsidR="00AC172C" w:rsidRPr="00A865B2" w:rsidRDefault="00AC172C" w:rsidP="00AC172C">
      <w:pPr>
        <w:pStyle w:val="ListParagraph"/>
        <w:numPr>
          <w:ilvl w:val="0"/>
          <w:numId w:val="16"/>
        </w:numPr>
        <w:autoSpaceDE w:val="0"/>
        <w:autoSpaceDN w:val="0"/>
        <w:adjustRightInd w:val="0"/>
        <w:jc w:val="both"/>
        <w:rPr>
          <w:sz w:val="23"/>
          <w:szCs w:val="23"/>
          <w:lang w:eastAsia="en-US"/>
        </w:rPr>
      </w:pPr>
      <w:r w:rsidRPr="00A865B2">
        <w:rPr>
          <w:sz w:val="23"/>
          <w:szCs w:val="23"/>
        </w:rPr>
        <w:t>Conducted quality assurance/quality improvement activities to ensure performance goals are met.</w:t>
      </w:r>
    </w:p>
    <w:p w14:paraId="44800138" w14:textId="76DDCEEA" w:rsidR="005C1DC5" w:rsidRPr="00A865B2" w:rsidRDefault="005C1DC5" w:rsidP="00B86EE0">
      <w:pPr>
        <w:pStyle w:val="ListParagraph"/>
        <w:numPr>
          <w:ilvl w:val="0"/>
          <w:numId w:val="16"/>
        </w:numPr>
        <w:autoSpaceDE w:val="0"/>
        <w:autoSpaceDN w:val="0"/>
        <w:adjustRightInd w:val="0"/>
        <w:jc w:val="both"/>
        <w:rPr>
          <w:sz w:val="23"/>
          <w:szCs w:val="23"/>
          <w:lang w:eastAsia="en-US"/>
        </w:rPr>
      </w:pPr>
      <w:r w:rsidRPr="00A865B2">
        <w:rPr>
          <w:sz w:val="23"/>
          <w:szCs w:val="23"/>
          <w:lang w:eastAsia="en-US"/>
        </w:rPr>
        <w:t>Expanded HIV screening</w:t>
      </w:r>
      <w:r w:rsidR="00877530" w:rsidRPr="00A865B2">
        <w:rPr>
          <w:sz w:val="23"/>
          <w:szCs w:val="23"/>
          <w:lang w:eastAsia="en-US"/>
        </w:rPr>
        <w:t xml:space="preserve"> program to</w:t>
      </w:r>
      <w:r w:rsidR="001E6D26" w:rsidRPr="00A865B2">
        <w:rPr>
          <w:sz w:val="23"/>
          <w:szCs w:val="23"/>
          <w:lang w:eastAsia="en-US"/>
        </w:rPr>
        <w:t xml:space="preserve"> </w:t>
      </w:r>
      <w:r w:rsidRPr="00A865B2">
        <w:rPr>
          <w:sz w:val="23"/>
          <w:szCs w:val="23"/>
          <w:lang w:eastAsia="en-US"/>
        </w:rPr>
        <w:t>the inpatient setting</w:t>
      </w:r>
      <w:r w:rsidR="001E6D26" w:rsidRPr="00A865B2">
        <w:rPr>
          <w:sz w:val="23"/>
          <w:szCs w:val="23"/>
          <w:lang w:eastAsia="en-US"/>
        </w:rPr>
        <w:t xml:space="preserve"> to capture an additional 300 individuals</w:t>
      </w:r>
      <w:r w:rsidRPr="00A865B2">
        <w:rPr>
          <w:sz w:val="23"/>
          <w:szCs w:val="23"/>
          <w:lang w:eastAsia="en-US"/>
        </w:rPr>
        <w:t>.</w:t>
      </w:r>
      <w:r w:rsidR="00590242" w:rsidRPr="00A865B2">
        <w:rPr>
          <w:sz w:val="23"/>
          <w:szCs w:val="23"/>
          <w:lang w:eastAsia="en-US"/>
        </w:rPr>
        <w:t xml:space="preserve"> The accomplishments of the program were published in the Journal of the National Medical Association in 2010.</w:t>
      </w:r>
    </w:p>
    <w:p w14:paraId="3657D694" w14:textId="1981881D" w:rsidR="00936425" w:rsidRPr="00A865B2" w:rsidRDefault="00936425" w:rsidP="00B86EE0">
      <w:pPr>
        <w:pStyle w:val="ListParagraph"/>
        <w:numPr>
          <w:ilvl w:val="0"/>
          <w:numId w:val="16"/>
        </w:numPr>
        <w:autoSpaceDE w:val="0"/>
        <w:autoSpaceDN w:val="0"/>
        <w:adjustRightInd w:val="0"/>
        <w:jc w:val="both"/>
        <w:rPr>
          <w:sz w:val="23"/>
          <w:szCs w:val="23"/>
          <w:lang w:eastAsia="en-US"/>
        </w:rPr>
      </w:pPr>
      <w:r w:rsidRPr="00A865B2">
        <w:rPr>
          <w:sz w:val="23"/>
          <w:szCs w:val="23"/>
          <w:lang w:eastAsia="en-US"/>
        </w:rPr>
        <w:lastRenderedPageBreak/>
        <w:t>Utilized data management system</w:t>
      </w:r>
      <w:r w:rsidR="00AC172C" w:rsidRPr="00A865B2">
        <w:rPr>
          <w:sz w:val="23"/>
          <w:szCs w:val="23"/>
          <w:lang w:eastAsia="en-US"/>
        </w:rPr>
        <w:t>s and ensured that the data management needs of the clinical research team and the needs of the</w:t>
      </w:r>
      <w:r w:rsidRPr="00A865B2">
        <w:rPr>
          <w:sz w:val="23"/>
          <w:szCs w:val="23"/>
          <w:lang w:eastAsia="en-US"/>
        </w:rPr>
        <w:t xml:space="preserve"> </w:t>
      </w:r>
      <w:r w:rsidR="00401337" w:rsidRPr="00A865B2">
        <w:rPr>
          <w:sz w:val="23"/>
          <w:szCs w:val="23"/>
          <w:lang w:eastAsia="en-US"/>
        </w:rPr>
        <w:t>District of Columbia Department of Health’s HIV/AID, Hepatitis, STD and TB Administration (HAHSTA).</w:t>
      </w:r>
    </w:p>
    <w:p w14:paraId="6E16616B" w14:textId="73A8E916" w:rsidR="00590242" w:rsidRPr="00A865B2" w:rsidRDefault="00936425" w:rsidP="00A12CC4">
      <w:pPr>
        <w:pStyle w:val="ListParagraph"/>
        <w:numPr>
          <w:ilvl w:val="0"/>
          <w:numId w:val="16"/>
        </w:numPr>
        <w:autoSpaceDE w:val="0"/>
        <w:autoSpaceDN w:val="0"/>
        <w:adjustRightInd w:val="0"/>
        <w:jc w:val="both"/>
        <w:rPr>
          <w:sz w:val="23"/>
          <w:szCs w:val="23"/>
          <w:lang w:eastAsia="en-US"/>
        </w:rPr>
      </w:pPr>
      <w:r w:rsidRPr="00A865B2">
        <w:rPr>
          <w:sz w:val="23"/>
          <w:szCs w:val="23"/>
          <w:lang w:eastAsia="en-US"/>
        </w:rPr>
        <w:t>As a team member, conducted screening</w:t>
      </w:r>
      <w:r w:rsidR="00401337" w:rsidRPr="00A865B2">
        <w:rPr>
          <w:sz w:val="23"/>
          <w:szCs w:val="23"/>
          <w:lang w:eastAsia="en-US"/>
        </w:rPr>
        <w:t xml:space="preserve">, </w:t>
      </w:r>
      <w:r w:rsidRPr="00A865B2">
        <w:rPr>
          <w:sz w:val="23"/>
          <w:szCs w:val="23"/>
          <w:lang w:eastAsia="en-US"/>
        </w:rPr>
        <w:t xml:space="preserve">collected </w:t>
      </w:r>
      <w:r w:rsidR="00401337" w:rsidRPr="00A865B2">
        <w:rPr>
          <w:sz w:val="23"/>
          <w:szCs w:val="23"/>
          <w:lang w:eastAsia="en-US"/>
        </w:rPr>
        <w:t>data (</w:t>
      </w:r>
      <w:r w:rsidRPr="00A865B2">
        <w:rPr>
          <w:sz w:val="23"/>
          <w:szCs w:val="23"/>
          <w:lang w:eastAsia="en-US"/>
        </w:rPr>
        <w:t>demographic, social, risk behavior</w:t>
      </w:r>
      <w:r w:rsidR="00401337" w:rsidRPr="00A865B2">
        <w:rPr>
          <w:sz w:val="23"/>
          <w:szCs w:val="23"/>
          <w:lang w:eastAsia="en-US"/>
        </w:rPr>
        <w:t xml:space="preserve">) </w:t>
      </w:r>
      <w:r w:rsidRPr="00A865B2">
        <w:rPr>
          <w:sz w:val="23"/>
          <w:szCs w:val="23"/>
          <w:lang w:eastAsia="en-US"/>
        </w:rPr>
        <w:t>from individuals screened</w:t>
      </w:r>
      <w:r w:rsidR="00401337" w:rsidRPr="00A865B2">
        <w:rPr>
          <w:sz w:val="23"/>
          <w:szCs w:val="23"/>
          <w:lang w:eastAsia="en-US"/>
        </w:rPr>
        <w:t xml:space="preserve">, </w:t>
      </w:r>
      <w:r w:rsidRPr="00A865B2">
        <w:rPr>
          <w:sz w:val="23"/>
          <w:szCs w:val="23"/>
          <w:lang w:eastAsia="en-US"/>
        </w:rPr>
        <w:t xml:space="preserve">and </w:t>
      </w:r>
      <w:r w:rsidR="00401337" w:rsidRPr="00A865B2">
        <w:rPr>
          <w:sz w:val="23"/>
          <w:szCs w:val="23"/>
          <w:lang w:eastAsia="en-US"/>
        </w:rPr>
        <w:t>tracked/</w:t>
      </w:r>
      <w:r w:rsidRPr="00A865B2">
        <w:rPr>
          <w:sz w:val="23"/>
          <w:szCs w:val="23"/>
          <w:lang w:eastAsia="en-US"/>
        </w:rPr>
        <w:t xml:space="preserve">connected </w:t>
      </w:r>
      <w:r w:rsidR="00401337" w:rsidRPr="00A865B2">
        <w:rPr>
          <w:sz w:val="23"/>
          <w:szCs w:val="23"/>
          <w:lang w:eastAsia="en-US"/>
        </w:rPr>
        <w:t>those that tested positive</w:t>
      </w:r>
      <w:r w:rsidRPr="00A865B2">
        <w:rPr>
          <w:sz w:val="23"/>
          <w:szCs w:val="23"/>
          <w:lang w:eastAsia="en-US"/>
        </w:rPr>
        <w:t xml:space="preserve"> for the disease to care. </w:t>
      </w:r>
    </w:p>
    <w:p w14:paraId="31BC1638" w14:textId="77777777" w:rsidR="00936425" w:rsidRPr="00A865B2" w:rsidRDefault="00936425" w:rsidP="00936425">
      <w:pPr>
        <w:pStyle w:val="ListParagraph"/>
        <w:autoSpaceDE w:val="0"/>
        <w:autoSpaceDN w:val="0"/>
        <w:adjustRightInd w:val="0"/>
        <w:jc w:val="both"/>
        <w:rPr>
          <w:sz w:val="23"/>
          <w:szCs w:val="23"/>
          <w:lang w:eastAsia="en-US"/>
        </w:rPr>
      </w:pPr>
    </w:p>
    <w:p w14:paraId="644F3771" w14:textId="7E746C86" w:rsidR="00CA3E78" w:rsidRPr="00A865B2" w:rsidRDefault="00CA3E78" w:rsidP="007F1A6A">
      <w:pPr>
        <w:autoSpaceDE w:val="0"/>
        <w:autoSpaceDN w:val="0"/>
        <w:adjustRightInd w:val="0"/>
        <w:rPr>
          <w:b/>
          <w:bCs/>
          <w:sz w:val="23"/>
          <w:szCs w:val="23"/>
        </w:rPr>
      </w:pPr>
      <w:r w:rsidRPr="00A865B2">
        <w:rPr>
          <w:b/>
          <w:bCs/>
          <w:sz w:val="23"/>
          <w:szCs w:val="23"/>
        </w:rPr>
        <w:t>Continuous Quality Management Coordinator</w:t>
      </w:r>
      <w:r w:rsidR="00A31325" w:rsidRPr="00A865B2">
        <w:rPr>
          <w:b/>
          <w:bCs/>
          <w:sz w:val="23"/>
          <w:szCs w:val="23"/>
        </w:rPr>
        <w:t xml:space="preserve">, </w:t>
      </w:r>
      <w:r w:rsidRPr="00A865B2">
        <w:rPr>
          <w:b/>
          <w:bCs/>
          <w:sz w:val="23"/>
          <w:szCs w:val="23"/>
        </w:rPr>
        <w:t>Center for Infectious Disease Management and Research</w:t>
      </w:r>
    </w:p>
    <w:p w14:paraId="355D60FC" w14:textId="792D62F8" w:rsidR="008D4821" w:rsidRPr="00A865B2" w:rsidRDefault="00B84163" w:rsidP="008D4821">
      <w:pPr>
        <w:pStyle w:val="ListParagraph"/>
        <w:numPr>
          <w:ilvl w:val="0"/>
          <w:numId w:val="17"/>
        </w:numPr>
        <w:jc w:val="both"/>
        <w:rPr>
          <w:b/>
          <w:bCs/>
          <w:sz w:val="23"/>
          <w:szCs w:val="23"/>
        </w:rPr>
      </w:pPr>
      <w:r w:rsidRPr="00A865B2">
        <w:rPr>
          <w:sz w:val="23"/>
          <w:szCs w:val="23"/>
        </w:rPr>
        <w:t xml:space="preserve">Administered surveys and analyzed patient data </w:t>
      </w:r>
      <w:r w:rsidR="009E1CFD" w:rsidRPr="00A865B2">
        <w:rPr>
          <w:sz w:val="23"/>
          <w:szCs w:val="23"/>
        </w:rPr>
        <w:t>to ensure performance goals were met.</w:t>
      </w:r>
    </w:p>
    <w:p w14:paraId="093F2DA0" w14:textId="4215C10E" w:rsidR="00711D50" w:rsidRPr="00A865B2" w:rsidRDefault="00590242" w:rsidP="009E1CFD">
      <w:pPr>
        <w:pStyle w:val="ListParagraph"/>
        <w:numPr>
          <w:ilvl w:val="0"/>
          <w:numId w:val="17"/>
        </w:numPr>
        <w:jc w:val="both"/>
        <w:rPr>
          <w:b/>
          <w:bCs/>
          <w:sz w:val="23"/>
          <w:szCs w:val="23"/>
        </w:rPr>
      </w:pPr>
      <w:r w:rsidRPr="00A865B2">
        <w:rPr>
          <w:sz w:val="23"/>
          <w:szCs w:val="23"/>
        </w:rPr>
        <w:t>Maintained clinic’s patient database</w:t>
      </w:r>
      <w:r w:rsidR="008D4821" w:rsidRPr="00A865B2">
        <w:rPr>
          <w:sz w:val="23"/>
          <w:szCs w:val="23"/>
        </w:rPr>
        <w:t xml:space="preserve"> </w:t>
      </w:r>
      <w:r w:rsidR="009E1CFD" w:rsidRPr="00A865B2">
        <w:rPr>
          <w:sz w:val="23"/>
          <w:szCs w:val="23"/>
        </w:rPr>
        <w:t>to facilitate decision making by the clinical team comprised of infection disease physicians, physician assistant, case managers, and medical assistants.</w:t>
      </w:r>
    </w:p>
    <w:p w14:paraId="0B4F4BCD" w14:textId="3792E3CF" w:rsidR="00711D50" w:rsidRPr="00A865B2" w:rsidRDefault="00BA51A6" w:rsidP="008D4821">
      <w:pPr>
        <w:pStyle w:val="ListParagraph"/>
        <w:numPr>
          <w:ilvl w:val="0"/>
          <w:numId w:val="17"/>
        </w:numPr>
        <w:jc w:val="both"/>
        <w:rPr>
          <w:b/>
          <w:bCs/>
          <w:sz w:val="23"/>
          <w:szCs w:val="23"/>
        </w:rPr>
      </w:pPr>
      <w:r w:rsidRPr="00A865B2">
        <w:rPr>
          <w:sz w:val="23"/>
          <w:szCs w:val="23"/>
        </w:rPr>
        <w:t>Continually c</w:t>
      </w:r>
      <w:r w:rsidR="00711D50" w:rsidRPr="00A865B2">
        <w:rPr>
          <w:sz w:val="23"/>
          <w:szCs w:val="23"/>
        </w:rPr>
        <w:t>onducted quality assurance and quality improvement activities</w:t>
      </w:r>
      <w:r w:rsidR="009E1CFD" w:rsidRPr="00A865B2">
        <w:rPr>
          <w:sz w:val="23"/>
          <w:szCs w:val="23"/>
        </w:rPr>
        <w:t>.</w:t>
      </w:r>
    </w:p>
    <w:p w14:paraId="193A5A3D" w14:textId="2A418E87" w:rsidR="009E1CFD" w:rsidRPr="00A865B2" w:rsidRDefault="00FF108F" w:rsidP="008D4821">
      <w:pPr>
        <w:pStyle w:val="ListParagraph"/>
        <w:numPr>
          <w:ilvl w:val="0"/>
          <w:numId w:val="17"/>
        </w:numPr>
        <w:jc w:val="both"/>
        <w:rPr>
          <w:b/>
          <w:bCs/>
          <w:sz w:val="23"/>
          <w:szCs w:val="23"/>
        </w:rPr>
      </w:pPr>
      <w:r w:rsidRPr="00A865B2">
        <w:rPr>
          <w:sz w:val="23"/>
          <w:szCs w:val="23"/>
        </w:rPr>
        <w:t>Increased the percentage of patients meeting quality of care standards.</w:t>
      </w:r>
    </w:p>
    <w:p w14:paraId="599862FF" w14:textId="7C1BB5BC" w:rsidR="00BD242A" w:rsidRPr="00A865B2" w:rsidRDefault="00BD242A" w:rsidP="008D4821">
      <w:pPr>
        <w:pStyle w:val="ListParagraph"/>
        <w:numPr>
          <w:ilvl w:val="0"/>
          <w:numId w:val="17"/>
        </w:numPr>
        <w:jc w:val="both"/>
        <w:rPr>
          <w:b/>
          <w:bCs/>
          <w:sz w:val="23"/>
          <w:szCs w:val="23"/>
        </w:rPr>
      </w:pPr>
      <w:r w:rsidRPr="00A865B2">
        <w:rPr>
          <w:sz w:val="23"/>
          <w:szCs w:val="23"/>
        </w:rPr>
        <w:t>Provided effective oversight of the clinic’s federal site visit which resulted in additional funding</w:t>
      </w:r>
      <w:r w:rsidR="00093DC2" w:rsidRPr="00A865B2">
        <w:rPr>
          <w:sz w:val="23"/>
          <w:szCs w:val="23"/>
        </w:rPr>
        <w:t xml:space="preserve"> years</w:t>
      </w:r>
      <w:r w:rsidRPr="00A865B2">
        <w:rPr>
          <w:sz w:val="23"/>
          <w:szCs w:val="23"/>
        </w:rPr>
        <w:t xml:space="preserve">. </w:t>
      </w:r>
    </w:p>
    <w:p w14:paraId="7982058C" w14:textId="77777777" w:rsidR="00C82292" w:rsidRPr="00A865B2" w:rsidRDefault="00C82292" w:rsidP="00C82292">
      <w:pPr>
        <w:tabs>
          <w:tab w:val="left" w:pos="2520"/>
        </w:tabs>
        <w:rPr>
          <w:bCs/>
          <w:sz w:val="23"/>
          <w:szCs w:val="23"/>
        </w:rPr>
      </w:pPr>
    </w:p>
    <w:p w14:paraId="3CAC9BE9" w14:textId="6AE54374" w:rsidR="001D7D45" w:rsidRPr="00A865B2" w:rsidRDefault="001D7D45" w:rsidP="001D7D45">
      <w:pPr>
        <w:tabs>
          <w:tab w:val="left" w:pos="2520"/>
        </w:tabs>
        <w:rPr>
          <w:b/>
          <w:bCs/>
          <w:iCs/>
          <w:caps/>
          <w:sz w:val="23"/>
          <w:szCs w:val="23"/>
          <w:u w:val="single"/>
        </w:rPr>
      </w:pPr>
      <w:r w:rsidRPr="00A865B2">
        <w:rPr>
          <w:b/>
          <w:bCs/>
          <w:iCs/>
          <w:caps/>
          <w:sz w:val="23"/>
          <w:szCs w:val="23"/>
          <w:u w:val="single"/>
        </w:rPr>
        <w:t>Publication</w:t>
      </w:r>
      <w:r w:rsidR="0089662B">
        <w:rPr>
          <w:b/>
          <w:bCs/>
          <w:iCs/>
          <w:caps/>
          <w:sz w:val="23"/>
          <w:szCs w:val="23"/>
          <w:u w:val="single"/>
        </w:rPr>
        <w:t>s</w:t>
      </w:r>
      <w:r w:rsidR="00A31325" w:rsidRPr="00A865B2">
        <w:rPr>
          <w:b/>
          <w:bCs/>
          <w:iCs/>
          <w:caps/>
          <w:sz w:val="23"/>
          <w:szCs w:val="23"/>
          <w:u w:val="single"/>
        </w:rPr>
        <w:t xml:space="preserve"> in peer reviewed journal</w:t>
      </w:r>
      <w:r w:rsidR="00EF24EF">
        <w:rPr>
          <w:b/>
          <w:bCs/>
          <w:iCs/>
          <w:caps/>
          <w:sz w:val="23"/>
          <w:szCs w:val="23"/>
          <w:u w:val="single"/>
        </w:rPr>
        <w:t>S</w:t>
      </w:r>
      <w:r w:rsidR="00A31325" w:rsidRPr="00A865B2">
        <w:rPr>
          <w:b/>
          <w:bCs/>
          <w:iCs/>
          <w:caps/>
          <w:sz w:val="23"/>
          <w:szCs w:val="23"/>
          <w:u w:val="single"/>
        </w:rPr>
        <w:t xml:space="preserve"> </w:t>
      </w:r>
    </w:p>
    <w:p w14:paraId="44E60D44" w14:textId="0AFC5687" w:rsidR="001D7D45" w:rsidRDefault="001D7D45" w:rsidP="00F7774C">
      <w:pPr>
        <w:pStyle w:val="DataField11pt-Single"/>
        <w:numPr>
          <w:ilvl w:val="0"/>
          <w:numId w:val="5"/>
        </w:numPr>
        <w:tabs>
          <w:tab w:val="left" w:pos="2520"/>
        </w:tabs>
        <w:rPr>
          <w:rFonts w:ascii="Times New Roman" w:hAnsi="Times New Roman" w:cs="Times New Roman"/>
          <w:sz w:val="23"/>
          <w:szCs w:val="23"/>
        </w:rPr>
      </w:pPr>
      <w:r w:rsidRPr="00A865B2">
        <w:rPr>
          <w:rFonts w:ascii="Times New Roman" w:hAnsi="Times New Roman" w:cs="Times New Roman"/>
          <w:sz w:val="23"/>
          <w:szCs w:val="23"/>
        </w:rPr>
        <w:t xml:space="preserve">Maxwell C., Sitapati A., Abdus-Salaam S., Scott V., Martin M., Holt-Brockenbrough M., </w:t>
      </w:r>
      <w:r w:rsidRPr="00A865B2">
        <w:rPr>
          <w:rFonts w:ascii="Times New Roman" w:hAnsi="Times New Roman" w:cs="Times New Roman"/>
          <w:b/>
          <w:bCs/>
          <w:sz w:val="23"/>
          <w:szCs w:val="23"/>
        </w:rPr>
        <w:t xml:space="preserve">Retland N. </w:t>
      </w:r>
      <w:r w:rsidRPr="00A865B2">
        <w:rPr>
          <w:rFonts w:ascii="Times New Roman" w:hAnsi="Times New Roman" w:cs="Times New Roman"/>
          <w:sz w:val="23"/>
          <w:szCs w:val="23"/>
        </w:rPr>
        <w:t xml:space="preserve">2010. “A model for routine hospital-wide HIV screening: lessons learned and public health implications,” </w:t>
      </w:r>
      <w:r w:rsidRPr="00A865B2">
        <w:rPr>
          <w:rFonts w:ascii="Times New Roman" w:hAnsi="Times New Roman" w:cs="Times New Roman"/>
          <w:i/>
          <w:iCs/>
          <w:sz w:val="23"/>
          <w:szCs w:val="23"/>
        </w:rPr>
        <w:t>J Natl Med Assoc</w:t>
      </w:r>
      <w:r w:rsidRPr="00A865B2">
        <w:rPr>
          <w:rFonts w:ascii="Times New Roman" w:hAnsi="Times New Roman" w:cs="Times New Roman"/>
          <w:sz w:val="23"/>
          <w:szCs w:val="23"/>
        </w:rPr>
        <w:t>. 102(12): 1165-72.</w:t>
      </w:r>
    </w:p>
    <w:p w14:paraId="0B9790A1" w14:textId="05F7259F" w:rsidR="00A31325" w:rsidRDefault="00EF24EF" w:rsidP="00EF24EF">
      <w:pPr>
        <w:pStyle w:val="DataField11pt-Single"/>
        <w:numPr>
          <w:ilvl w:val="0"/>
          <w:numId w:val="5"/>
        </w:numPr>
        <w:tabs>
          <w:tab w:val="left" w:pos="2520"/>
        </w:tabs>
        <w:rPr>
          <w:rFonts w:ascii="Times New Roman" w:hAnsi="Times New Roman" w:cs="Times New Roman"/>
          <w:sz w:val="23"/>
          <w:szCs w:val="23"/>
        </w:rPr>
      </w:pPr>
      <w:r>
        <w:rPr>
          <w:rFonts w:ascii="Times New Roman" w:hAnsi="Times New Roman" w:cs="Times New Roman"/>
          <w:sz w:val="23"/>
          <w:szCs w:val="23"/>
        </w:rPr>
        <w:t xml:space="preserve">Taylor, O., Campone, F., </w:t>
      </w:r>
      <w:r w:rsidRPr="00EF24EF">
        <w:rPr>
          <w:rFonts w:ascii="Times New Roman" w:hAnsi="Times New Roman" w:cs="Times New Roman"/>
          <w:b/>
          <w:sz w:val="23"/>
          <w:szCs w:val="23"/>
        </w:rPr>
        <w:t>Retland, N</w:t>
      </w:r>
      <w:r>
        <w:rPr>
          <w:rFonts w:ascii="Times New Roman" w:hAnsi="Times New Roman" w:cs="Times New Roman"/>
          <w:sz w:val="23"/>
          <w:szCs w:val="23"/>
        </w:rPr>
        <w:t xml:space="preserve">. 2021. </w:t>
      </w:r>
      <w:r w:rsidRPr="00EF24EF">
        <w:rPr>
          <w:rFonts w:ascii="Times New Roman" w:hAnsi="Times New Roman" w:cs="Times New Roman"/>
          <w:sz w:val="23"/>
          <w:szCs w:val="23"/>
        </w:rPr>
        <w:t>Leadership to Broaden Participation in Science, Technology, Engineering, and Mathematics</w:t>
      </w:r>
      <w:r>
        <w:rPr>
          <w:rFonts w:ascii="Times New Roman" w:hAnsi="Times New Roman" w:cs="Times New Roman"/>
          <w:sz w:val="23"/>
          <w:szCs w:val="23"/>
        </w:rPr>
        <w:t xml:space="preserve">. </w:t>
      </w:r>
      <w:r w:rsidRPr="00EF24EF">
        <w:rPr>
          <w:rFonts w:ascii="Times New Roman" w:hAnsi="Times New Roman" w:cs="Times New Roman"/>
          <w:i/>
          <w:sz w:val="23"/>
          <w:szCs w:val="23"/>
        </w:rPr>
        <w:t>Journal of Negro Education</w:t>
      </w:r>
      <w:r w:rsidR="0089662B">
        <w:rPr>
          <w:rFonts w:ascii="Times New Roman" w:hAnsi="Times New Roman" w:cs="Times New Roman"/>
          <w:sz w:val="23"/>
          <w:szCs w:val="23"/>
        </w:rPr>
        <w:t xml:space="preserve"> 90(3): </w:t>
      </w:r>
      <w:r w:rsidRPr="00EF24EF">
        <w:rPr>
          <w:rFonts w:ascii="Times New Roman" w:hAnsi="Times New Roman" w:cs="Times New Roman"/>
          <w:sz w:val="23"/>
          <w:szCs w:val="23"/>
        </w:rPr>
        <w:t>257-264</w:t>
      </w:r>
      <w:r>
        <w:rPr>
          <w:rFonts w:ascii="Times New Roman" w:hAnsi="Times New Roman" w:cs="Times New Roman"/>
          <w:sz w:val="23"/>
          <w:szCs w:val="23"/>
        </w:rPr>
        <w:t xml:space="preserve">. </w:t>
      </w:r>
    </w:p>
    <w:p w14:paraId="756AF2FD" w14:textId="77777777" w:rsidR="0089662B" w:rsidRDefault="0089662B" w:rsidP="0089662B">
      <w:pPr>
        <w:pStyle w:val="DataField11pt-Single"/>
        <w:tabs>
          <w:tab w:val="left" w:pos="2520"/>
        </w:tabs>
        <w:ind w:left="720"/>
        <w:rPr>
          <w:rFonts w:ascii="Times New Roman" w:hAnsi="Times New Roman" w:cs="Times New Roman"/>
          <w:sz w:val="23"/>
          <w:szCs w:val="23"/>
        </w:rPr>
      </w:pPr>
    </w:p>
    <w:p w14:paraId="4D6D8F13" w14:textId="1EFB3577" w:rsidR="00A31325" w:rsidRPr="00A865B2" w:rsidRDefault="00A31325" w:rsidP="00A31325">
      <w:pPr>
        <w:pStyle w:val="DataField11pt-Single"/>
        <w:tabs>
          <w:tab w:val="left" w:pos="2520"/>
        </w:tabs>
        <w:rPr>
          <w:rFonts w:ascii="Times New Roman" w:hAnsi="Times New Roman" w:cs="Times New Roman"/>
          <w:b/>
          <w:bCs/>
          <w:caps/>
          <w:sz w:val="23"/>
          <w:szCs w:val="23"/>
          <w:u w:val="single"/>
        </w:rPr>
      </w:pPr>
      <w:bookmarkStart w:id="2" w:name="_GoBack"/>
      <w:bookmarkEnd w:id="2"/>
      <w:r w:rsidRPr="00A865B2">
        <w:rPr>
          <w:rFonts w:ascii="Times New Roman" w:hAnsi="Times New Roman" w:cs="Times New Roman"/>
          <w:b/>
          <w:bCs/>
          <w:caps/>
          <w:sz w:val="23"/>
          <w:szCs w:val="23"/>
          <w:u w:val="single"/>
        </w:rPr>
        <w:t xml:space="preserve">Abstracts </w:t>
      </w:r>
    </w:p>
    <w:p w14:paraId="260E345F" w14:textId="63B6A3C2" w:rsidR="00A31325" w:rsidRDefault="00A31325" w:rsidP="00A31325">
      <w:pPr>
        <w:pStyle w:val="DataField11pt-Single"/>
        <w:numPr>
          <w:ilvl w:val="0"/>
          <w:numId w:val="7"/>
        </w:numPr>
        <w:rPr>
          <w:rFonts w:ascii="Times New Roman" w:hAnsi="Times New Roman" w:cs="Times New Roman"/>
          <w:sz w:val="23"/>
          <w:szCs w:val="23"/>
        </w:rPr>
      </w:pPr>
      <w:r w:rsidRPr="00A865B2">
        <w:rPr>
          <w:rFonts w:ascii="Times New Roman" w:hAnsi="Times New Roman" w:cs="Times New Roman"/>
          <w:sz w:val="23"/>
          <w:szCs w:val="23"/>
        </w:rPr>
        <w:t xml:space="preserve">Human 5HTR-2A gene implicated in Breast Cancer: An </w:t>
      </w:r>
      <w:r w:rsidRPr="00A865B2">
        <w:rPr>
          <w:rFonts w:ascii="Times New Roman" w:hAnsi="Times New Roman" w:cs="Times New Roman"/>
          <w:i/>
          <w:iCs/>
          <w:sz w:val="23"/>
          <w:szCs w:val="23"/>
        </w:rPr>
        <w:t>In silico</w:t>
      </w:r>
      <w:r w:rsidRPr="00A865B2">
        <w:rPr>
          <w:rFonts w:ascii="Times New Roman" w:hAnsi="Times New Roman" w:cs="Times New Roman"/>
          <w:sz w:val="23"/>
          <w:szCs w:val="23"/>
        </w:rPr>
        <w:t xml:space="preserve"> Analysis of Genetic Variation. </w:t>
      </w:r>
      <w:r w:rsidRPr="00A865B2">
        <w:rPr>
          <w:rFonts w:ascii="Times New Roman" w:hAnsi="Times New Roman" w:cs="Times New Roman"/>
          <w:b/>
          <w:bCs/>
          <w:sz w:val="23"/>
          <w:szCs w:val="23"/>
        </w:rPr>
        <w:t>N. Retland Moreland</w:t>
      </w:r>
      <w:r w:rsidRPr="00A865B2">
        <w:rPr>
          <w:rFonts w:ascii="Times New Roman" w:hAnsi="Times New Roman" w:cs="Times New Roman"/>
          <w:sz w:val="23"/>
          <w:szCs w:val="23"/>
        </w:rPr>
        <w:t xml:space="preserve">, A. Aloufi, A. Alyahyawi, C. Dalton, E. Demissie, G. Dunston, A. Shakoori, M. Abbas. Howard University, Human Genome Center, Washington, DC, United States. Poster presentation at the AACR 2018 Annual Meeting. Chicago, IL. June 2020. </w:t>
      </w:r>
    </w:p>
    <w:p w14:paraId="70B5403C" w14:textId="746E3A2D" w:rsidR="0096799A" w:rsidRDefault="0096799A" w:rsidP="0096799A">
      <w:pPr>
        <w:pStyle w:val="DataField11pt-Single"/>
        <w:rPr>
          <w:rFonts w:ascii="Times New Roman" w:hAnsi="Times New Roman" w:cs="Times New Roman"/>
          <w:sz w:val="23"/>
          <w:szCs w:val="23"/>
        </w:rPr>
      </w:pPr>
    </w:p>
    <w:p w14:paraId="43BABE44" w14:textId="469AB404" w:rsidR="0096799A" w:rsidRPr="0096799A" w:rsidRDefault="0096799A" w:rsidP="0096799A">
      <w:pPr>
        <w:pStyle w:val="DataField11pt-Single"/>
        <w:numPr>
          <w:ilvl w:val="0"/>
          <w:numId w:val="7"/>
        </w:numPr>
        <w:rPr>
          <w:rFonts w:ascii="Times New Roman" w:hAnsi="Times New Roman" w:cs="Times New Roman"/>
          <w:sz w:val="23"/>
          <w:szCs w:val="23"/>
        </w:rPr>
      </w:pPr>
      <w:r w:rsidRPr="0096799A">
        <w:rPr>
          <w:rFonts w:ascii="Times New Roman" w:hAnsi="Times New Roman" w:cs="Times New Roman"/>
          <w:sz w:val="23"/>
          <w:szCs w:val="23"/>
        </w:rPr>
        <w:t xml:space="preserve">The role of human 5-HTR2A in miRNA expression in the triple negative breast cancer cell line. </w:t>
      </w:r>
      <w:r w:rsidRPr="0096799A">
        <w:rPr>
          <w:rFonts w:ascii="Times New Roman" w:hAnsi="Times New Roman" w:cs="Times New Roman"/>
          <w:b/>
          <w:sz w:val="23"/>
          <w:szCs w:val="23"/>
        </w:rPr>
        <w:t>N.  Retland Moreland</w:t>
      </w:r>
      <w:r w:rsidRPr="0096799A">
        <w:rPr>
          <w:rFonts w:ascii="Times New Roman" w:hAnsi="Times New Roman" w:cs="Times New Roman"/>
          <w:sz w:val="23"/>
          <w:szCs w:val="23"/>
        </w:rPr>
        <w:t>, A</w:t>
      </w:r>
      <w:r>
        <w:rPr>
          <w:rFonts w:ascii="Times New Roman" w:hAnsi="Times New Roman" w:cs="Times New Roman"/>
          <w:sz w:val="23"/>
          <w:szCs w:val="23"/>
        </w:rPr>
        <w:t xml:space="preserve">. Aloufi, A. </w:t>
      </w:r>
      <w:r w:rsidRPr="0096799A">
        <w:rPr>
          <w:rFonts w:ascii="Times New Roman" w:hAnsi="Times New Roman" w:cs="Times New Roman"/>
          <w:sz w:val="23"/>
          <w:szCs w:val="23"/>
        </w:rPr>
        <w:t>Alyahyawi, A</w:t>
      </w:r>
      <w:r>
        <w:rPr>
          <w:rFonts w:ascii="Times New Roman" w:hAnsi="Times New Roman" w:cs="Times New Roman"/>
          <w:sz w:val="23"/>
          <w:szCs w:val="23"/>
        </w:rPr>
        <w:t xml:space="preserve">. </w:t>
      </w:r>
      <w:r w:rsidRPr="0096799A">
        <w:rPr>
          <w:rFonts w:ascii="Times New Roman" w:hAnsi="Times New Roman" w:cs="Times New Roman"/>
          <w:sz w:val="23"/>
          <w:szCs w:val="23"/>
        </w:rPr>
        <w:t>Shakoori, J</w:t>
      </w:r>
      <w:r>
        <w:rPr>
          <w:rFonts w:ascii="Times New Roman" w:hAnsi="Times New Roman" w:cs="Times New Roman"/>
          <w:sz w:val="23"/>
          <w:szCs w:val="23"/>
        </w:rPr>
        <w:t xml:space="preserve">. </w:t>
      </w:r>
      <w:r w:rsidRPr="0096799A">
        <w:rPr>
          <w:rFonts w:ascii="Times New Roman" w:hAnsi="Times New Roman" w:cs="Times New Roman"/>
          <w:sz w:val="23"/>
          <w:szCs w:val="23"/>
        </w:rPr>
        <w:t>Aubee, K</w:t>
      </w:r>
      <w:r>
        <w:rPr>
          <w:rFonts w:ascii="Times New Roman" w:hAnsi="Times New Roman" w:cs="Times New Roman"/>
          <w:sz w:val="23"/>
          <w:szCs w:val="23"/>
        </w:rPr>
        <w:t xml:space="preserve">. </w:t>
      </w:r>
      <w:r w:rsidRPr="0096799A">
        <w:rPr>
          <w:rFonts w:ascii="Times New Roman" w:hAnsi="Times New Roman" w:cs="Times New Roman"/>
          <w:sz w:val="23"/>
          <w:szCs w:val="23"/>
        </w:rPr>
        <w:t>Thompson</w:t>
      </w:r>
      <w:r>
        <w:rPr>
          <w:rFonts w:ascii="Times New Roman" w:hAnsi="Times New Roman" w:cs="Times New Roman"/>
          <w:sz w:val="23"/>
          <w:szCs w:val="23"/>
        </w:rPr>
        <w:t xml:space="preserve">, </w:t>
      </w:r>
      <w:r w:rsidRPr="0096799A">
        <w:rPr>
          <w:rFonts w:ascii="Times New Roman" w:hAnsi="Times New Roman" w:cs="Times New Roman"/>
          <w:sz w:val="23"/>
          <w:szCs w:val="23"/>
        </w:rPr>
        <w:t>M</w:t>
      </w:r>
      <w:r>
        <w:rPr>
          <w:rFonts w:ascii="Times New Roman" w:hAnsi="Times New Roman" w:cs="Times New Roman"/>
          <w:sz w:val="23"/>
          <w:szCs w:val="23"/>
        </w:rPr>
        <w:t>. Abbas</w:t>
      </w:r>
      <w:r w:rsidRPr="0096799A">
        <w:rPr>
          <w:rFonts w:ascii="Times New Roman" w:hAnsi="Times New Roman" w:cs="Times New Roman"/>
          <w:sz w:val="23"/>
          <w:szCs w:val="23"/>
        </w:rPr>
        <w:t>.</w:t>
      </w:r>
      <w:r>
        <w:rPr>
          <w:rFonts w:ascii="Times New Roman" w:hAnsi="Times New Roman" w:cs="Times New Roman"/>
          <w:sz w:val="23"/>
          <w:szCs w:val="23"/>
        </w:rPr>
        <w:t xml:space="preserve"> </w:t>
      </w:r>
      <w:r w:rsidRPr="00A865B2">
        <w:rPr>
          <w:rFonts w:ascii="Times New Roman" w:hAnsi="Times New Roman" w:cs="Times New Roman"/>
          <w:sz w:val="23"/>
          <w:szCs w:val="23"/>
        </w:rPr>
        <w:t xml:space="preserve">Howard University, Human Genome Center, Washington, DC, United States. </w:t>
      </w:r>
      <w:r w:rsidRPr="0096799A">
        <w:rPr>
          <w:rFonts w:ascii="Times New Roman" w:hAnsi="Times New Roman" w:cs="Times New Roman"/>
          <w:sz w:val="23"/>
          <w:szCs w:val="23"/>
        </w:rPr>
        <w:t xml:space="preserve"> </w:t>
      </w:r>
      <w:r>
        <w:rPr>
          <w:rFonts w:ascii="Times New Roman" w:hAnsi="Times New Roman" w:cs="Times New Roman"/>
          <w:sz w:val="23"/>
          <w:szCs w:val="23"/>
        </w:rPr>
        <w:t xml:space="preserve">Poste Presentation at the </w:t>
      </w:r>
      <w:r w:rsidRPr="0096799A">
        <w:rPr>
          <w:rFonts w:ascii="Times New Roman" w:hAnsi="Times New Roman" w:cs="Times New Roman"/>
          <w:sz w:val="23"/>
          <w:szCs w:val="23"/>
        </w:rPr>
        <w:t>RCMI 2019 National Conference.</w:t>
      </w:r>
      <w:r>
        <w:rPr>
          <w:rFonts w:ascii="Times New Roman" w:hAnsi="Times New Roman" w:cs="Times New Roman"/>
          <w:sz w:val="23"/>
          <w:szCs w:val="23"/>
        </w:rPr>
        <w:t xml:space="preserve"> </w:t>
      </w:r>
      <w:r w:rsidRPr="0096799A">
        <w:rPr>
          <w:rFonts w:ascii="Times New Roman" w:hAnsi="Times New Roman" w:cs="Times New Roman"/>
          <w:sz w:val="23"/>
          <w:szCs w:val="23"/>
        </w:rPr>
        <w:t>Bethesda Maryland</w:t>
      </w:r>
      <w:r>
        <w:rPr>
          <w:rFonts w:ascii="Times New Roman" w:hAnsi="Times New Roman" w:cs="Times New Roman"/>
          <w:sz w:val="23"/>
          <w:szCs w:val="23"/>
        </w:rPr>
        <w:t xml:space="preserve">. </w:t>
      </w:r>
      <w:r w:rsidRPr="0096799A">
        <w:rPr>
          <w:rFonts w:ascii="Times New Roman" w:hAnsi="Times New Roman" w:cs="Times New Roman"/>
          <w:sz w:val="23"/>
          <w:szCs w:val="23"/>
        </w:rPr>
        <w:t>December</w:t>
      </w:r>
      <w:r>
        <w:rPr>
          <w:rFonts w:ascii="Times New Roman" w:hAnsi="Times New Roman" w:cs="Times New Roman"/>
          <w:sz w:val="23"/>
          <w:szCs w:val="23"/>
        </w:rPr>
        <w:t xml:space="preserve"> 2019.</w:t>
      </w:r>
    </w:p>
    <w:p w14:paraId="20C07764" w14:textId="77F1B79D" w:rsidR="00A31325" w:rsidRPr="00A865B2" w:rsidRDefault="00A31325" w:rsidP="00A31325">
      <w:pPr>
        <w:pStyle w:val="DataField11pt-Single"/>
        <w:rPr>
          <w:rFonts w:ascii="Times New Roman" w:hAnsi="Times New Roman" w:cs="Times New Roman"/>
          <w:sz w:val="23"/>
          <w:szCs w:val="23"/>
        </w:rPr>
      </w:pPr>
      <w:r w:rsidRPr="00A865B2">
        <w:rPr>
          <w:rFonts w:ascii="Times New Roman" w:hAnsi="Times New Roman" w:cs="Times New Roman"/>
          <w:sz w:val="23"/>
          <w:szCs w:val="23"/>
        </w:rPr>
        <w:t xml:space="preserve"> </w:t>
      </w:r>
    </w:p>
    <w:p w14:paraId="12B0EF01" w14:textId="77777777" w:rsidR="00A31325" w:rsidRPr="00A865B2" w:rsidRDefault="00A31325" w:rsidP="00A31325">
      <w:pPr>
        <w:pStyle w:val="DataField11pt-Single"/>
        <w:numPr>
          <w:ilvl w:val="0"/>
          <w:numId w:val="7"/>
        </w:numPr>
        <w:rPr>
          <w:rFonts w:ascii="Times New Roman" w:hAnsi="Times New Roman" w:cs="Times New Roman"/>
          <w:sz w:val="23"/>
          <w:szCs w:val="23"/>
        </w:rPr>
      </w:pPr>
      <w:r w:rsidRPr="00A865B2">
        <w:rPr>
          <w:rFonts w:ascii="Times New Roman" w:hAnsi="Times New Roman" w:cs="Times New Roman"/>
          <w:sz w:val="23"/>
          <w:szCs w:val="23"/>
        </w:rPr>
        <w:t xml:space="preserve">HPV, HIV, and Male Gender as Major Risk Factors for Anal Neoplastic Transformation in African Americans. H. Brim, A. Afsari, N. Atefi, </w:t>
      </w:r>
      <w:r w:rsidRPr="00A865B2">
        <w:rPr>
          <w:rFonts w:ascii="Times New Roman" w:hAnsi="Times New Roman" w:cs="Times New Roman"/>
          <w:b/>
          <w:bCs/>
          <w:sz w:val="23"/>
          <w:szCs w:val="23"/>
        </w:rPr>
        <w:t>N. Retland</w:t>
      </w:r>
      <w:r w:rsidRPr="00A865B2">
        <w:rPr>
          <w:rFonts w:ascii="Times New Roman" w:hAnsi="Times New Roman" w:cs="Times New Roman"/>
          <w:sz w:val="23"/>
          <w:szCs w:val="23"/>
        </w:rPr>
        <w:t xml:space="preserve">, M. Abbas, T. Naab, B. Shokrani, E. Lee, M. Nouraie, H. Askhtorab. Howard University, Department of Internal Medicine, Health Sciences Division, Washington, DC, United States. Poster presentation at the AACR 2018 Annual Meeting. Chicago, IL. April 2018. </w:t>
      </w:r>
    </w:p>
    <w:p w14:paraId="28CDAB44" w14:textId="77777777" w:rsidR="00A31325" w:rsidRPr="00A865B2" w:rsidRDefault="00A31325" w:rsidP="00A31325">
      <w:pPr>
        <w:pStyle w:val="DataField11pt-Single"/>
        <w:ind w:left="360"/>
        <w:rPr>
          <w:rFonts w:ascii="Times New Roman" w:hAnsi="Times New Roman" w:cs="Times New Roman"/>
          <w:sz w:val="23"/>
          <w:szCs w:val="23"/>
        </w:rPr>
      </w:pPr>
    </w:p>
    <w:p w14:paraId="7530287D" w14:textId="77777777" w:rsidR="00A31325" w:rsidRPr="00A865B2" w:rsidRDefault="00A31325" w:rsidP="00A31325">
      <w:pPr>
        <w:pStyle w:val="DataField11pt-Single"/>
        <w:numPr>
          <w:ilvl w:val="0"/>
          <w:numId w:val="7"/>
        </w:numPr>
        <w:rPr>
          <w:rFonts w:ascii="Times New Roman" w:hAnsi="Times New Roman" w:cs="Times New Roman"/>
          <w:sz w:val="23"/>
          <w:szCs w:val="23"/>
        </w:rPr>
      </w:pPr>
      <w:r w:rsidRPr="00A865B2">
        <w:rPr>
          <w:rFonts w:ascii="Times New Roman" w:hAnsi="Times New Roman" w:cs="Times New Roman"/>
          <w:sz w:val="23"/>
          <w:szCs w:val="23"/>
        </w:rPr>
        <w:t xml:space="preserve">HIV Screening in an Urban Emergency Department: Does Testing Methodology Impact the Refusal Rate of Women? C. Maxwell, S. Isom, </w:t>
      </w:r>
      <w:r w:rsidRPr="00A865B2">
        <w:rPr>
          <w:rFonts w:ascii="Times New Roman" w:hAnsi="Times New Roman" w:cs="Times New Roman"/>
          <w:b/>
          <w:bCs/>
          <w:sz w:val="23"/>
          <w:szCs w:val="23"/>
        </w:rPr>
        <w:t>N. Retland</w:t>
      </w:r>
      <w:r w:rsidRPr="00A865B2">
        <w:rPr>
          <w:rFonts w:ascii="Times New Roman" w:hAnsi="Times New Roman" w:cs="Times New Roman"/>
          <w:sz w:val="23"/>
          <w:szCs w:val="23"/>
        </w:rPr>
        <w:t xml:space="preserve">, M. Holt-Brockenbrough, C. Shamil, K. Outlaw, K. Wyche, A. Phillips. Howard University, Women’s Health Institute, </w:t>
      </w:r>
      <w:r w:rsidRPr="00A865B2">
        <w:rPr>
          <w:rFonts w:ascii="Times New Roman" w:hAnsi="Times New Roman" w:cs="Times New Roman"/>
          <w:sz w:val="23"/>
          <w:szCs w:val="23"/>
        </w:rPr>
        <w:lastRenderedPageBreak/>
        <w:t xml:space="preserve">Health Sciences Division, Washington DC, United States. Poster presentation at the 6th IAS Conference on HIV Pathogenesis, Treatment and Prevention. Rome, Italy, July 2011. </w:t>
      </w:r>
    </w:p>
    <w:p w14:paraId="538E4CFA" w14:textId="77777777" w:rsidR="00A31325" w:rsidRPr="00A865B2" w:rsidRDefault="00A31325" w:rsidP="00A31325">
      <w:pPr>
        <w:pStyle w:val="DataField11pt-Single"/>
        <w:ind w:left="360"/>
        <w:rPr>
          <w:rFonts w:ascii="Times New Roman" w:hAnsi="Times New Roman" w:cs="Times New Roman"/>
          <w:sz w:val="23"/>
          <w:szCs w:val="23"/>
        </w:rPr>
      </w:pPr>
    </w:p>
    <w:p w14:paraId="152BFF8B" w14:textId="77777777" w:rsidR="00A31325" w:rsidRPr="00A865B2" w:rsidRDefault="00A31325" w:rsidP="00A31325">
      <w:pPr>
        <w:pStyle w:val="DataField11pt-Single"/>
        <w:numPr>
          <w:ilvl w:val="0"/>
          <w:numId w:val="7"/>
        </w:numPr>
        <w:rPr>
          <w:rFonts w:ascii="Times New Roman" w:hAnsi="Times New Roman" w:cs="Times New Roman"/>
          <w:sz w:val="23"/>
          <w:szCs w:val="23"/>
        </w:rPr>
      </w:pPr>
      <w:r w:rsidRPr="00A865B2">
        <w:rPr>
          <w:rFonts w:ascii="Times New Roman" w:hAnsi="Times New Roman" w:cs="Times New Roman"/>
          <w:sz w:val="23"/>
          <w:szCs w:val="23"/>
        </w:rPr>
        <w:t xml:space="preserve">Differences Risk Behaviors Across Gender: A 25-month Analysis of the Howard University Hospital Routine HIV Screening Program. C. Maxwell, S. Isom, </w:t>
      </w:r>
      <w:r w:rsidRPr="00A865B2">
        <w:rPr>
          <w:rFonts w:ascii="Times New Roman" w:hAnsi="Times New Roman" w:cs="Times New Roman"/>
          <w:b/>
          <w:bCs/>
          <w:sz w:val="23"/>
          <w:szCs w:val="23"/>
        </w:rPr>
        <w:t>N. Retland</w:t>
      </w:r>
      <w:r w:rsidRPr="00A865B2">
        <w:rPr>
          <w:rFonts w:ascii="Times New Roman" w:hAnsi="Times New Roman" w:cs="Times New Roman"/>
          <w:sz w:val="23"/>
          <w:szCs w:val="23"/>
        </w:rPr>
        <w:t xml:space="preserve">, M. Holt-Brockenbrough. Howard University, Health Sciences Department, Washington DC, United States. Presented at the Association for Academic Minority Physicians (AAMP). Naples, Florida, October 2010. Poster presentation at the 2010 National Summit on HIV Diagnosis, Prevention and Access to Care. National Harbor, Maryland, November 2010. </w:t>
      </w:r>
    </w:p>
    <w:p w14:paraId="53F7407A" w14:textId="77777777" w:rsidR="00A31325" w:rsidRPr="00A865B2" w:rsidRDefault="00A31325" w:rsidP="00A31325">
      <w:pPr>
        <w:pStyle w:val="DataField11pt-Single"/>
        <w:ind w:left="360"/>
        <w:rPr>
          <w:rFonts w:ascii="Times New Roman" w:hAnsi="Times New Roman" w:cs="Times New Roman"/>
          <w:sz w:val="23"/>
          <w:szCs w:val="23"/>
        </w:rPr>
      </w:pPr>
    </w:p>
    <w:p w14:paraId="4F715F03" w14:textId="77777777" w:rsidR="00A31325" w:rsidRPr="00A865B2" w:rsidRDefault="00A31325" w:rsidP="00A31325">
      <w:pPr>
        <w:pStyle w:val="DataField11pt-Single"/>
        <w:numPr>
          <w:ilvl w:val="0"/>
          <w:numId w:val="7"/>
        </w:numPr>
        <w:rPr>
          <w:rStyle w:val="Strong"/>
          <w:rFonts w:ascii="Times New Roman" w:hAnsi="Times New Roman" w:cs="Times New Roman"/>
          <w:sz w:val="23"/>
          <w:szCs w:val="23"/>
          <w:u w:val="single"/>
        </w:rPr>
      </w:pPr>
      <w:r w:rsidRPr="00A865B2">
        <w:rPr>
          <w:rFonts w:ascii="Times New Roman" w:hAnsi="Times New Roman" w:cs="Times New Roman"/>
          <w:sz w:val="23"/>
          <w:szCs w:val="23"/>
        </w:rPr>
        <w:t xml:space="preserve">Differences in HIV Risk Behaviors Across Gender. C. Maxwell, M. Holt-Brockenbrough, </w:t>
      </w:r>
      <w:r w:rsidRPr="00A865B2">
        <w:rPr>
          <w:rFonts w:ascii="Times New Roman" w:hAnsi="Times New Roman" w:cs="Times New Roman"/>
          <w:b/>
          <w:bCs/>
          <w:sz w:val="23"/>
          <w:szCs w:val="23"/>
        </w:rPr>
        <w:t>N. Retland</w:t>
      </w:r>
      <w:r w:rsidRPr="00A865B2">
        <w:rPr>
          <w:rFonts w:ascii="Times New Roman" w:hAnsi="Times New Roman" w:cs="Times New Roman"/>
          <w:sz w:val="23"/>
          <w:szCs w:val="23"/>
        </w:rPr>
        <w:t>, S. Isom, C. Shamil, A. Getahun, N. Adoko, A. Abdulahe. Howard University, Women’s Health Institute, Washington DC, United States. Presented at the International AIDS Conference. Vienna, Austria, May 2010.</w:t>
      </w:r>
    </w:p>
    <w:p w14:paraId="62AD1BBE" w14:textId="77777777" w:rsidR="00A31325" w:rsidRPr="00A865B2" w:rsidRDefault="00A31325" w:rsidP="00A31325">
      <w:pPr>
        <w:pStyle w:val="DataField11pt-Single"/>
        <w:tabs>
          <w:tab w:val="left" w:pos="2520"/>
        </w:tabs>
        <w:rPr>
          <w:rFonts w:ascii="Times New Roman" w:hAnsi="Times New Roman" w:cs="Times New Roman"/>
          <w:sz w:val="23"/>
          <w:szCs w:val="23"/>
        </w:rPr>
      </w:pPr>
    </w:p>
    <w:p w14:paraId="670CB4C7" w14:textId="0F1DF2CE" w:rsidR="00A31325" w:rsidRPr="00A865B2" w:rsidRDefault="00A31325" w:rsidP="00A31325">
      <w:pPr>
        <w:pStyle w:val="DataField11pt-Single"/>
        <w:tabs>
          <w:tab w:val="left" w:pos="2520"/>
        </w:tabs>
        <w:rPr>
          <w:rFonts w:ascii="Times New Roman" w:hAnsi="Times New Roman" w:cs="Times New Roman"/>
          <w:sz w:val="23"/>
          <w:szCs w:val="23"/>
        </w:rPr>
      </w:pPr>
    </w:p>
    <w:p w14:paraId="0AF88A8D" w14:textId="6FAC69DF" w:rsidR="00A31325" w:rsidRPr="00A865B2" w:rsidRDefault="00A31325" w:rsidP="00A31325">
      <w:pPr>
        <w:pStyle w:val="DataField11pt-Single"/>
        <w:tabs>
          <w:tab w:val="left" w:pos="2520"/>
        </w:tabs>
        <w:rPr>
          <w:rFonts w:ascii="Times New Roman" w:hAnsi="Times New Roman" w:cs="Times New Roman"/>
          <w:b/>
          <w:bCs/>
          <w:caps/>
          <w:sz w:val="23"/>
          <w:szCs w:val="23"/>
          <w:u w:val="single"/>
        </w:rPr>
      </w:pPr>
      <w:r w:rsidRPr="00A865B2">
        <w:rPr>
          <w:rFonts w:ascii="Times New Roman" w:hAnsi="Times New Roman" w:cs="Times New Roman"/>
          <w:b/>
          <w:bCs/>
          <w:caps/>
          <w:sz w:val="23"/>
          <w:szCs w:val="23"/>
          <w:u w:val="single"/>
        </w:rPr>
        <w:t xml:space="preserve">Honors and fellowships </w:t>
      </w:r>
    </w:p>
    <w:p w14:paraId="1B94FEEC" w14:textId="2877AA55" w:rsidR="00A31325" w:rsidRPr="00A865B2" w:rsidRDefault="00A31325" w:rsidP="00A31325">
      <w:pPr>
        <w:pStyle w:val="DataField11pt-Single"/>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2019-2020</w:t>
      </w:r>
      <w:r w:rsidRPr="00A865B2">
        <w:rPr>
          <w:rStyle w:val="Strong"/>
          <w:rFonts w:ascii="Times New Roman" w:hAnsi="Times New Roman" w:cs="Times New Roman"/>
          <w:b w:val="0"/>
          <w:bCs w:val="0"/>
          <w:sz w:val="23"/>
          <w:szCs w:val="23"/>
        </w:rPr>
        <w:tab/>
        <w:t xml:space="preserve">Ernest E. Just-Percy L. Julian Graduate Research Assistantship </w:t>
      </w:r>
      <w:r w:rsidRPr="00A865B2">
        <w:rPr>
          <w:rStyle w:val="Strong"/>
          <w:rFonts w:ascii="Times New Roman" w:hAnsi="Times New Roman" w:cs="Times New Roman"/>
          <w:b w:val="0"/>
          <w:bCs w:val="0"/>
          <w:sz w:val="23"/>
          <w:szCs w:val="23"/>
        </w:rPr>
        <w:tab/>
      </w:r>
      <w:r w:rsidRPr="00A865B2">
        <w:rPr>
          <w:rStyle w:val="Strong"/>
          <w:rFonts w:ascii="Times New Roman" w:hAnsi="Times New Roman" w:cs="Times New Roman"/>
          <w:b w:val="0"/>
          <w:bCs w:val="0"/>
          <w:sz w:val="23"/>
          <w:szCs w:val="23"/>
        </w:rPr>
        <w:tab/>
      </w:r>
    </w:p>
    <w:p w14:paraId="0A9B9A6D" w14:textId="77777777" w:rsidR="00FE6D9E" w:rsidRPr="00A865B2" w:rsidRDefault="00A31325" w:rsidP="00FE6D9E">
      <w:pPr>
        <w:pStyle w:val="DataField11pt-Single"/>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2019</w:t>
      </w:r>
      <w:r w:rsidRPr="00A865B2">
        <w:rPr>
          <w:rStyle w:val="Strong"/>
          <w:rFonts w:ascii="Times New Roman" w:hAnsi="Times New Roman" w:cs="Times New Roman"/>
          <w:b w:val="0"/>
          <w:bCs w:val="0"/>
          <w:sz w:val="23"/>
          <w:szCs w:val="23"/>
        </w:rPr>
        <w:tab/>
      </w:r>
      <w:r w:rsidRPr="00A865B2">
        <w:rPr>
          <w:rStyle w:val="Strong"/>
          <w:rFonts w:ascii="Times New Roman" w:hAnsi="Times New Roman" w:cs="Times New Roman"/>
          <w:b w:val="0"/>
          <w:bCs w:val="0"/>
          <w:sz w:val="23"/>
          <w:szCs w:val="23"/>
        </w:rPr>
        <w:tab/>
        <w:t xml:space="preserve">Frontiers in Stem Cells in Cancer Advanced Trainee </w:t>
      </w:r>
    </w:p>
    <w:p w14:paraId="5FC42E94" w14:textId="77777777" w:rsidR="00FE6D9E" w:rsidRPr="00A865B2" w:rsidRDefault="00FE6D9E" w:rsidP="00FE6D9E">
      <w:pPr>
        <w:pStyle w:val="DataField11pt-Single"/>
        <w:rPr>
          <w:rStyle w:val="Strong"/>
          <w:rFonts w:ascii="Times New Roman" w:hAnsi="Times New Roman" w:cs="Times New Roman"/>
          <w:b w:val="0"/>
          <w:bCs w:val="0"/>
          <w:sz w:val="23"/>
          <w:szCs w:val="23"/>
        </w:rPr>
      </w:pPr>
    </w:p>
    <w:p w14:paraId="5C1C7093" w14:textId="5745CE76" w:rsidR="00FE6D9E" w:rsidRPr="00A865B2" w:rsidRDefault="00FE6D9E" w:rsidP="00FE6D9E">
      <w:pPr>
        <w:pStyle w:val="DataField11pt-Single"/>
        <w:tabs>
          <w:tab w:val="left" w:pos="2520"/>
        </w:tabs>
        <w:rPr>
          <w:rFonts w:ascii="Times New Roman" w:hAnsi="Times New Roman" w:cs="Times New Roman"/>
          <w:b/>
          <w:bCs/>
          <w:caps/>
          <w:sz w:val="23"/>
          <w:szCs w:val="23"/>
          <w:u w:val="single"/>
        </w:rPr>
      </w:pPr>
      <w:r w:rsidRPr="00A865B2">
        <w:rPr>
          <w:rFonts w:ascii="Times New Roman" w:hAnsi="Times New Roman" w:cs="Times New Roman"/>
          <w:b/>
          <w:bCs/>
          <w:caps/>
          <w:sz w:val="23"/>
          <w:szCs w:val="23"/>
          <w:u w:val="single"/>
        </w:rPr>
        <w:t>Teaching responsibilities</w:t>
      </w:r>
    </w:p>
    <w:p w14:paraId="34D48B7D" w14:textId="26C864F9" w:rsidR="0096799A" w:rsidRDefault="0096799A" w:rsidP="00FE6D9E">
      <w:pPr>
        <w:pStyle w:val="DataField11pt-Single"/>
        <w:ind w:left="1440" w:hanging="1440"/>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2019</w:t>
      </w:r>
      <w:r w:rsidRPr="00A865B2">
        <w:rPr>
          <w:rStyle w:val="Strong"/>
          <w:rFonts w:ascii="Times New Roman" w:hAnsi="Times New Roman" w:cs="Times New Roman"/>
          <w:b w:val="0"/>
          <w:bCs w:val="0"/>
          <w:sz w:val="23"/>
          <w:szCs w:val="23"/>
        </w:rPr>
        <w:tab/>
        <w:t>Graduate Student Instructor for Microbiology Laboratory Exercises for Medical Students, Howard University</w:t>
      </w:r>
      <w:r w:rsidRPr="00A865B2">
        <w:rPr>
          <w:rStyle w:val="Strong"/>
          <w:rFonts w:ascii="Times New Roman" w:hAnsi="Times New Roman" w:cs="Times New Roman"/>
          <w:b w:val="0"/>
          <w:bCs w:val="0"/>
          <w:sz w:val="23"/>
          <w:szCs w:val="23"/>
        </w:rPr>
        <w:tab/>
      </w:r>
    </w:p>
    <w:p w14:paraId="2DC60666" w14:textId="3AE31620" w:rsidR="00FE6D9E" w:rsidRPr="00A865B2" w:rsidRDefault="00FE6D9E" w:rsidP="00FE6D9E">
      <w:pPr>
        <w:pStyle w:val="DataField11pt-Single"/>
        <w:ind w:left="1440" w:hanging="1440"/>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2018-2019</w:t>
      </w:r>
      <w:r w:rsidRPr="00A865B2">
        <w:rPr>
          <w:rStyle w:val="Strong"/>
          <w:rFonts w:ascii="Times New Roman" w:hAnsi="Times New Roman" w:cs="Times New Roman"/>
          <w:b w:val="0"/>
          <w:bCs w:val="0"/>
          <w:sz w:val="23"/>
          <w:szCs w:val="23"/>
        </w:rPr>
        <w:tab/>
        <w:t xml:space="preserve">Graduate Student Instructor for Microbiology in Health in Health and Disease, Howard University </w:t>
      </w:r>
    </w:p>
    <w:p w14:paraId="756ECD2F" w14:textId="4DE75468" w:rsidR="00FE6D9E" w:rsidRPr="00A865B2" w:rsidRDefault="00A31325" w:rsidP="00FE6D9E">
      <w:pPr>
        <w:pStyle w:val="DataField11pt-Single"/>
        <w:ind w:left="1440" w:hanging="1440"/>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ab/>
      </w:r>
    </w:p>
    <w:p w14:paraId="2EECF995" w14:textId="36C26867" w:rsidR="00FE6D9E" w:rsidRPr="00A865B2" w:rsidRDefault="00FE6D9E" w:rsidP="00FE6D9E">
      <w:pPr>
        <w:pStyle w:val="DataField11pt-Single"/>
        <w:ind w:left="1440" w:hanging="1440"/>
        <w:rPr>
          <w:rStyle w:val="Strong"/>
          <w:rFonts w:ascii="Times New Roman" w:hAnsi="Times New Roman" w:cs="Times New Roman"/>
          <w:sz w:val="23"/>
          <w:szCs w:val="23"/>
          <w:u w:val="single"/>
        </w:rPr>
      </w:pPr>
      <w:r w:rsidRPr="00A865B2">
        <w:rPr>
          <w:rStyle w:val="Strong"/>
          <w:rFonts w:ascii="Times New Roman" w:hAnsi="Times New Roman" w:cs="Times New Roman"/>
          <w:sz w:val="23"/>
          <w:szCs w:val="23"/>
          <w:u w:val="single"/>
        </w:rPr>
        <w:t>PROFESSIONAL AFFILIATIONS AND SERVICE</w:t>
      </w:r>
    </w:p>
    <w:p w14:paraId="42A9A363" w14:textId="5EF9422F" w:rsidR="008F2A19" w:rsidRDefault="008F2A19" w:rsidP="00FE6D9E">
      <w:pPr>
        <w:pStyle w:val="DataField11pt-Single"/>
        <w:ind w:left="1440" w:hanging="1440"/>
        <w:rPr>
          <w:rStyle w:val="Strong"/>
          <w:rFonts w:ascii="Times New Roman" w:hAnsi="Times New Roman" w:cs="Times New Roman"/>
          <w:b w:val="0"/>
          <w:bCs w:val="0"/>
          <w:sz w:val="23"/>
          <w:szCs w:val="23"/>
        </w:rPr>
      </w:pPr>
      <w:r>
        <w:rPr>
          <w:rStyle w:val="Strong"/>
          <w:rFonts w:ascii="Times New Roman" w:hAnsi="Times New Roman" w:cs="Times New Roman"/>
          <w:b w:val="0"/>
          <w:bCs w:val="0"/>
          <w:sz w:val="23"/>
          <w:szCs w:val="23"/>
        </w:rPr>
        <w:t>2021</w:t>
      </w:r>
      <w:r>
        <w:rPr>
          <w:rStyle w:val="Strong"/>
          <w:rFonts w:ascii="Times New Roman" w:hAnsi="Times New Roman" w:cs="Times New Roman"/>
          <w:b w:val="0"/>
          <w:bCs w:val="0"/>
          <w:sz w:val="23"/>
          <w:szCs w:val="23"/>
        </w:rPr>
        <w:tab/>
        <w:t xml:space="preserve">Guest Assistant Editor, Special Issue of </w:t>
      </w:r>
      <w:r w:rsidRPr="008F2A19">
        <w:rPr>
          <w:rStyle w:val="Strong"/>
          <w:rFonts w:ascii="Times New Roman" w:hAnsi="Times New Roman" w:cs="Times New Roman"/>
          <w:b w:val="0"/>
          <w:bCs w:val="0"/>
          <w:i/>
          <w:sz w:val="23"/>
          <w:szCs w:val="23"/>
        </w:rPr>
        <w:t>The Journal of Negro Education</w:t>
      </w:r>
      <w:r>
        <w:rPr>
          <w:rStyle w:val="Strong"/>
          <w:rFonts w:ascii="Times New Roman" w:hAnsi="Times New Roman" w:cs="Times New Roman"/>
          <w:b w:val="0"/>
          <w:bCs w:val="0"/>
          <w:sz w:val="23"/>
          <w:szCs w:val="23"/>
        </w:rPr>
        <w:t xml:space="preserve"> </w:t>
      </w:r>
    </w:p>
    <w:p w14:paraId="1325F3A1" w14:textId="1DFB098A" w:rsidR="00FE6D9E" w:rsidRPr="00A865B2" w:rsidRDefault="00FE6D9E" w:rsidP="00FE6D9E">
      <w:pPr>
        <w:pStyle w:val="DataField11pt-Single"/>
        <w:ind w:left="1440" w:hanging="1440"/>
        <w:rPr>
          <w:rStyle w:val="Strong"/>
          <w:rFonts w:ascii="Times New Roman" w:hAnsi="Times New Roman" w:cs="Times New Roman"/>
          <w:b w:val="0"/>
          <w:bCs w:val="0"/>
          <w:sz w:val="23"/>
          <w:szCs w:val="23"/>
        </w:rPr>
      </w:pPr>
      <w:r w:rsidRPr="00A865B2">
        <w:rPr>
          <w:rStyle w:val="Strong"/>
          <w:rFonts w:ascii="Times New Roman" w:hAnsi="Times New Roman" w:cs="Times New Roman"/>
          <w:b w:val="0"/>
          <w:bCs w:val="0"/>
          <w:sz w:val="23"/>
          <w:szCs w:val="23"/>
        </w:rPr>
        <w:t>2018</w:t>
      </w:r>
      <w:r w:rsidR="0096799A">
        <w:rPr>
          <w:rStyle w:val="Strong"/>
          <w:rFonts w:ascii="Times New Roman" w:hAnsi="Times New Roman" w:cs="Times New Roman"/>
          <w:b w:val="0"/>
          <w:bCs w:val="0"/>
          <w:sz w:val="23"/>
          <w:szCs w:val="23"/>
        </w:rPr>
        <w:t>-Present</w:t>
      </w:r>
      <w:r w:rsidRPr="00A865B2">
        <w:rPr>
          <w:rStyle w:val="Strong"/>
          <w:rFonts w:ascii="Times New Roman" w:hAnsi="Times New Roman" w:cs="Times New Roman"/>
          <w:b w:val="0"/>
          <w:bCs w:val="0"/>
          <w:sz w:val="23"/>
          <w:szCs w:val="23"/>
        </w:rPr>
        <w:tab/>
        <w:t xml:space="preserve">Member, American Association for Cancer Research </w:t>
      </w:r>
    </w:p>
    <w:p w14:paraId="4F78F970" w14:textId="52EFEEAA" w:rsidR="00FE6D9E" w:rsidRPr="00A865B2" w:rsidRDefault="00FE6D9E" w:rsidP="00EA3C00">
      <w:pPr>
        <w:pStyle w:val="DataField11pt-Single"/>
        <w:ind w:left="1440" w:hanging="1440"/>
        <w:rPr>
          <w:rFonts w:ascii="Times New Roman" w:hAnsi="Times New Roman" w:cs="Times New Roman"/>
          <w:b/>
          <w:bCs/>
          <w:caps/>
          <w:sz w:val="23"/>
          <w:szCs w:val="23"/>
          <w:u w:val="single"/>
        </w:rPr>
      </w:pPr>
      <w:r w:rsidRPr="00A865B2">
        <w:rPr>
          <w:rStyle w:val="Strong"/>
          <w:rFonts w:ascii="Times New Roman" w:hAnsi="Times New Roman" w:cs="Times New Roman"/>
          <w:b w:val="0"/>
          <w:bCs w:val="0"/>
          <w:sz w:val="23"/>
          <w:szCs w:val="23"/>
        </w:rPr>
        <w:t>2014-2018</w:t>
      </w:r>
      <w:r w:rsidRPr="00A865B2">
        <w:rPr>
          <w:rStyle w:val="Strong"/>
          <w:rFonts w:ascii="Times New Roman" w:hAnsi="Times New Roman" w:cs="Times New Roman"/>
          <w:b w:val="0"/>
          <w:bCs w:val="0"/>
          <w:sz w:val="23"/>
          <w:szCs w:val="23"/>
        </w:rPr>
        <w:tab/>
        <w:t xml:space="preserve">Committee Chair, Howard University Research Week and Symposium </w:t>
      </w:r>
      <w:bookmarkEnd w:id="0"/>
    </w:p>
    <w:sectPr w:rsidR="00FE6D9E" w:rsidRPr="00A865B2" w:rsidSect="00D66F1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6FA1" w14:textId="77777777" w:rsidR="005C6A8C" w:rsidRDefault="005C6A8C" w:rsidP="004D02C4">
      <w:r>
        <w:separator/>
      </w:r>
    </w:p>
  </w:endnote>
  <w:endnote w:type="continuationSeparator" w:id="0">
    <w:p w14:paraId="6F30BC75" w14:textId="77777777" w:rsidR="005C6A8C" w:rsidRDefault="005C6A8C" w:rsidP="004D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41511"/>
      <w:docPartObj>
        <w:docPartGallery w:val="Page Numbers (Bottom of Page)"/>
        <w:docPartUnique/>
      </w:docPartObj>
    </w:sdtPr>
    <w:sdtEndPr>
      <w:rPr>
        <w:noProof/>
      </w:rPr>
    </w:sdtEndPr>
    <w:sdtContent>
      <w:p w14:paraId="44C16896" w14:textId="7A786805" w:rsidR="007052C0" w:rsidRDefault="007052C0">
        <w:pPr>
          <w:pStyle w:val="Footer"/>
          <w:jc w:val="center"/>
        </w:pPr>
        <w:r>
          <w:fldChar w:fldCharType="begin"/>
        </w:r>
        <w:r>
          <w:instrText xml:space="preserve"> PAGE   \* MERGEFORMAT </w:instrText>
        </w:r>
        <w:r>
          <w:fldChar w:fldCharType="separate"/>
        </w:r>
        <w:r w:rsidR="0089662B">
          <w:rPr>
            <w:noProof/>
          </w:rPr>
          <w:t>4</w:t>
        </w:r>
        <w:r>
          <w:rPr>
            <w:noProof/>
          </w:rPr>
          <w:fldChar w:fldCharType="end"/>
        </w:r>
      </w:p>
    </w:sdtContent>
  </w:sdt>
  <w:p w14:paraId="779F0D4C" w14:textId="77777777" w:rsidR="007052C0" w:rsidRDefault="00705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6A3C5" w14:textId="77777777" w:rsidR="005C6A8C" w:rsidRDefault="005C6A8C" w:rsidP="004D02C4">
      <w:r>
        <w:separator/>
      </w:r>
    </w:p>
  </w:footnote>
  <w:footnote w:type="continuationSeparator" w:id="0">
    <w:p w14:paraId="76282184" w14:textId="77777777" w:rsidR="005C6A8C" w:rsidRDefault="005C6A8C" w:rsidP="004D02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901"/>
    <w:multiLevelType w:val="hybridMultilevel"/>
    <w:tmpl w:val="E26C0D5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15692108"/>
    <w:multiLevelType w:val="hybridMultilevel"/>
    <w:tmpl w:val="BCC085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AAD0791"/>
    <w:multiLevelType w:val="hybridMultilevel"/>
    <w:tmpl w:val="D4488E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C010E5F"/>
    <w:multiLevelType w:val="hybridMultilevel"/>
    <w:tmpl w:val="8B64EC2A"/>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273D59"/>
    <w:multiLevelType w:val="multilevel"/>
    <w:tmpl w:val="8DCC578E"/>
    <w:lvl w:ilvl="0">
      <w:start w:val="2014"/>
      <w:numFmt w:val="decimal"/>
      <w:lvlText w:val="%1"/>
      <w:lvlJc w:val="left"/>
      <w:pPr>
        <w:ind w:left="1035" w:hanging="1035"/>
      </w:pPr>
      <w:rPr>
        <w:rFonts w:ascii="Times New Roman" w:hAnsi="Times New Roman" w:cs="Times New Roman" w:hint="default"/>
      </w:rPr>
    </w:lvl>
    <w:lvl w:ilvl="1">
      <w:start w:val="2018"/>
      <w:numFmt w:val="decimal"/>
      <w:lvlText w:val="%1-%2"/>
      <w:lvlJc w:val="left"/>
      <w:pPr>
        <w:ind w:left="1035" w:hanging="1035"/>
      </w:pPr>
      <w:rPr>
        <w:rFonts w:ascii="Times New Roman" w:hAnsi="Times New Roman" w:cs="Times New Roman" w:hint="default"/>
      </w:rPr>
    </w:lvl>
    <w:lvl w:ilvl="2">
      <w:start w:val="1"/>
      <w:numFmt w:val="decimal"/>
      <w:lvlText w:val="%1-%2.%3"/>
      <w:lvlJc w:val="left"/>
      <w:pPr>
        <w:ind w:left="1035" w:hanging="1035"/>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5" w15:restartNumberingAfterBreak="0">
    <w:nsid w:val="20E77559"/>
    <w:multiLevelType w:val="hybridMultilevel"/>
    <w:tmpl w:val="5614C66E"/>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6" w15:restartNumberingAfterBreak="0">
    <w:nsid w:val="288D5DFE"/>
    <w:multiLevelType w:val="hybridMultilevel"/>
    <w:tmpl w:val="5812391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F9A6A41"/>
    <w:multiLevelType w:val="multilevel"/>
    <w:tmpl w:val="212C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18114D"/>
    <w:multiLevelType w:val="hybridMultilevel"/>
    <w:tmpl w:val="6D329C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724686"/>
    <w:multiLevelType w:val="hybridMultilevel"/>
    <w:tmpl w:val="B8F6586A"/>
    <w:lvl w:ilvl="0" w:tplc="1176544E">
      <w:start w:val="1"/>
      <w:numFmt w:val="bullet"/>
      <w:lvlText w:val=""/>
      <w:lvlJc w:val="left"/>
      <w:pPr>
        <w:ind w:left="36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F10ADC"/>
    <w:multiLevelType w:val="hybridMultilevel"/>
    <w:tmpl w:val="845A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3F887B23"/>
    <w:multiLevelType w:val="hybridMultilevel"/>
    <w:tmpl w:val="A0D0CD5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69C115E"/>
    <w:multiLevelType w:val="hybridMultilevel"/>
    <w:tmpl w:val="5FC22D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B3C129A"/>
    <w:multiLevelType w:val="hybridMultilevel"/>
    <w:tmpl w:val="CEAAF890"/>
    <w:lvl w:ilvl="0" w:tplc="6E461530">
      <w:start w:val="1"/>
      <w:numFmt w:val="bullet"/>
      <w:lvlText w:val=""/>
      <w:lvlJc w:val="left"/>
      <w:pPr>
        <w:ind w:left="720" w:hanging="360"/>
      </w:pPr>
      <w:rPr>
        <w:rFonts w:ascii="Symbol" w:hAnsi="Symbol" w:hint="default"/>
        <w:color w:val="0D0D0D" w:themeColor="text1" w:themeTint="F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4FA005A2"/>
    <w:multiLevelType w:val="hybridMultilevel"/>
    <w:tmpl w:val="AD10BBE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711F9C"/>
    <w:multiLevelType w:val="hybridMultilevel"/>
    <w:tmpl w:val="E21A8D64"/>
    <w:lvl w:ilvl="0" w:tplc="D7C8B9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D051F3"/>
    <w:multiLevelType w:val="hybridMultilevel"/>
    <w:tmpl w:val="5B8ED6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F15761E"/>
    <w:multiLevelType w:val="hybridMultilevel"/>
    <w:tmpl w:val="71564E9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678C26D6"/>
    <w:multiLevelType w:val="hybridMultilevel"/>
    <w:tmpl w:val="82045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68322419"/>
    <w:multiLevelType w:val="hybridMultilevel"/>
    <w:tmpl w:val="18585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90116"/>
    <w:multiLevelType w:val="hybridMultilevel"/>
    <w:tmpl w:val="98FC910A"/>
    <w:lvl w:ilvl="0" w:tplc="D7C8B9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33104C"/>
    <w:multiLevelType w:val="hybridMultilevel"/>
    <w:tmpl w:val="D1ECFC5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1"/>
  </w:num>
  <w:num w:numId="3">
    <w:abstractNumId w:val="5"/>
  </w:num>
  <w:num w:numId="4">
    <w:abstractNumId w:val="20"/>
  </w:num>
  <w:num w:numId="5">
    <w:abstractNumId w:val="8"/>
  </w:num>
  <w:num w:numId="6">
    <w:abstractNumId w:val="15"/>
  </w:num>
  <w:num w:numId="7">
    <w:abstractNumId w:val="3"/>
  </w:num>
  <w:num w:numId="8">
    <w:abstractNumId w:val="21"/>
  </w:num>
  <w:num w:numId="9">
    <w:abstractNumId w:val="16"/>
  </w:num>
  <w:num w:numId="10">
    <w:abstractNumId w:val="7"/>
  </w:num>
  <w:num w:numId="11">
    <w:abstractNumId w:val="6"/>
  </w:num>
  <w:num w:numId="12">
    <w:abstractNumId w:val="0"/>
  </w:num>
  <w:num w:numId="13">
    <w:abstractNumId w:val="12"/>
  </w:num>
  <w:num w:numId="14">
    <w:abstractNumId w:val="11"/>
  </w:num>
  <w:num w:numId="15">
    <w:abstractNumId w:val="14"/>
  </w:num>
  <w:num w:numId="16">
    <w:abstractNumId w:val="17"/>
  </w:num>
  <w:num w:numId="17">
    <w:abstractNumId w:val="2"/>
  </w:num>
  <w:num w:numId="18">
    <w:abstractNumId w:val="4"/>
  </w:num>
  <w:num w:numId="19">
    <w:abstractNumId w:val="19"/>
  </w:num>
  <w:num w:numId="20">
    <w:abstractNumId w:val="13"/>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B09"/>
    <w:rsid w:val="00093DC2"/>
    <w:rsid w:val="000C125F"/>
    <w:rsid w:val="000C766F"/>
    <w:rsid w:val="000E55B7"/>
    <w:rsid w:val="001C6A7F"/>
    <w:rsid w:val="001D7D45"/>
    <w:rsid w:val="001E6D26"/>
    <w:rsid w:val="00221365"/>
    <w:rsid w:val="0022755F"/>
    <w:rsid w:val="00291134"/>
    <w:rsid w:val="0030391F"/>
    <w:rsid w:val="00351927"/>
    <w:rsid w:val="00401337"/>
    <w:rsid w:val="00406680"/>
    <w:rsid w:val="00410392"/>
    <w:rsid w:val="00416AC7"/>
    <w:rsid w:val="004353A6"/>
    <w:rsid w:val="004604CB"/>
    <w:rsid w:val="00464F23"/>
    <w:rsid w:val="004D02C4"/>
    <w:rsid w:val="005635D3"/>
    <w:rsid w:val="00590242"/>
    <w:rsid w:val="00590FE5"/>
    <w:rsid w:val="005C1DC5"/>
    <w:rsid w:val="005C34DC"/>
    <w:rsid w:val="005C6A8C"/>
    <w:rsid w:val="006047A1"/>
    <w:rsid w:val="0061003E"/>
    <w:rsid w:val="0063586F"/>
    <w:rsid w:val="00640D9F"/>
    <w:rsid w:val="00687B09"/>
    <w:rsid w:val="006E21E0"/>
    <w:rsid w:val="007052C0"/>
    <w:rsid w:val="00706D99"/>
    <w:rsid w:val="00711D50"/>
    <w:rsid w:val="00711FAC"/>
    <w:rsid w:val="007B68F7"/>
    <w:rsid w:val="007C1E4E"/>
    <w:rsid w:val="007F1A6A"/>
    <w:rsid w:val="007F4420"/>
    <w:rsid w:val="008117C6"/>
    <w:rsid w:val="008307C9"/>
    <w:rsid w:val="00877530"/>
    <w:rsid w:val="008929D5"/>
    <w:rsid w:val="008963DD"/>
    <w:rsid w:val="0089662B"/>
    <w:rsid w:val="008A56AB"/>
    <w:rsid w:val="008D4821"/>
    <w:rsid w:val="008F2A19"/>
    <w:rsid w:val="00936425"/>
    <w:rsid w:val="00941552"/>
    <w:rsid w:val="0094410B"/>
    <w:rsid w:val="0096799A"/>
    <w:rsid w:val="009C573B"/>
    <w:rsid w:val="009E1CFD"/>
    <w:rsid w:val="009F1A44"/>
    <w:rsid w:val="009F6DDA"/>
    <w:rsid w:val="00A31325"/>
    <w:rsid w:val="00A375CD"/>
    <w:rsid w:val="00A865B2"/>
    <w:rsid w:val="00AA5AB6"/>
    <w:rsid w:val="00AC172C"/>
    <w:rsid w:val="00AD0B88"/>
    <w:rsid w:val="00B74F4F"/>
    <w:rsid w:val="00B84163"/>
    <w:rsid w:val="00B84C5C"/>
    <w:rsid w:val="00B86EE0"/>
    <w:rsid w:val="00BA4DF6"/>
    <w:rsid w:val="00BA51A6"/>
    <w:rsid w:val="00BB7764"/>
    <w:rsid w:val="00BD242A"/>
    <w:rsid w:val="00C74C35"/>
    <w:rsid w:val="00C82292"/>
    <w:rsid w:val="00CA3E32"/>
    <w:rsid w:val="00CA3E78"/>
    <w:rsid w:val="00CC0B20"/>
    <w:rsid w:val="00CE2CC1"/>
    <w:rsid w:val="00D134E7"/>
    <w:rsid w:val="00D66F1E"/>
    <w:rsid w:val="00D67129"/>
    <w:rsid w:val="00DF6D42"/>
    <w:rsid w:val="00E157AD"/>
    <w:rsid w:val="00E734D1"/>
    <w:rsid w:val="00E773C3"/>
    <w:rsid w:val="00EA3C00"/>
    <w:rsid w:val="00EF24EF"/>
    <w:rsid w:val="00F17AE3"/>
    <w:rsid w:val="00F4119E"/>
    <w:rsid w:val="00F50537"/>
    <w:rsid w:val="00F5331C"/>
    <w:rsid w:val="00F5381F"/>
    <w:rsid w:val="00F7068C"/>
    <w:rsid w:val="00F8290D"/>
    <w:rsid w:val="00FC68B7"/>
    <w:rsid w:val="00FE325C"/>
    <w:rsid w:val="00FE6D9E"/>
    <w:rsid w:val="00FF1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630DC"/>
  <w15:chartTrackingRefBased/>
  <w15:docId w15:val="{A3634708-C2F1-4D53-90FC-607F76E1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B09"/>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B09"/>
    <w:rPr>
      <w:color w:val="0000FF"/>
      <w:u w:val="single"/>
    </w:rPr>
  </w:style>
  <w:style w:type="paragraph" w:styleId="ListParagraph">
    <w:name w:val="List Paragraph"/>
    <w:basedOn w:val="Normal"/>
    <w:uiPriority w:val="34"/>
    <w:qFormat/>
    <w:rsid w:val="00CA3E78"/>
    <w:pPr>
      <w:ind w:left="720"/>
      <w:contextualSpacing/>
    </w:pPr>
  </w:style>
  <w:style w:type="paragraph" w:customStyle="1" w:styleId="DataField11pt-Single">
    <w:name w:val="Data Field 11pt-Single"/>
    <w:basedOn w:val="Normal"/>
    <w:link w:val="DataField11pt-SingleChar"/>
    <w:rsid w:val="007F4420"/>
    <w:pPr>
      <w:autoSpaceDE w:val="0"/>
      <w:autoSpaceDN w:val="0"/>
    </w:pPr>
    <w:rPr>
      <w:rFonts w:ascii="Arial" w:eastAsia="Times New Roman" w:hAnsi="Arial" w:cs="Arial"/>
      <w:sz w:val="22"/>
      <w:szCs w:val="20"/>
      <w:lang w:eastAsia="en-US"/>
    </w:rPr>
  </w:style>
  <w:style w:type="character" w:customStyle="1" w:styleId="DataField11pt-SingleChar">
    <w:name w:val="Data Field 11pt-Single Char"/>
    <w:basedOn w:val="DefaultParagraphFont"/>
    <w:link w:val="DataField11pt-Single"/>
    <w:rsid w:val="007F4420"/>
    <w:rPr>
      <w:rFonts w:ascii="Arial" w:eastAsia="Times New Roman" w:hAnsi="Arial" w:cs="Arial"/>
      <w:szCs w:val="20"/>
    </w:rPr>
  </w:style>
  <w:style w:type="character" w:styleId="Strong">
    <w:name w:val="Strong"/>
    <w:basedOn w:val="DefaultParagraphFont"/>
    <w:qFormat/>
    <w:rsid w:val="007F4420"/>
    <w:rPr>
      <w:b/>
      <w:bCs/>
    </w:rPr>
  </w:style>
  <w:style w:type="table" w:styleId="TableGrid">
    <w:name w:val="Table Grid"/>
    <w:basedOn w:val="TableNormal"/>
    <w:rsid w:val="005635D3"/>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02C4"/>
    <w:pPr>
      <w:tabs>
        <w:tab w:val="center" w:pos="4680"/>
        <w:tab w:val="right" w:pos="9360"/>
      </w:tabs>
    </w:pPr>
  </w:style>
  <w:style w:type="character" w:customStyle="1" w:styleId="HeaderChar">
    <w:name w:val="Header Char"/>
    <w:basedOn w:val="DefaultParagraphFont"/>
    <w:link w:val="Header"/>
    <w:uiPriority w:val="99"/>
    <w:rsid w:val="004D02C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D02C4"/>
    <w:pPr>
      <w:tabs>
        <w:tab w:val="center" w:pos="4680"/>
        <w:tab w:val="right" w:pos="9360"/>
      </w:tabs>
    </w:pPr>
  </w:style>
  <w:style w:type="character" w:customStyle="1" w:styleId="FooterChar">
    <w:name w:val="Footer Char"/>
    <w:basedOn w:val="DefaultParagraphFont"/>
    <w:link w:val="Footer"/>
    <w:uiPriority w:val="99"/>
    <w:rsid w:val="004D02C4"/>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AA5A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B6"/>
    <w:rPr>
      <w:rFonts w:ascii="Segoe UI" w:eastAsia="SimSun" w:hAnsi="Segoe UI" w:cs="Segoe UI"/>
      <w:sz w:val="18"/>
      <w:szCs w:val="18"/>
      <w:lang w:eastAsia="zh-CN"/>
    </w:rPr>
  </w:style>
  <w:style w:type="character" w:customStyle="1" w:styleId="UnresolvedMention">
    <w:name w:val="Unresolved Mention"/>
    <w:basedOn w:val="DefaultParagraphFont"/>
    <w:uiPriority w:val="99"/>
    <w:semiHidden/>
    <w:unhideWhenUsed/>
    <w:rsid w:val="00A31325"/>
    <w:rPr>
      <w:color w:val="605E5C"/>
      <w:shd w:val="clear" w:color="auto" w:fill="E1DFDD"/>
    </w:rPr>
  </w:style>
  <w:style w:type="character" w:customStyle="1" w:styleId="wbzude">
    <w:name w:val="wbzude"/>
    <w:basedOn w:val="DefaultParagraphFont"/>
    <w:rsid w:val="00F50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915674">
      <w:bodyDiv w:val="1"/>
      <w:marLeft w:val="0"/>
      <w:marRight w:val="0"/>
      <w:marTop w:val="0"/>
      <w:marBottom w:val="0"/>
      <w:divBdr>
        <w:top w:val="none" w:sz="0" w:space="0" w:color="auto"/>
        <w:left w:val="none" w:sz="0" w:space="0" w:color="auto"/>
        <w:bottom w:val="none" w:sz="0" w:space="0" w:color="auto"/>
        <w:right w:val="none" w:sz="0" w:space="0" w:color="auto"/>
      </w:divBdr>
      <w:divsChild>
        <w:div w:id="515386795">
          <w:marLeft w:val="0"/>
          <w:marRight w:val="0"/>
          <w:marTop w:val="0"/>
          <w:marBottom w:val="0"/>
          <w:divBdr>
            <w:top w:val="none" w:sz="0" w:space="0" w:color="auto"/>
            <w:left w:val="none" w:sz="0" w:space="0" w:color="auto"/>
            <w:bottom w:val="none" w:sz="0" w:space="0" w:color="auto"/>
            <w:right w:val="none" w:sz="0" w:space="0" w:color="auto"/>
          </w:divBdr>
        </w:div>
        <w:div w:id="2123379933">
          <w:marLeft w:val="0"/>
          <w:marRight w:val="0"/>
          <w:marTop w:val="0"/>
          <w:marBottom w:val="0"/>
          <w:divBdr>
            <w:top w:val="none" w:sz="0" w:space="0" w:color="auto"/>
            <w:left w:val="none" w:sz="0" w:space="0" w:color="auto"/>
            <w:bottom w:val="none" w:sz="0" w:space="0" w:color="auto"/>
            <w:right w:val="none" w:sz="0" w:space="0" w:color="auto"/>
          </w:divBdr>
        </w:div>
      </w:divsChild>
    </w:div>
    <w:div w:id="133831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moreland@fielding.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Moreland</dc:creator>
  <cp:keywords/>
  <dc:description/>
  <cp:lastModifiedBy>Nicole Moreland</cp:lastModifiedBy>
  <cp:revision>4</cp:revision>
  <cp:lastPrinted>2020-08-18T20:16:00Z</cp:lastPrinted>
  <dcterms:created xsi:type="dcterms:W3CDTF">2022-03-09T17:18:00Z</dcterms:created>
  <dcterms:modified xsi:type="dcterms:W3CDTF">2022-03-09T17:32:00Z</dcterms:modified>
</cp:coreProperties>
</file>