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1A376" w14:textId="77777777" w:rsidR="00DC548B" w:rsidRPr="00CB2DD4" w:rsidRDefault="00A606A0" w:rsidP="00DC548B">
      <w:pPr>
        <w:spacing w:line="240" w:lineRule="auto"/>
        <w:jc w:val="center"/>
        <w:rPr>
          <w:rFonts w:ascii="Times" w:hAnsi="Times"/>
          <w:b/>
          <w:sz w:val="48"/>
          <w:szCs w:val="28"/>
        </w:rPr>
      </w:pPr>
      <w:r>
        <w:rPr>
          <w:rFonts w:ascii="Times" w:hAnsi="Times"/>
          <w:b/>
          <w:noProof/>
          <w:sz w:val="48"/>
          <w:szCs w:val="28"/>
        </w:rPr>
        <mc:AlternateContent>
          <mc:Choice Requires="wps">
            <w:drawing>
              <wp:anchor distT="0" distB="0" distL="114300" distR="114300" simplePos="0" relativeHeight="251657728" behindDoc="0" locked="0" layoutInCell="1" allowOverlap="1" wp14:anchorId="1A1DC01E" wp14:editId="025FF081">
                <wp:simplePos x="0" y="0"/>
                <wp:positionH relativeFrom="column">
                  <wp:posOffset>4800600</wp:posOffset>
                </wp:positionH>
                <wp:positionV relativeFrom="paragraph">
                  <wp:posOffset>-457200</wp:posOffset>
                </wp:positionV>
                <wp:extent cx="1709420" cy="1595120"/>
                <wp:effectExtent l="0" t="6350" r="1778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595120"/>
                        </a:xfrm>
                        <a:prstGeom prst="rect">
                          <a:avLst/>
                        </a:prstGeom>
                        <a:solidFill>
                          <a:srgbClr val="FFFFFF"/>
                        </a:solidFill>
                        <a:ln w="9525">
                          <a:solidFill>
                            <a:srgbClr val="000000"/>
                          </a:solidFill>
                          <a:miter lim="800000"/>
                          <a:headEnd/>
                          <a:tailEnd/>
                        </a:ln>
                      </wps:spPr>
                      <wps:txbx>
                        <w:txbxContent>
                          <w:p w14:paraId="4FE80B65" w14:textId="475CD693" w:rsidR="0070541C" w:rsidRDefault="0070541C">
                            <w:r w:rsidRPr="002E7352">
                              <w:rPr>
                                <w:noProof/>
                              </w:rPr>
                              <w:drawing>
                                <wp:inline distT="0" distB="0" distL="0" distR="0" wp14:anchorId="4FA0B1D3" wp14:editId="2735BA34">
                                  <wp:extent cx="1517650" cy="1467480"/>
                                  <wp:effectExtent l="0" t="0" r="6350" b="6350"/>
                                  <wp:docPr id="16" name="Picture 16" descr="1950_1071872321311_1361238221_30210086_342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950_1071872321311_1361238221_30210086_3427_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650" cy="1467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78pt;margin-top:-35.95pt;width:134.6pt;height:12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">
                <v:textbox>
                  <w:txbxContent>
                    <w:p w14:paraId="4FE80B65" w14:textId="475CD693" w:rsidR="0070541C" w:rsidRDefault="0070541C">
                      <w:r w:rsidRPr="002E7352">
                        <w:rPr>
                          <w:noProof/>
                        </w:rPr>
                        <w:drawing>
                          <wp:inline distT="0" distB="0" distL="0" distR="0" wp14:anchorId="4FA0B1D3" wp14:editId="2735BA34">
                            <wp:extent cx="1517650" cy="1467480"/>
                            <wp:effectExtent l="0" t="0" r="6350" b="6350"/>
                            <wp:docPr id="16" name="Picture 16" descr="1950_1071872321311_1361238221_30210086_342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950_1071872321311_1361238221_30210086_3427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0" cy="1467480"/>
                                    </a:xfrm>
                                    <a:prstGeom prst="rect">
                                      <a:avLst/>
                                    </a:prstGeom>
                                    <a:noFill/>
                                    <a:ln>
                                      <a:noFill/>
                                    </a:ln>
                                  </pic:spPr>
                                </pic:pic>
                              </a:graphicData>
                            </a:graphic>
                          </wp:inline>
                        </w:drawing>
                      </w:r>
                    </w:p>
                  </w:txbxContent>
                </v:textbox>
              </v:shape>
            </w:pict>
          </mc:Fallback>
        </mc:AlternateContent>
      </w:r>
      <w:r w:rsidR="00DC548B" w:rsidRPr="00CB2DD4">
        <w:rPr>
          <w:rFonts w:ascii="Times" w:hAnsi="Times"/>
          <w:b/>
          <w:sz w:val="48"/>
          <w:szCs w:val="28"/>
        </w:rPr>
        <w:t>VITA</w:t>
      </w:r>
    </w:p>
    <w:p w14:paraId="16189EAA" w14:textId="77777777" w:rsidR="00DC548B" w:rsidRPr="00CB2DD4" w:rsidRDefault="00DC548B" w:rsidP="00DC548B">
      <w:pPr>
        <w:spacing w:line="240" w:lineRule="auto"/>
        <w:jc w:val="center"/>
        <w:rPr>
          <w:rFonts w:ascii="Times" w:hAnsi="Times"/>
          <w:sz w:val="32"/>
        </w:rPr>
      </w:pPr>
      <w:proofErr w:type="spellStart"/>
      <w:r w:rsidRPr="00CB2DD4">
        <w:rPr>
          <w:rFonts w:ascii="Times" w:hAnsi="Times" w:cs="Tahoma"/>
          <w:b/>
          <w:sz w:val="32"/>
          <w:szCs w:val="16"/>
        </w:rPr>
        <w:t>Jory</w:t>
      </w:r>
      <w:proofErr w:type="spellEnd"/>
      <w:r w:rsidRPr="00CB2DD4">
        <w:rPr>
          <w:rFonts w:ascii="Times" w:hAnsi="Times" w:cs="Tahoma"/>
          <w:b/>
          <w:sz w:val="32"/>
          <w:szCs w:val="16"/>
        </w:rPr>
        <w:t xml:space="preserve"> Ty Redd, Ph.D.</w:t>
      </w:r>
    </w:p>
    <w:p w14:paraId="498BAD75" w14:textId="77777777" w:rsidR="00DC548B" w:rsidRDefault="00454823" w:rsidP="00DC548B">
      <w:pPr>
        <w:spacing w:line="240" w:lineRule="auto"/>
        <w:jc w:val="center"/>
      </w:pPr>
      <w:r>
        <w:rPr>
          <w:rFonts w:ascii="Times" w:hAnsi="Times" w:cs="Tahoma"/>
          <w:b/>
          <w:sz w:val="32"/>
          <w:szCs w:val="16"/>
        </w:rPr>
        <w:t xml:space="preserve">Chair, Department of </w:t>
      </w:r>
      <w:proofErr w:type="gramStart"/>
      <w:r>
        <w:rPr>
          <w:rFonts w:ascii="Times" w:hAnsi="Times" w:cs="Tahoma"/>
          <w:b/>
          <w:sz w:val="32"/>
          <w:szCs w:val="16"/>
        </w:rPr>
        <w:t>Physical Science</w:t>
      </w:r>
      <w:proofErr w:type="gramEnd"/>
    </w:p>
    <w:p w14:paraId="0E8A4935" w14:textId="77777777" w:rsidR="00815D6D" w:rsidRPr="00815D6D" w:rsidRDefault="00815D6D" w:rsidP="00034223">
      <w:pPr>
        <w:widowControl w:val="0"/>
        <w:kinsoku w:val="0"/>
        <w:overflowPunct w:val="0"/>
        <w:autoSpaceDE w:val="0"/>
        <w:autoSpaceDN w:val="0"/>
        <w:adjustRightInd w:val="0"/>
        <w:spacing w:before="1" w:after="0" w:line="100" w:lineRule="exact"/>
        <w:ind w:hanging="720"/>
        <w:rPr>
          <w:rFonts w:ascii="Times New Roman" w:hAnsi="Times New Roman"/>
          <w:sz w:val="10"/>
          <w:szCs w:val="10"/>
        </w:rPr>
      </w:pPr>
    </w:p>
    <w:p w14:paraId="6A2738B7" w14:textId="77777777" w:rsidR="00815D6D" w:rsidRPr="00815D6D" w:rsidRDefault="00A606A0" w:rsidP="00034223">
      <w:pPr>
        <w:widowControl w:val="0"/>
        <w:kinsoku w:val="0"/>
        <w:overflowPunct w:val="0"/>
        <w:autoSpaceDE w:val="0"/>
        <w:autoSpaceDN w:val="0"/>
        <w:adjustRightInd w:val="0"/>
        <w:spacing w:after="0" w:line="240" w:lineRule="auto"/>
        <w:ind w:hanging="720"/>
        <w:rPr>
          <w:rFonts w:ascii="Times New Roman" w:hAnsi="Times New Roman"/>
          <w:sz w:val="20"/>
          <w:szCs w:val="20"/>
        </w:rPr>
      </w:pPr>
      <w:r>
        <w:rPr>
          <w:rFonts w:ascii="Times New Roman" w:hAnsi="Times New Roman"/>
          <w:noProof/>
          <w:sz w:val="20"/>
          <w:szCs w:val="20"/>
        </w:rPr>
        <mc:AlternateContent>
          <mc:Choice Requires="wpg">
            <w:drawing>
              <wp:inline distT="0" distB="0" distL="0" distR="0" wp14:anchorId="359A41C8" wp14:editId="79DA62FB">
                <wp:extent cx="6967855" cy="147955"/>
                <wp:effectExtent l="0" t="0" r="4445" b="15240"/>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855" cy="147955"/>
                          <a:chOff x="0" y="0"/>
                          <a:chExt cx="10826" cy="71"/>
                        </a:xfrm>
                      </wpg:grpSpPr>
                      <wps:wsp>
                        <wps:cNvPr id="5" name="Rectangle 13"/>
                        <wps:cNvSpPr>
                          <a:spLocks noChangeArrowheads="1"/>
                        </wps:cNvSpPr>
                        <wps:spPr bwMode="auto">
                          <a:xfrm>
                            <a:off x="53" y="38"/>
                            <a:ext cx="1078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B2E4" w14:textId="77777777" w:rsidR="0070541C" w:rsidRDefault="0070541C" w:rsidP="00815D6D">
                              <w:pPr>
                                <w:spacing w:line="40" w:lineRule="atLeast"/>
                              </w:pPr>
                              <w:r>
                                <w:rPr>
                                  <w:noProof/>
                                </w:rPr>
                                <w:drawing>
                                  <wp:inline distT="0" distB="0" distL="0" distR="0" wp14:anchorId="3A76B6A3" wp14:editId="77495E15">
                                    <wp:extent cx="6845300" cy="25400"/>
                                    <wp:effectExtent l="0" t="0" r="1270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5300" cy="25400"/>
                                            </a:xfrm>
                                            <a:prstGeom prst="rect">
                                              <a:avLst/>
                                            </a:prstGeom>
                                            <a:noFill/>
                                            <a:ln>
                                              <a:noFill/>
                                            </a:ln>
                                          </pic:spPr>
                                        </pic:pic>
                                      </a:graphicData>
                                    </a:graphic>
                                  </wp:inline>
                                </w:drawing>
                              </w:r>
                            </w:p>
                            <w:p w14:paraId="4314ACDE" w14:textId="77777777" w:rsidR="0070541C" w:rsidRDefault="0070541C" w:rsidP="00815D6D"/>
                          </w:txbxContent>
                        </wps:txbx>
                        <wps:bodyPr rot="0" vert="horz" wrap="square" lIns="0" tIns="0" rIns="0" bIns="0" anchor="t" anchorCtr="0" upright="1">
                          <a:noAutofit/>
                        </wps:bodyPr>
                      </wps:wsp>
                      <wps:wsp>
                        <wps:cNvPr id="6" name="Freeform 14"/>
                        <wps:cNvSpPr>
                          <a:spLocks/>
                        </wps:cNvSpPr>
                        <wps:spPr bwMode="auto">
                          <a:xfrm>
                            <a:off x="15" y="15"/>
                            <a:ext cx="10770" cy="20"/>
                          </a:xfrm>
                          <a:custGeom>
                            <a:avLst/>
                            <a:gdLst>
                              <a:gd name="T0" fmla="*/ 0 w 10770"/>
                              <a:gd name="T1" fmla="*/ 0 h 20"/>
                              <a:gd name="T2" fmla="*/ 10770 w 10770"/>
                              <a:gd name="T3" fmla="*/ 0 h 20"/>
                            </a:gdLst>
                            <a:ahLst/>
                            <a:cxnLst>
                              <a:cxn ang="0">
                                <a:pos x="T0" y="T1"/>
                              </a:cxn>
                              <a:cxn ang="0">
                                <a:pos x="T2" y="T3"/>
                              </a:cxn>
                            </a:cxnLst>
                            <a:rect l="0" t="0" r="r" b="b"/>
                            <a:pathLst>
                              <a:path w="10770" h="20">
                                <a:moveTo>
                                  <a:pt x="0" y="0"/>
                                </a:moveTo>
                                <a:lnTo>
                                  <a:pt x="1077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 o:spid="_x0000_s1027" style="width:548.65pt;height:11.65pt;mso-position-horizontal-relative:char;mso-position-vertical-relative:line" coordsize="10826,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">
                <v:rect id="Rectangle 13" o:spid="_x0000_s1028" style="position:absolute;left:53;top:38;width:10780;height: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e5bCwgAA&#10;ANoAAAAPAAAAZHJzL2Rvd25yZXYueG1sRI9Li8JAEITvgv9haGFvOlFw0ego4gM9+gL11mTaJJjp&#10;CZnRZPfXO8LCHouq+oqazhtTiBdVLresoN+LQBAnVuecKjifNt0RCOeRNRaWScEPOZjP2q0pxtrW&#10;fKDX0aciQNjFqCDzvoyldElGBl3PlsTBu9vKoA+ySqWusA5wU8hBFH1LgzmHhQxLWmaUPI5Po2A7&#10;KhfXnf2t02J92172l/HqNPZKfXWaxQSEp8b/h//aO61gCJ8r4QbI2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l7lsLCAAAA2gAAAA8AAAAAAAAAAAAAAAAAlwIAAGRycy9kb3du&#10;cmV2LnhtbFBLBQYAAAAABAAEAPUAAACGAwAAAAA=&#10;" filled="f" stroked="f">
                  <v:textbox inset="0,0,0,0">
                    <w:txbxContent>
                      <w:p w14:paraId="5C8DB2E4" w14:textId="77777777" w:rsidR="0070541C" w:rsidRDefault="0070541C" w:rsidP="00815D6D">
                        <w:pPr>
                          <w:spacing w:line="40" w:lineRule="atLeast"/>
                        </w:pPr>
                        <w:r>
                          <w:rPr>
                            <w:noProof/>
                          </w:rPr>
                          <w:drawing>
                            <wp:inline distT="0" distB="0" distL="0" distR="0" wp14:anchorId="3A76B6A3" wp14:editId="77495E15">
                              <wp:extent cx="6845300" cy="25400"/>
                              <wp:effectExtent l="0" t="0" r="1270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5300" cy="25400"/>
                                      </a:xfrm>
                                      <a:prstGeom prst="rect">
                                        <a:avLst/>
                                      </a:prstGeom>
                                      <a:noFill/>
                                      <a:ln>
                                        <a:noFill/>
                                      </a:ln>
                                    </pic:spPr>
                                  </pic:pic>
                                </a:graphicData>
                              </a:graphic>
                            </wp:inline>
                          </w:drawing>
                        </w:r>
                      </w:p>
                      <w:p w14:paraId="4314ACDE" w14:textId="77777777" w:rsidR="0070541C" w:rsidRDefault="0070541C" w:rsidP="00815D6D"/>
                    </w:txbxContent>
                  </v:textbox>
                </v:rect>
                <v:polyline id="Freeform 14" o:spid="_x0000_s1029" style="position:absolute;visibility:visible;mso-wrap-style:square;v-text-anchor:top" points="15,15,10785,15" coordsize="1077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F8OJwgAA&#10;ANoAAAAPAAAAZHJzL2Rvd25yZXYueG1sRI9Ba8JAFITvQv/D8gq9mU09xJK6ihQEseSgtj0/sq9J&#10;aPZtzD6T+O/dQqHHYWa+YVabybVqoD40ng08Jyko4tLbhisDH+fd/AVUEGSLrWcycKMAm/XDbIW5&#10;9SMfaThJpSKEQ44GapEu1zqUNTkMie+Io/fte4cSZV9p2+MY4a7VizTNtMOG40KNHb3VVP6crs5A&#10;yXq3/SyWlS0OF3yXL7k2ZzHm6XHavoISmuQ//NfeWwMZ/F6JN0Cv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0Xw4nCAAAA2gAAAA8AAAAAAAAAAAAAAAAAlwIAAGRycy9kb3du&#10;cmV2LnhtbFBLBQYAAAAABAAEAPUAAACGAwAAAAA=&#10;" filled="f" strokeweight="1.5pt">
                  <v:path arrowok="t" o:connecttype="custom" o:connectlocs="0,0;10770,0" o:connectangles="0,0"/>
                </v:polyline>
                <w10:anchorlock/>
              </v:group>
            </w:pict>
          </mc:Fallback>
        </mc:AlternateContent>
      </w:r>
    </w:p>
    <w:p w14:paraId="7C5FDF65" w14:textId="714A3840" w:rsidR="006928A3" w:rsidRDefault="00815D6D" w:rsidP="006928A3">
      <w:pPr>
        <w:widowControl w:val="0"/>
        <w:kinsoku w:val="0"/>
        <w:overflowPunct w:val="0"/>
        <w:autoSpaceDE w:val="0"/>
        <w:autoSpaceDN w:val="0"/>
        <w:adjustRightInd w:val="0"/>
        <w:spacing w:before="30" w:after="0" w:line="240" w:lineRule="auto"/>
        <w:rPr>
          <w:rFonts w:ascii="Cambria" w:hAnsi="Cambria" w:cs="Cambria"/>
        </w:rPr>
      </w:pPr>
      <w:r w:rsidRPr="005E4667">
        <w:rPr>
          <w:rFonts w:ascii="Cambria" w:hAnsi="Cambria" w:cs="Cambria"/>
        </w:rPr>
        <w:t>Perso</w:t>
      </w:r>
      <w:r w:rsidRPr="005E4667">
        <w:rPr>
          <w:rFonts w:ascii="Cambria" w:hAnsi="Cambria" w:cs="Cambria"/>
          <w:spacing w:val="-1"/>
        </w:rPr>
        <w:t>n</w:t>
      </w:r>
      <w:r w:rsidRPr="005E4667">
        <w:rPr>
          <w:rFonts w:ascii="Cambria" w:hAnsi="Cambria" w:cs="Cambria"/>
        </w:rPr>
        <w:t xml:space="preserve">al </w:t>
      </w:r>
      <w:r w:rsidRPr="005E4667">
        <w:rPr>
          <w:rFonts w:ascii="Cambria" w:hAnsi="Cambria" w:cs="Cambria"/>
          <w:spacing w:val="-1"/>
        </w:rPr>
        <w:t>A</w:t>
      </w:r>
      <w:r w:rsidRPr="005E4667">
        <w:rPr>
          <w:rFonts w:ascii="Cambria" w:hAnsi="Cambria" w:cs="Cambria"/>
        </w:rPr>
        <w:t>d</w:t>
      </w:r>
      <w:r w:rsidRPr="005E4667">
        <w:rPr>
          <w:rFonts w:ascii="Cambria" w:hAnsi="Cambria" w:cs="Cambria"/>
          <w:spacing w:val="-3"/>
        </w:rPr>
        <w:t>d</w:t>
      </w:r>
      <w:r w:rsidRPr="005E4667">
        <w:rPr>
          <w:rFonts w:ascii="Cambria" w:hAnsi="Cambria" w:cs="Cambria"/>
        </w:rPr>
        <w:t>re</w:t>
      </w:r>
      <w:r w:rsidRPr="005E4667">
        <w:rPr>
          <w:rFonts w:ascii="Cambria" w:hAnsi="Cambria" w:cs="Cambria"/>
          <w:spacing w:val="-2"/>
        </w:rPr>
        <w:t>s</w:t>
      </w:r>
      <w:r w:rsidRPr="005E4667">
        <w:rPr>
          <w:rFonts w:ascii="Cambria" w:hAnsi="Cambria" w:cs="Cambria"/>
        </w:rPr>
        <w:t xml:space="preserve">s   </w:t>
      </w:r>
      <w:r w:rsidR="00034223" w:rsidRPr="005E4667">
        <w:rPr>
          <w:rFonts w:ascii="Cambria" w:hAnsi="Cambria" w:cs="Cambria"/>
        </w:rPr>
        <w:tab/>
      </w:r>
      <w:r w:rsidRPr="005E4667">
        <w:rPr>
          <w:rFonts w:ascii="Cambria" w:hAnsi="Cambria" w:cs="Cambria"/>
        </w:rPr>
        <w:t xml:space="preserve">  </w:t>
      </w:r>
      <w:r w:rsidR="005E4667" w:rsidRPr="005E4667">
        <w:rPr>
          <w:rFonts w:ascii="Cambria" w:hAnsi="Cambria" w:cs="Cambria"/>
        </w:rPr>
        <w:tab/>
      </w:r>
      <w:r w:rsidR="005E4667" w:rsidRPr="005E4667">
        <w:rPr>
          <w:rFonts w:ascii="Cambria" w:hAnsi="Cambria" w:cs="Cambria"/>
        </w:rPr>
        <w:tab/>
      </w:r>
      <w:r w:rsidR="005E4667" w:rsidRPr="005E4667">
        <w:rPr>
          <w:rFonts w:ascii="Cambria" w:hAnsi="Cambria" w:cs="Cambria"/>
        </w:rPr>
        <w:tab/>
      </w:r>
      <w:r w:rsidR="005E4667" w:rsidRPr="005E4667">
        <w:rPr>
          <w:rFonts w:ascii="Cambria" w:hAnsi="Cambria" w:cs="Cambria"/>
        </w:rPr>
        <w:tab/>
      </w:r>
      <w:r w:rsidR="005E4667" w:rsidRPr="005E4667">
        <w:rPr>
          <w:rFonts w:ascii="Cambria" w:hAnsi="Cambria" w:cs="Cambria"/>
        </w:rPr>
        <w:tab/>
      </w:r>
      <w:r w:rsidR="005E4667" w:rsidRPr="005E4667">
        <w:rPr>
          <w:rFonts w:ascii="Cambria" w:hAnsi="Cambria" w:cs="Cambria"/>
        </w:rPr>
        <w:tab/>
      </w:r>
      <w:r w:rsidRPr="005E4667">
        <w:rPr>
          <w:rFonts w:ascii="Cambria" w:hAnsi="Cambria" w:cs="Cambria"/>
        </w:rPr>
        <w:t xml:space="preserve">                 </w:t>
      </w:r>
      <w:r w:rsidR="006D442C">
        <w:rPr>
          <w:rFonts w:ascii="Cambria" w:hAnsi="Cambria" w:cs="Cambria"/>
        </w:rPr>
        <w:t xml:space="preserve">  </w:t>
      </w:r>
      <w:r w:rsidR="006928A3">
        <w:rPr>
          <w:rFonts w:ascii="Cambria" w:hAnsi="Cambria" w:cs="Cambria"/>
        </w:rPr>
        <w:t xml:space="preserve">        </w:t>
      </w:r>
      <w:r w:rsidR="005E4667" w:rsidRPr="005E4667">
        <w:rPr>
          <w:rFonts w:ascii="Cambria" w:hAnsi="Cambria" w:cs="Cambria"/>
        </w:rPr>
        <w:t>Work Addres</w:t>
      </w:r>
      <w:r w:rsidR="006928A3">
        <w:rPr>
          <w:rFonts w:ascii="Cambria" w:hAnsi="Cambria" w:cs="Cambria"/>
        </w:rPr>
        <w:t>s</w:t>
      </w:r>
    </w:p>
    <w:p w14:paraId="3E4ACCE2" w14:textId="32EBC48C" w:rsidR="00034223" w:rsidRPr="005E4667" w:rsidRDefault="00034223" w:rsidP="006928A3">
      <w:pPr>
        <w:widowControl w:val="0"/>
        <w:kinsoku w:val="0"/>
        <w:overflowPunct w:val="0"/>
        <w:autoSpaceDE w:val="0"/>
        <w:autoSpaceDN w:val="0"/>
        <w:adjustRightInd w:val="0"/>
        <w:spacing w:before="30" w:after="0" w:line="240" w:lineRule="auto"/>
      </w:pPr>
      <w:r w:rsidRPr="005E4667">
        <w:t>143</w:t>
      </w:r>
      <w:r w:rsidR="005E4667" w:rsidRPr="005E4667">
        <w:t>5 South Cedar Bluffs Drive</w:t>
      </w:r>
      <w:r w:rsidR="005E4667" w:rsidRPr="005E4667">
        <w:tab/>
      </w:r>
      <w:r w:rsidR="005E4667" w:rsidRPr="005E4667">
        <w:tab/>
      </w:r>
      <w:r w:rsidR="005E4667" w:rsidRPr="005E4667">
        <w:tab/>
      </w:r>
      <w:r w:rsidR="005E4667" w:rsidRPr="005E4667">
        <w:tab/>
      </w:r>
      <w:r w:rsidR="005E4667" w:rsidRPr="005E4667">
        <w:tab/>
      </w:r>
      <w:r w:rsidR="005E4667">
        <w:tab/>
      </w:r>
      <w:r w:rsidR="006D442C">
        <w:t xml:space="preserve">      </w:t>
      </w:r>
      <w:r w:rsidR="006928A3">
        <w:t xml:space="preserve">  Southern Utah University </w:t>
      </w:r>
      <w:r w:rsidR="00815D6D" w:rsidRPr="005E4667">
        <w:t>Cedar</w:t>
      </w:r>
      <w:r w:rsidR="00815D6D" w:rsidRPr="005E4667">
        <w:rPr>
          <w:spacing w:val="-1"/>
        </w:rPr>
        <w:t xml:space="preserve"> </w:t>
      </w:r>
      <w:r w:rsidR="00815D6D" w:rsidRPr="005E4667">
        <w:rPr>
          <w:spacing w:val="-2"/>
        </w:rPr>
        <w:t>C</w:t>
      </w:r>
      <w:r w:rsidR="00815D6D" w:rsidRPr="005E4667">
        <w:t>it</w:t>
      </w:r>
      <w:r w:rsidR="00815D6D" w:rsidRPr="005E4667">
        <w:rPr>
          <w:spacing w:val="-1"/>
        </w:rPr>
        <w:t>y</w:t>
      </w:r>
      <w:r w:rsidR="00815D6D" w:rsidRPr="005E4667">
        <w:t>,</w:t>
      </w:r>
      <w:r w:rsidR="00815D6D" w:rsidRPr="005E4667">
        <w:rPr>
          <w:spacing w:val="-1"/>
        </w:rPr>
        <w:t xml:space="preserve"> </w:t>
      </w:r>
      <w:r w:rsidR="00815D6D" w:rsidRPr="005E4667">
        <w:t>U</w:t>
      </w:r>
      <w:r w:rsidR="00815D6D" w:rsidRPr="005E4667">
        <w:rPr>
          <w:spacing w:val="-3"/>
        </w:rPr>
        <w:t>t</w:t>
      </w:r>
      <w:r w:rsidR="00815D6D" w:rsidRPr="005E4667">
        <w:t>ah,</w:t>
      </w:r>
      <w:r w:rsidR="00815D6D" w:rsidRPr="005E4667">
        <w:rPr>
          <w:spacing w:val="-1"/>
        </w:rPr>
        <w:t xml:space="preserve"> </w:t>
      </w:r>
      <w:r w:rsidR="00815D6D" w:rsidRPr="005E4667">
        <w:t>8</w:t>
      </w:r>
      <w:r w:rsidR="00815D6D" w:rsidRPr="005E4667">
        <w:rPr>
          <w:spacing w:val="-3"/>
        </w:rPr>
        <w:t>4</w:t>
      </w:r>
      <w:r w:rsidR="005E4667" w:rsidRPr="005E4667">
        <w:t xml:space="preserve">720  </w:t>
      </w:r>
      <w:r w:rsidR="005E4667" w:rsidRPr="005E4667">
        <w:tab/>
      </w:r>
      <w:r w:rsidR="005E4667" w:rsidRPr="005E4667">
        <w:tab/>
      </w:r>
      <w:r w:rsidR="005E4667" w:rsidRPr="005E4667">
        <w:tab/>
      </w:r>
      <w:r w:rsidR="005E4667" w:rsidRPr="005E4667">
        <w:tab/>
      </w:r>
      <w:r w:rsidR="006D442C">
        <w:t xml:space="preserve">         </w:t>
      </w:r>
      <w:r w:rsidR="006928A3">
        <w:t xml:space="preserve">    </w:t>
      </w:r>
      <w:r w:rsidR="005E4667" w:rsidRPr="005E4667">
        <w:t xml:space="preserve">351 West University Boulevard, SC </w:t>
      </w:r>
      <w:r w:rsidR="005E4667">
        <w:t>309</w:t>
      </w:r>
    </w:p>
    <w:p w14:paraId="56A2BF09" w14:textId="77777777" w:rsidR="00815D6D" w:rsidRPr="005E4667" w:rsidRDefault="00034223" w:rsidP="005E4667">
      <w:pPr>
        <w:widowControl w:val="0"/>
        <w:tabs>
          <w:tab w:val="left" w:pos="8500"/>
        </w:tabs>
        <w:kinsoku w:val="0"/>
        <w:overflowPunct w:val="0"/>
        <w:autoSpaceDE w:val="0"/>
        <w:autoSpaceDN w:val="0"/>
        <w:adjustRightInd w:val="0"/>
        <w:spacing w:after="0" w:line="257" w:lineRule="exact"/>
        <w:rPr>
          <w:rFonts w:ascii="Cambria" w:hAnsi="Cambria" w:cs="Cambria"/>
        </w:rPr>
      </w:pPr>
      <w:r w:rsidRPr="005E4667">
        <w:rPr>
          <w:rFonts w:ascii="Cambria" w:hAnsi="Cambria" w:cs="Cambria"/>
        </w:rPr>
        <w:t>(435)</w:t>
      </w:r>
      <w:r w:rsidRPr="005E4667">
        <w:rPr>
          <w:rFonts w:ascii="Cambria" w:hAnsi="Cambria" w:cs="Cambria"/>
          <w:spacing w:val="-1"/>
        </w:rPr>
        <w:t xml:space="preserve"> </w:t>
      </w:r>
      <w:r w:rsidRPr="005E4667">
        <w:rPr>
          <w:rFonts w:ascii="Cambria" w:hAnsi="Cambria" w:cs="Cambria"/>
        </w:rPr>
        <w:t>559</w:t>
      </w:r>
      <w:r w:rsidRPr="005E4667">
        <w:rPr>
          <w:rFonts w:ascii="Cambria" w:hAnsi="Cambria" w:cs="Cambria"/>
          <w:spacing w:val="1"/>
        </w:rPr>
        <w:t>-</w:t>
      </w:r>
      <w:r w:rsidRPr="005E4667">
        <w:rPr>
          <w:rFonts w:ascii="Cambria" w:hAnsi="Cambria" w:cs="Cambria"/>
        </w:rPr>
        <w:t>7924</w:t>
      </w:r>
      <w:r w:rsidR="005E4667">
        <w:rPr>
          <w:rFonts w:ascii="Cambria" w:hAnsi="Cambria" w:cs="Cambria"/>
        </w:rPr>
        <w:t xml:space="preserve">                                                                                                            </w:t>
      </w:r>
      <w:r w:rsidR="006D442C">
        <w:rPr>
          <w:rFonts w:ascii="Cambria" w:hAnsi="Cambria" w:cs="Cambria"/>
        </w:rPr>
        <w:t xml:space="preserve">     </w:t>
      </w:r>
      <w:r w:rsidR="005E4667" w:rsidRPr="005E4667">
        <w:rPr>
          <w:rFonts w:ascii="Cambria" w:hAnsi="Cambria" w:cs="Cambria"/>
        </w:rPr>
        <w:t>Cedar</w:t>
      </w:r>
      <w:r w:rsidR="005E4667" w:rsidRPr="005E4667">
        <w:rPr>
          <w:rFonts w:ascii="Cambria" w:hAnsi="Cambria" w:cs="Cambria"/>
          <w:spacing w:val="-1"/>
        </w:rPr>
        <w:t xml:space="preserve"> </w:t>
      </w:r>
      <w:r w:rsidR="005E4667" w:rsidRPr="005E4667">
        <w:rPr>
          <w:rFonts w:ascii="Cambria" w:hAnsi="Cambria" w:cs="Cambria"/>
          <w:spacing w:val="-2"/>
        </w:rPr>
        <w:t>C</w:t>
      </w:r>
      <w:r w:rsidR="005E4667" w:rsidRPr="005E4667">
        <w:rPr>
          <w:rFonts w:ascii="Cambria" w:hAnsi="Cambria" w:cs="Cambria"/>
        </w:rPr>
        <w:t>it</w:t>
      </w:r>
      <w:r w:rsidR="005E4667" w:rsidRPr="005E4667">
        <w:rPr>
          <w:rFonts w:ascii="Cambria" w:hAnsi="Cambria" w:cs="Cambria"/>
          <w:spacing w:val="-1"/>
        </w:rPr>
        <w:t>y</w:t>
      </w:r>
      <w:r w:rsidR="005E4667" w:rsidRPr="005E4667">
        <w:rPr>
          <w:rFonts w:ascii="Cambria" w:hAnsi="Cambria" w:cs="Cambria"/>
        </w:rPr>
        <w:t>,</w:t>
      </w:r>
      <w:r w:rsidR="005E4667" w:rsidRPr="005E4667">
        <w:rPr>
          <w:rFonts w:ascii="Cambria" w:hAnsi="Cambria" w:cs="Cambria"/>
          <w:spacing w:val="-1"/>
        </w:rPr>
        <w:t xml:space="preserve"> </w:t>
      </w:r>
      <w:r w:rsidR="005E4667" w:rsidRPr="005E4667">
        <w:rPr>
          <w:rFonts w:ascii="Cambria" w:hAnsi="Cambria" w:cs="Cambria"/>
        </w:rPr>
        <w:t>U</w:t>
      </w:r>
      <w:r w:rsidR="005E4667" w:rsidRPr="005E4667">
        <w:rPr>
          <w:rFonts w:ascii="Cambria" w:hAnsi="Cambria" w:cs="Cambria"/>
          <w:spacing w:val="-3"/>
        </w:rPr>
        <w:t>t</w:t>
      </w:r>
      <w:r w:rsidR="005E4667" w:rsidRPr="005E4667">
        <w:rPr>
          <w:rFonts w:ascii="Cambria" w:hAnsi="Cambria" w:cs="Cambria"/>
        </w:rPr>
        <w:t>ah,</w:t>
      </w:r>
      <w:r w:rsidR="005E4667" w:rsidRPr="005E4667">
        <w:rPr>
          <w:rFonts w:ascii="Cambria" w:hAnsi="Cambria" w:cs="Cambria"/>
          <w:spacing w:val="-1"/>
        </w:rPr>
        <w:t xml:space="preserve"> </w:t>
      </w:r>
      <w:r w:rsidR="005E4667" w:rsidRPr="005E4667">
        <w:rPr>
          <w:rFonts w:ascii="Cambria" w:hAnsi="Cambria" w:cs="Cambria"/>
        </w:rPr>
        <w:t>8</w:t>
      </w:r>
      <w:r w:rsidR="005E4667" w:rsidRPr="005E4667">
        <w:rPr>
          <w:rFonts w:ascii="Cambria" w:hAnsi="Cambria" w:cs="Cambria"/>
          <w:spacing w:val="-3"/>
        </w:rPr>
        <w:t>4</w:t>
      </w:r>
      <w:r w:rsidR="005E4667" w:rsidRPr="005E4667">
        <w:t xml:space="preserve">720  </w:t>
      </w:r>
    </w:p>
    <w:p w14:paraId="39377A9A" w14:textId="7998FB74" w:rsidR="00DC548B" w:rsidRPr="00CF16A9" w:rsidRDefault="00034223" w:rsidP="00CF16A9">
      <w:pPr>
        <w:widowControl w:val="0"/>
        <w:kinsoku w:val="0"/>
        <w:overflowPunct w:val="0"/>
        <w:autoSpaceDE w:val="0"/>
        <w:autoSpaceDN w:val="0"/>
        <w:adjustRightInd w:val="0"/>
        <w:spacing w:after="0" w:line="257" w:lineRule="exact"/>
        <w:ind w:left="-720" w:firstLine="720"/>
        <w:rPr>
          <w:rFonts w:ascii="Times New Roman" w:hAnsi="Times New Roman"/>
          <w:sz w:val="20"/>
          <w:szCs w:val="20"/>
        </w:rPr>
      </w:pPr>
      <w:proofErr w:type="gramStart"/>
      <w:r w:rsidRPr="005E4667">
        <w:rPr>
          <w:rFonts w:ascii="Cambria" w:hAnsi="Cambria" w:cs="Cambria"/>
          <w:i/>
        </w:rPr>
        <w:t>e</w:t>
      </w:r>
      <w:proofErr w:type="gramEnd"/>
      <w:r w:rsidRPr="005E4667">
        <w:rPr>
          <w:rFonts w:ascii="Cambria" w:hAnsi="Cambria" w:cs="Cambria"/>
          <w:i/>
        </w:rPr>
        <w:t>-</w:t>
      </w:r>
      <w:r w:rsidRPr="005E4667">
        <w:rPr>
          <w:rFonts w:ascii="Cambria" w:hAnsi="Cambria" w:cs="Cambria"/>
        </w:rPr>
        <w:t xml:space="preserve">mail: </w:t>
      </w:r>
      <w:hyperlink r:id="rId11" w:history="1">
        <w:r w:rsidR="006D442C" w:rsidRPr="00267E7F">
          <w:rPr>
            <w:rStyle w:val="Hyperlink"/>
            <w:rFonts w:ascii="Cambria" w:hAnsi="Cambria" w:cs="Cambria"/>
          </w:rPr>
          <w:t>Redd@Suu.edu</w:t>
        </w:r>
      </w:hyperlink>
      <w:r w:rsidR="006D442C">
        <w:rPr>
          <w:rFonts w:ascii="Cambria" w:hAnsi="Cambria" w:cs="Cambria"/>
        </w:rPr>
        <w:tab/>
      </w:r>
      <w:r w:rsidR="006D442C">
        <w:rPr>
          <w:rFonts w:ascii="Cambria" w:hAnsi="Cambria" w:cs="Cambria"/>
        </w:rPr>
        <w:tab/>
      </w:r>
      <w:r w:rsidR="006D442C">
        <w:rPr>
          <w:rFonts w:ascii="Cambria" w:hAnsi="Cambria" w:cs="Cambria"/>
        </w:rPr>
        <w:tab/>
      </w:r>
      <w:r w:rsidR="006D442C">
        <w:rPr>
          <w:rFonts w:ascii="Cambria" w:hAnsi="Cambria" w:cs="Cambria"/>
        </w:rPr>
        <w:tab/>
      </w:r>
      <w:r w:rsidR="006D442C">
        <w:rPr>
          <w:rFonts w:ascii="Cambria" w:hAnsi="Cambria" w:cs="Cambria"/>
        </w:rPr>
        <w:tab/>
      </w:r>
      <w:r w:rsidR="006D442C">
        <w:rPr>
          <w:rFonts w:ascii="Cambria" w:hAnsi="Cambria" w:cs="Cambria"/>
        </w:rPr>
        <w:tab/>
      </w:r>
      <w:r w:rsidR="006D442C">
        <w:rPr>
          <w:rFonts w:ascii="Cambria" w:hAnsi="Cambria" w:cs="Cambria"/>
        </w:rPr>
        <w:tab/>
      </w:r>
      <w:r w:rsidR="006D442C">
        <w:rPr>
          <w:rFonts w:ascii="Cambria" w:hAnsi="Cambria" w:cs="Cambria"/>
        </w:rPr>
        <w:tab/>
      </w:r>
      <w:r w:rsidR="00743C7E">
        <w:rPr>
          <w:rFonts w:ascii="Cambria" w:hAnsi="Cambria" w:cs="Cambria"/>
        </w:rPr>
        <w:t xml:space="preserve">         </w:t>
      </w:r>
      <w:r w:rsidR="006D442C" w:rsidRPr="005E4667">
        <w:rPr>
          <w:rFonts w:ascii="Cambria" w:hAnsi="Cambria" w:cs="Cambria"/>
        </w:rPr>
        <w:t>(435)</w:t>
      </w:r>
      <w:r w:rsidR="006D442C" w:rsidRPr="005E4667">
        <w:rPr>
          <w:rFonts w:ascii="Cambria" w:hAnsi="Cambria" w:cs="Cambria"/>
          <w:spacing w:val="-1"/>
        </w:rPr>
        <w:t xml:space="preserve"> </w:t>
      </w:r>
      <w:r w:rsidR="006D442C" w:rsidRPr="005E4667">
        <w:rPr>
          <w:rFonts w:ascii="Cambria" w:hAnsi="Cambria" w:cs="Cambria"/>
        </w:rPr>
        <w:t>5</w:t>
      </w:r>
      <w:r w:rsidR="006D442C">
        <w:rPr>
          <w:rFonts w:ascii="Cambria" w:hAnsi="Cambria" w:cs="Cambria"/>
        </w:rPr>
        <w:t>86</w:t>
      </w:r>
      <w:r w:rsidR="006D442C" w:rsidRPr="005E4667">
        <w:rPr>
          <w:rFonts w:ascii="Cambria" w:hAnsi="Cambria" w:cs="Cambria"/>
          <w:spacing w:val="1"/>
        </w:rPr>
        <w:t>-</w:t>
      </w:r>
      <w:r w:rsidR="006D442C" w:rsidRPr="005E4667">
        <w:rPr>
          <w:rFonts w:ascii="Cambria" w:hAnsi="Cambria" w:cs="Cambria"/>
        </w:rPr>
        <w:t>7924</w:t>
      </w:r>
      <w:r w:rsidR="006D442C">
        <w:rPr>
          <w:rFonts w:ascii="Cambria" w:hAnsi="Cambria" w:cs="Cambria"/>
        </w:rPr>
        <w:t xml:space="preserve"> </w:t>
      </w:r>
      <w:r w:rsidR="00A606A0">
        <w:rPr>
          <w:rFonts w:ascii="Times New Roman" w:hAnsi="Times New Roman"/>
          <w:noProof/>
          <w:sz w:val="20"/>
          <w:szCs w:val="20"/>
        </w:rPr>
        <mc:AlternateContent>
          <mc:Choice Requires="wpg">
            <w:drawing>
              <wp:inline distT="0" distB="0" distL="0" distR="0" wp14:anchorId="4A143969" wp14:editId="04EB3F4C">
                <wp:extent cx="6760210" cy="111125"/>
                <wp:effectExtent l="0" t="0" r="8890" b="1016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0210" cy="111125"/>
                          <a:chOff x="0" y="0"/>
                          <a:chExt cx="10826" cy="72"/>
                        </a:xfrm>
                      </wpg:grpSpPr>
                      <wps:wsp>
                        <wps:cNvPr id="2" name="Rectangle 10"/>
                        <wps:cNvSpPr>
                          <a:spLocks noChangeArrowheads="1"/>
                        </wps:cNvSpPr>
                        <wps:spPr bwMode="auto">
                          <a:xfrm>
                            <a:off x="53" y="39"/>
                            <a:ext cx="1078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102C3" w14:textId="77777777" w:rsidR="0070541C" w:rsidRDefault="0070541C" w:rsidP="00815D6D">
                              <w:pPr>
                                <w:spacing w:line="40" w:lineRule="atLeast"/>
                              </w:pPr>
                              <w:r>
                                <w:rPr>
                                  <w:noProof/>
                                </w:rPr>
                                <w:drawing>
                                  <wp:inline distT="0" distB="0" distL="0" distR="0" wp14:anchorId="54AB47C9" wp14:editId="49EDC31C">
                                    <wp:extent cx="6845300" cy="25400"/>
                                    <wp:effectExtent l="0" t="0" r="1270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5300" cy="25400"/>
                                            </a:xfrm>
                                            <a:prstGeom prst="rect">
                                              <a:avLst/>
                                            </a:prstGeom>
                                            <a:noFill/>
                                            <a:ln>
                                              <a:noFill/>
                                            </a:ln>
                                          </pic:spPr>
                                        </pic:pic>
                                      </a:graphicData>
                                    </a:graphic>
                                  </wp:inline>
                                </w:drawing>
                              </w:r>
                            </w:p>
                            <w:p w14:paraId="79D3B812" w14:textId="77777777" w:rsidR="0070541C" w:rsidRDefault="0070541C" w:rsidP="00815D6D"/>
                          </w:txbxContent>
                        </wps:txbx>
                        <wps:bodyPr rot="0" vert="horz" wrap="square" lIns="0" tIns="0" rIns="0" bIns="0" anchor="t" anchorCtr="0" upright="1">
                          <a:noAutofit/>
                        </wps:bodyPr>
                      </wps:wsp>
                      <wps:wsp>
                        <wps:cNvPr id="3" name="Freeform 11"/>
                        <wps:cNvSpPr>
                          <a:spLocks/>
                        </wps:cNvSpPr>
                        <wps:spPr bwMode="auto">
                          <a:xfrm>
                            <a:off x="15" y="15"/>
                            <a:ext cx="10770" cy="20"/>
                          </a:xfrm>
                          <a:custGeom>
                            <a:avLst/>
                            <a:gdLst>
                              <a:gd name="T0" fmla="*/ 0 w 10770"/>
                              <a:gd name="T1" fmla="*/ 0 h 20"/>
                              <a:gd name="T2" fmla="*/ 10770 w 10770"/>
                              <a:gd name="T3" fmla="*/ 0 h 20"/>
                            </a:gdLst>
                            <a:ahLst/>
                            <a:cxnLst>
                              <a:cxn ang="0">
                                <a:pos x="T0" y="T1"/>
                              </a:cxn>
                              <a:cxn ang="0">
                                <a:pos x="T2" y="T3"/>
                              </a:cxn>
                            </a:cxnLst>
                            <a:rect l="0" t="0" r="r" b="b"/>
                            <a:pathLst>
                              <a:path w="10770" h="20">
                                <a:moveTo>
                                  <a:pt x="0" y="0"/>
                                </a:moveTo>
                                <a:lnTo>
                                  <a:pt x="1077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 o:spid="_x0000_s1030" style="width:532.3pt;height:8.75pt;mso-position-horizontal-relative:char;mso-position-vertical-relative:line" coordsize="10826,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">
                <v:rect id="Rectangle 10" o:spid="_x0000_s1031" style="position:absolute;left:53;top:39;width:10780;height: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kg62wgAA&#10;ANoAAAAPAAAAZHJzL2Rvd25yZXYueG1sRI/NqsIwFIT3gu8QjuBOU12IVqOI3osu/bmg7g7NsS02&#10;J6WJtvr0RhDucpiZb5jZojGFeFDlcssKBv0IBHFidc6pgr/jb28MwnlkjYVlUvAkB4t5uzXDWNua&#10;9/Q4+FQECLsYFWTel7GULsnIoOvbkjh4V1sZ9EFWqdQV1gFuCjmMopE0mHNYyLCkVUbJ7XA3Cjbj&#10;cnne2ledFj+XzWl3mqyPE69Ut9MspyA8Nf4//G1vtYIhfK6EGyDn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aSDrbCAAAA2gAAAA8AAAAAAAAAAAAAAAAAlwIAAGRycy9kb3du&#10;cmV2LnhtbFBLBQYAAAAABAAEAPUAAACGAwAAAAA=&#10;" filled="f" stroked="f">
                  <v:textbox inset="0,0,0,0">
                    <w:txbxContent>
                      <w:p w14:paraId="180102C3" w14:textId="77777777" w:rsidR="0070541C" w:rsidRDefault="0070541C" w:rsidP="00815D6D">
                        <w:pPr>
                          <w:spacing w:line="40" w:lineRule="atLeast"/>
                        </w:pPr>
                        <w:r>
                          <w:rPr>
                            <w:noProof/>
                          </w:rPr>
                          <w:drawing>
                            <wp:inline distT="0" distB="0" distL="0" distR="0" wp14:anchorId="54AB47C9" wp14:editId="49EDC31C">
                              <wp:extent cx="6845300" cy="25400"/>
                              <wp:effectExtent l="0" t="0" r="1270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5300" cy="25400"/>
                                      </a:xfrm>
                                      <a:prstGeom prst="rect">
                                        <a:avLst/>
                                      </a:prstGeom>
                                      <a:noFill/>
                                      <a:ln>
                                        <a:noFill/>
                                      </a:ln>
                                    </pic:spPr>
                                  </pic:pic>
                                </a:graphicData>
                              </a:graphic>
                            </wp:inline>
                          </w:drawing>
                        </w:r>
                      </w:p>
                      <w:p w14:paraId="79D3B812" w14:textId="77777777" w:rsidR="0070541C" w:rsidRDefault="0070541C" w:rsidP="00815D6D"/>
                    </w:txbxContent>
                  </v:textbox>
                </v:rect>
                <v:polyline id="Freeform 11" o:spid="_x0000_s1032" style="position:absolute;visibility:visible;mso-wrap-style:square;v-text-anchor:top" points="15,15,10785,15" coordsize="1077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YGARwgAA&#10;ANoAAAAPAAAAZHJzL2Rvd25yZXYueG1sRI9Ba8JAFITvQv/D8gredNMWqqSuIoJQKjkYbc+P7GsS&#10;mn0bs88k/ffdguBxmJlvmNVmdI3qqQu1ZwNP8wQUceFtzaWB82k/W4IKgmyx8UwGfinAZv0wWWFq&#10;/cBH6nMpVYRwSNFAJdKmWoeiIodh7lvi6H37zqFE2ZXadjhEuGv0c5K8aoc1x4UKW9pVVPzkV2eg&#10;YL3ffmaL0mYfFzzIl1zrkxgzfRy3b6CERrmHb+13a+AF/q/EG6D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1gYBHCAAAA2gAAAA8AAAAAAAAAAAAAAAAAlwIAAGRycy9kb3du&#10;cmV2LnhtbFBLBQYAAAAABAAEAPUAAACGAwAAAAA=&#10;" filled="f" strokeweight="1.5pt">
                  <v:path arrowok="t" o:connecttype="custom" o:connectlocs="0,0;10770,0" o:connectangles="0,0"/>
                </v:polyline>
                <w10:anchorlock/>
              </v:group>
            </w:pict>
          </mc:Fallback>
        </mc:AlternateContent>
      </w:r>
    </w:p>
    <w:p w14:paraId="2341BB00" w14:textId="77777777" w:rsidR="00CF16A9" w:rsidRDefault="00CF16A9" w:rsidP="00743C7E">
      <w:pPr>
        <w:spacing w:after="0" w:line="240" w:lineRule="auto"/>
        <w:rPr>
          <w:b/>
          <w:i/>
        </w:rPr>
      </w:pPr>
    </w:p>
    <w:p w14:paraId="20673EBD" w14:textId="1C6F5D39" w:rsidR="00743C7E" w:rsidRDefault="00DC548B" w:rsidP="00743C7E">
      <w:pPr>
        <w:spacing w:after="0" w:line="240" w:lineRule="auto"/>
        <w:rPr>
          <w:rFonts w:ascii="Times" w:hAnsi="Times"/>
          <w:sz w:val="24"/>
        </w:rPr>
      </w:pPr>
      <w:r w:rsidRPr="00F15693">
        <w:rPr>
          <w:b/>
          <w:i/>
        </w:rPr>
        <w:t>Education:</w:t>
      </w:r>
      <w:r>
        <w:t xml:space="preserve"> </w:t>
      </w:r>
      <w:r>
        <w:br/>
      </w:r>
      <w:r w:rsidR="00743C7E">
        <w:rPr>
          <w:rFonts w:ascii="Times" w:hAnsi="Times"/>
          <w:sz w:val="24"/>
        </w:rPr>
        <w:t>1984- A.S. Engineering</w:t>
      </w:r>
      <w:r w:rsidR="006574DF">
        <w:rPr>
          <w:rFonts w:ascii="Times" w:hAnsi="Times"/>
          <w:sz w:val="24"/>
        </w:rPr>
        <w:t xml:space="preserve"> (High Honors)</w:t>
      </w:r>
      <w:r w:rsidR="00743C7E">
        <w:rPr>
          <w:rFonts w:ascii="Times" w:hAnsi="Times"/>
          <w:sz w:val="24"/>
        </w:rPr>
        <w:t xml:space="preserve">, </w:t>
      </w:r>
      <w:r w:rsidR="0009348D">
        <w:rPr>
          <w:rFonts w:ascii="Times" w:hAnsi="Times"/>
          <w:sz w:val="24"/>
        </w:rPr>
        <w:t>Utah State University</w:t>
      </w:r>
      <w:r w:rsidR="00743C7E">
        <w:rPr>
          <w:rFonts w:ascii="Times" w:hAnsi="Times"/>
          <w:sz w:val="24"/>
        </w:rPr>
        <w:t xml:space="preserve"> Eastern Utah, Price, Utah</w:t>
      </w:r>
    </w:p>
    <w:p w14:paraId="33DE9581" w14:textId="53777480" w:rsidR="00743C7E" w:rsidRDefault="00743C7E" w:rsidP="00743C7E">
      <w:pPr>
        <w:spacing w:after="0" w:line="240" w:lineRule="auto"/>
        <w:rPr>
          <w:rFonts w:ascii="Times" w:hAnsi="Times"/>
          <w:sz w:val="24"/>
        </w:rPr>
      </w:pPr>
      <w:r>
        <w:rPr>
          <w:rFonts w:ascii="Times" w:hAnsi="Times"/>
          <w:sz w:val="24"/>
        </w:rPr>
        <w:t>1987- B. S.</w:t>
      </w:r>
      <w:r w:rsidR="00DC548B" w:rsidRPr="00CB2DD4">
        <w:rPr>
          <w:rFonts w:ascii="Times" w:hAnsi="Times"/>
          <w:sz w:val="24"/>
        </w:rPr>
        <w:t xml:space="preserve"> Chemistry</w:t>
      </w:r>
      <w:r w:rsidR="006574DF">
        <w:rPr>
          <w:rFonts w:ascii="Times" w:hAnsi="Times"/>
          <w:sz w:val="24"/>
        </w:rPr>
        <w:t xml:space="preserve"> (</w:t>
      </w:r>
      <w:r w:rsidR="00954254">
        <w:rPr>
          <w:rFonts w:ascii="Times" w:hAnsi="Times"/>
          <w:sz w:val="24"/>
        </w:rPr>
        <w:t>M</w:t>
      </w:r>
      <w:r w:rsidR="006574DF">
        <w:rPr>
          <w:rFonts w:ascii="Times" w:hAnsi="Times"/>
          <w:sz w:val="24"/>
        </w:rPr>
        <w:t>agna Cum Laude)</w:t>
      </w:r>
      <w:r w:rsidR="00DC548B" w:rsidRPr="00CB2DD4">
        <w:rPr>
          <w:rFonts w:ascii="Times" w:hAnsi="Times"/>
          <w:sz w:val="24"/>
        </w:rPr>
        <w:t xml:space="preserve">, Southern Utah </w:t>
      </w:r>
      <w:r>
        <w:rPr>
          <w:rFonts w:ascii="Times" w:hAnsi="Times"/>
          <w:sz w:val="24"/>
        </w:rPr>
        <w:t>University</w:t>
      </w:r>
      <w:r w:rsidR="00DC548B" w:rsidRPr="00CB2DD4">
        <w:rPr>
          <w:rFonts w:ascii="Times" w:hAnsi="Times"/>
          <w:sz w:val="24"/>
        </w:rPr>
        <w:t xml:space="preserve">, </w:t>
      </w:r>
      <w:r>
        <w:rPr>
          <w:rFonts w:ascii="Times" w:hAnsi="Times"/>
          <w:sz w:val="24"/>
        </w:rPr>
        <w:t>Cedar City, Utah</w:t>
      </w:r>
      <w:r w:rsidR="00DC548B" w:rsidRPr="00CB2DD4">
        <w:rPr>
          <w:rFonts w:ascii="Times" w:hAnsi="Times"/>
          <w:sz w:val="24"/>
        </w:rPr>
        <w:tab/>
      </w:r>
    </w:p>
    <w:p w14:paraId="7D1A3C38" w14:textId="54E5929F" w:rsidR="00DC548B" w:rsidRPr="00743C7E" w:rsidRDefault="00743C7E" w:rsidP="00743C7E">
      <w:pPr>
        <w:spacing w:after="0" w:line="240" w:lineRule="auto"/>
        <w:rPr>
          <w:rFonts w:ascii="Times" w:hAnsi="Times"/>
          <w:sz w:val="24"/>
        </w:rPr>
      </w:pPr>
      <w:proofErr w:type="gramStart"/>
      <w:r>
        <w:rPr>
          <w:rFonts w:ascii="Times" w:hAnsi="Times"/>
          <w:sz w:val="24"/>
        </w:rPr>
        <w:t xml:space="preserve">1996- Ph.D. </w:t>
      </w:r>
      <w:r w:rsidR="00874A95">
        <w:rPr>
          <w:rFonts w:ascii="Times" w:hAnsi="Times"/>
          <w:sz w:val="24"/>
        </w:rPr>
        <w:t xml:space="preserve">Chemistry, Host-Guest Chemistry, </w:t>
      </w:r>
      <w:r w:rsidR="00DC548B" w:rsidRPr="00CB2DD4">
        <w:rPr>
          <w:rFonts w:ascii="Times" w:hAnsi="Times"/>
          <w:sz w:val="24"/>
        </w:rPr>
        <w:t>Brigham Young University,</w:t>
      </w:r>
      <w:r>
        <w:rPr>
          <w:rFonts w:ascii="Times" w:hAnsi="Times"/>
          <w:sz w:val="24"/>
        </w:rPr>
        <w:t xml:space="preserve"> P</w:t>
      </w:r>
      <w:r w:rsidR="00954254">
        <w:rPr>
          <w:rFonts w:ascii="Times" w:hAnsi="Times"/>
          <w:sz w:val="24"/>
        </w:rPr>
        <w:t>r</w:t>
      </w:r>
      <w:r>
        <w:rPr>
          <w:rFonts w:ascii="Times" w:hAnsi="Times"/>
          <w:sz w:val="24"/>
        </w:rPr>
        <w:t>ovo Utah</w:t>
      </w:r>
      <w:r w:rsidR="00874A95">
        <w:rPr>
          <w:rFonts w:ascii="Times" w:hAnsi="Times"/>
          <w:sz w:val="24"/>
        </w:rPr>
        <w:t>.</w:t>
      </w:r>
      <w:proofErr w:type="gramEnd"/>
      <w:r w:rsidR="00874A95">
        <w:rPr>
          <w:rFonts w:ascii="Times" w:hAnsi="Times"/>
          <w:sz w:val="24"/>
        </w:rPr>
        <w:t xml:space="preserve"> </w:t>
      </w:r>
      <w:proofErr w:type="gramStart"/>
      <w:r w:rsidR="00874A95">
        <w:rPr>
          <w:rFonts w:ascii="Times" w:hAnsi="Times"/>
          <w:sz w:val="24"/>
        </w:rPr>
        <w:t>Jeral</w:t>
      </w:r>
      <w:r w:rsidR="004F0B72">
        <w:rPr>
          <w:rFonts w:ascii="Times" w:hAnsi="Times"/>
          <w:sz w:val="24"/>
        </w:rPr>
        <w:t>d</w:t>
      </w:r>
      <w:r w:rsidR="00874A95">
        <w:rPr>
          <w:rFonts w:ascii="Times" w:hAnsi="Times"/>
          <w:sz w:val="24"/>
        </w:rPr>
        <w:t xml:space="preserve"> S. Bradshaw</w:t>
      </w:r>
      <w:r w:rsidR="004F0B72">
        <w:rPr>
          <w:rFonts w:ascii="Times" w:hAnsi="Times"/>
          <w:sz w:val="24"/>
        </w:rPr>
        <w:t>,</w:t>
      </w:r>
      <w:r w:rsidR="00874A95">
        <w:rPr>
          <w:rFonts w:ascii="Times" w:hAnsi="Times"/>
          <w:sz w:val="24"/>
        </w:rPr>
        <w:t xml:space="preserve"> advisor</w:t>
      </w:r>
      <w:r w:rsidR="004F0B72">
        <w:rPr>
          <w:rFonts w:ascii="Times" w:hAnsi="Times"/>
          <w:sz w:val="24"/>
        </w:rPr>
        <w:t>.</w:t>
      </w:r>
      <w:proofErr w:type="gramEnd"/>
    </w:p>
    <w:p w14:paraId="72851FAF" w14:textId="77777777" w:rsidR="00DC548B" w:rsidRDefault="00DC548B" w:rsidP="00743C7E">
      <w:pPr>
        <w:rPr>
          <w:b/>
          <w:i/>
        </w:rPr>
      </w:pPr>
    </w:p>
    <w:p w14:paraId="781D79C7" w14:textId="77777777" w:rsidR="00705254" w:rsidRDefault="00454823" w:rsidP="00454823">
      <w:pPr>
        <w:spacing w:after="0"/>
        <w:rPr>
          <w:b/>
          <w:i/>
        </w:rPr>
      </w:pPr>
      <w:r>
        <w:rPr>
          <w:b/>
          <w:i/>
        </w:rPr>
        <w:t>Professional Experience</w:t>
      </w:r>
      <w:r w:rsidR="00114B25">
        <w:rPr>
          <w:b/>
          <w:i/>
        </w:rPr>
        <w:t>:</w:t>
      </w:r>
    </w:p>
    <w:p w14:paraId="1DD5B537" w14:textId="7F6B93F8" w:rsidR="00705254" w:rsidRDefault="00705254" w:rsidP="00705254">
      <w:pPr>
        <w:spacing w:after="0"/>
      </w:pPr>
      <w:r>
        <w:t xml:space="preserve">2011-Present:  </w:t>
      </w:r>
      <w:r>
        <w:tab/>
      </w:r>
      <w:r>
        <w:tab/>
      </w:r>
      <w:r>
        <w:rPr>
          <w:u w:val="single"/>
        </w:rPr>
        <w:t xml:space="preserve">Department of </w:t>
      </w:r>
      <w:proofErr w:type="gramStart"/>
      <w:r>
        <w:rPr>
          <w:u w:val="single"/>
        </w:rPr>
        <w:t>Physical Science</w:t>
      </w:r>
      <w:proofErr w:type="gramEnd"/>
      <w:r w:rsidRPr="00454823">
        <w:rPr>
          <w:u w:val="single"/>
        </w:rPr>
        <w:t>, Southe</w:t>
      </w:r>
      <w:r>
        <w:rPr>
          <w:u w:val="single"/>
        </w:rPr>
        <w:t xml:space="preserve">rn Utah University, Cedar City, </w:t>
      </w:r>
      <w:r w:rsidRPr="00454823">
        <w:rPr>
          <w:u w:val="single"/>
        </w:rPr>
        <w:t>Utah</w:t>
      </w:r>
    </w:p>
    <w:p w14:paraId="2A95C471" w14:textId="1DCF78E5" w:rsidR="00705254" w:rsidRPr="00705254" w:rsidRDefault="00705254" w:rsidP="00454823">
      <w:pPr>
        <w:spacing w:after="0"/>
      </w:pPr>
      <w:r>
        <w:tab/>
      </w:r>
      <w:r>
        <w:tab/>
      </w:r>
      <w:r>
        <w:tab/>
      </w:r>
      <w:r w:rsidR="003463AD" w:rsidRPr="003463AD">
        <w:rPr>
          <w:b/>
        </w:rPr>
        <w:t xml:space="preserve">Department </w:t>
      </w:r>
      <w:r w:rsidRPr="00705254">
        <w:rPr>
          <w:b/>
        </w:rPr>
        <w:t>Chair:</w:t>
      </w:r>
      <w:r>
        <w:t xml:space="preserve"> </w:t>
      </w:r>
      <w:r w:rsidR="001139EE">
        <w:t>Budgets, Annual Reports, Accreditation, Curricula.</w:t>
      </w:r>
    </w:p>
    <w:p w14:paraId="4E9DE523" w14:textId="5D188455" w:rsidR="00114B25" w:rsidRPr="00705254" w:rsidRDefault="00454823" w:rsidP="00454823">
      <w:pPr>
        <w:spacing w:after="0"/>
        <w:rPr>
          <w:b/>
          <w:i/>
        </w:rPr>
      </w:pPr>
      <w:r>
        <w:t xml:space="preserve">1989-Present:  </w:t>
      </w:r>
      <w:r>
        <w:tab/>
      </w:r>
      <w:r>
        <w:tab/>
      </w:r>
      <w:r>
        <w:rPr>
          <w:u w:val="single"/>
        </w:rPr>
        <w:t xml:space="preserve">Department of </w:t>
      </w:r>
      <w:proofErr w:type="gramStart"/>
      <w:r>
        <w:rPr>
          <w:u w:val="single"/>
        </w:rPr>
        <w:t>Physical Science</w:t>
      </w:r>
      <w:proofErr w:type="gramEnd"/>
      <w:r w:rsidRPr="00454823">
        <w:rPr>
          <w:u w:val="single"/>
        </w:rPr>
        <w:t>, Southe</w:t>
      </w:r>
      <w:r>
        <w:rPr>
          <w:u w:val="single"/>
        </w:rPr>
        <w:t>rn Utah University, Cedar City</w:t>
      </w:r>
      <w:r w:rsidR="00705254">
        <w:rPr>
          <w:u w:val="single"/>
        </w:rPr>
        <w:t>,</w:t>
      </w:r>
      <w:r>
        <w:rPr>
          <w:u w:val="single"/>
        </w:rPr>
        <w:t xml:space="preserve"> </w:t>
      </w:r>
      <w:r w:rsidRPr="00454823">
        <w:rPr>
          <w:u w:val="single"/>
        </w:rPr>
        <w:t>Utah</w:t>
      </w:r>
    </w:p>
    <w:p w14:paraId="1A6C5180" w14:textId="76E279FD" w:rsidR="00454823" w:rsidRDefault="00454823" w:rsidP="00076957">
      <w:pPr>
        <w:spacing w:after="0"/>
        <w:ind w:left="2160"/>
      </w:pPr>
      <w:r w:rsidRPr="00454823">
        <w:rPr>
          <w:b/>
        </w:rPr>
        <w:t>Full Professor:</w:t>
      </w:r>
      <w:r>
        <w:t xml:space="preserve"> Medicinal Chemistry, </w:t>
      </w:r>
      <w:r w:rsidR="00076957">
        <w:t>Biochemistry, Organic Chemistry, Forensic Analysis of Drugs.</w:t>
      </w:r>
    </w:p>
    <w:p w14:paraId="487F508D" w14:textId="0F865FA5" w:rsidR="00454823" w:rsidRDefault="00454823" w:rsidP="00454823">
      <w:pPr>
        <w:spacing w:after="0"/>
      </w:pPr>
      <w:r>
        <w:t xml:space="preserve">1989-Present:  </w:t>
      </w:r>
      <w:r>
        <w:tab/>
      </w:r>
      <w:r>
        <w:tab/>
      </w:r>
      <w:r>
        <w:rPr>
          <w:u w:val="single"/>
        </w:rPr>
        <w:t>SUU Environmental Laboratory, Cedar City</w:t>
      </w:r>
      <w:r w:rsidR="00705254">
        <w:rPr>
          <w:u w:val="single"/>
        </w:rPr>
        <w:t>,</w:t>
      </w:r>
      <w:r>
        <w:rPr>
          <w:u w:val="single"/>
        </w:rPr>
        <w:t xml:space="preserve"> </w:t>
      </w:r>
      <w:r w:rsidRPr="00454823">
        <w:rPr>
          <w:u w:val="single"/>
        </w:rPr>
        <w:t>Utah</w:t>
      </w:r>
      <w:r w:rsidR="00954254">
        <w:rPr>
          <w:u w:val="single"/>
        </w:rPr>
        <w:t>.</w:t>
      </w:r>
    </w:p>
    <w:p w14:paraId="1964D0DF" w14:textId="36BF0026" w:rsidR="00705254" w:rsidRDefault="00705254" w:rsidP="00A236CE">
      <w:pPr>
        <w:spacing w:after="0"/>
        <w:ind w:left="2160"/>
      </w:pPr>
      <w:r w:rsidRPr="00705254">
        <w:rPr>
          <w:b/>
        </w:rPr>
        <w:t>Laboratory Director</w:t>
      </w:r>
      <w:r w:rsidR="00454823" w:rsidRPr="00705254">
        <w:rPr>
          <w:b/>
        </w:rPr>
        <w:t xml:space="preserve">: </w:t>
      </w:r>
      <w:r w:rsidR="00C16E8F" w:rsidRPr="00A236CE">
        <w:t>Microbiological and Chemical Analysis,</w:t>
      </w:r>
      <w:r>
        <w:t xml:space="preserve"> NELAC, USEPA, </w:t>
      </w:r>
      <w:proofErr w:type="gramStart"/>
      <w:r>
        <w:t>UDOH</w:t>
      </w:r>
      <w:proofErr w:type="gramEnd"/>
      <w:r w:rsidR="00971520">
        <w:t xml:space="preserve"> </w:t>
      </w:r>
    </w:p>
    <w:p w14:paraId="034731EA" w14:textId="77777777" w:rsidR="00893953" w:rsidRDefault="00893953" w:rsidP="00893953">
      <w:pPr>
        <w:spacing w:after="0"/>
        <w:ind w:left="2160" w:hanging="2160"/>
      </w:pPr>
      <w:r>
        <w:t>1990-Present</w:t>
      </w:r>
      <w:r>
        <w:tab/>
      </w:r>
      <w:r w:rsidR="003D79EF">
        <w:rPr>
          <w:u w:val="single"/>
        </w:rPr>
        <w:t xml:space="preserve">Department of </w:t>
      </w:r>
      <w:proofErr w:type="gramStart"/>
      <w:r w:rsidR="003D79EF">
        <w:rPr>
          <w:u w:val="single"/>
        </w:rPr>
        <w:t>Physical Science</w:t>
      </w:r>
      <w:proofErr w:type="gramEnd"/>
      <w:r w:rsidR="003D79EF" w:rsidRPr="00454823">
        <w:rPr>
          <w:u w:val="single"/>
        </w:rPr>
        <w:t>, Southe</w:t>
      </w:r>
      <w:r w:rsidR="003D79EF">
        <w:rPr>
          <w:u w:val="single"/>
        </w:rPr>
        <w:t xml:space="preserve">rn Utah University, Cedar City, </w:t>
      </w:r>
      <w:r w:rsidR="003D79EF" w:rsidRPr="00454823">
        <w:rPr>
          <w:u w:val="single"/>
        </w:rPr>
        <w:t>Utah</w:t>
      </w:r>
    </w:p>
    <w:p w14:paraId="1A3C040E" w14:textId="7681A197" w:rsidR="008311BD" w:rsidRPr="001139EE" w:rsidRDefault="003D79EF" w:rsidP="001139EE">
      <w:pPr>
        <w:spacing w:after="0"/>
        <w:ind w:left="2160"/>
      </w:pPr>
      <w:r w:rsidRPr="003D79EF">
        <w:rPr>
          <w:b/>
        </w:rPr>
        <w:t>Principle Investigator</w:t>
      </w:r>
      <w:r>
        <w:rPr>
          <w:b/>
        </w:rPr>
        <w:t xml:space="preserve">: </w:t>
      </w:r>
      <w:r w:rsidRPr="003D79EF">
        <w:t>Molecular</w:t>
      </w:r>
      <w:r>
        <w:t xml:space="preserve"> Recognition, Host-Guest Chemistry, </w:t>
      </w:r>
      <w:r w:rsidR="008311BD">
        <w:t>Macromolecular</w:t>
      </w:r>
      <w:r>
        <w:t xml:space="preserve"> Synthesis</w:t>
      </w:r>
      <w:r w:rsidR="008311BD">
        <w:t xml:space="preserve">, Heterocyclic Synthesis, </w:t>
      </w:r>
      <w:proofErr w:type="gramStart"/>
      <w:r w:rsidR="008311BD">
        <w:t>Asymmetric</w:t>
      </w:r>
      <w:proofErr w:type="gramEnd"/>
      <w:r w:rsidR="008311BD">
        <w:t xml:space="preserve"> Synthesis</w:t>
      </w:r>
      <w:r w:rsidR="00A236CE">
        <w:t>.</w:t>
      </w:r>
      <w:r>
        <w:rPr>
          <w:vanish/>
        </w:rPr>
        <w:t>ost Guest</w:t>
      </w:r>
    </w:p>
    <w:p w14:paraId="0B745BC4" w14:textId="18F78523" w:rsidR="008311BD" w:rsidRPr="00123D71" w:rsidRDefault="008311BD" w:rsidP="00454823">
      <w:pPr>
        <w:spacing w:after="0"/>
      </w:pPr>
      <w:r w:rsidRPr="00123D71">
        <w:t>19</w:t>
      </w:r>
      <w:r w:rsidR="00C16E8F">
        <w:t>88</w:t>
      </w:r>
      <w:r w:rsidRPr="00123D71">
        <w:t>-19</w:t>
      </w:r>
      <w:r w:rsidR="00C16E8F">
        <w:t>90</w:t>
      </w:r>
      <w:r>
        <w:rPr>
          <w:b/>
          <w:i/>
        </w:rPr>
        <w:tab/>
      </w:r>
      <w:r>
        <w:rPr>
          <w:b/>
          <w:i/>
        </w:rPr>
        <w:tab/>
      </w:r>
      <w:r w:rsidRPr="00C16E8F">
        <w:rPr>
          <w:u w:val="single"/>
        </w:rPr>
        <w:t xml:space="preserve">Brigham Young University, Provo, </w:t>
      </w:r>
      <w:r w:rsidR="00C16E8F" w:rsidRPr="00C16E8F">
        <w:rPr>
          <w:u w:val="single"/>
        </w:rPr>
        <w:t>UT</w:t>
      </w:r>
    </w:p>
    <w:p w14:paraId="1197DC8A" w14:textId="23E8340C" w:rsidR="008311BD" w:rsidRDefault="00A236CE" w:rsidP="00123D71">
      <w:pPr>
        <w:spacing w:after="0"/>
        <w:ind w:left="2160"/>
      </w:pPr>
      <w:r w:rsidRPr="00A236CE">
        <w:rPr>
          <w:b/>
        </w:rPr>
        <w:t>Research Assistant</w:t>
      </w:r>
      <w:r w:rsidR="008311BD" w:rsidRPr="00A236CE">
        <w:rPr>
          <w:b/>
        </w:rPr>
        <w:t>:</w:t>
      </w:r>
      <w:r w:rsidR="008311BD" w:rsidRPr="00123D71">
        <w:t xml:space="preserve">  Prof. Jerald S. Bradshaw and Reed M. </w:t>
      </w:r>
      <w:proofErr w:type="spellStart"/>
      <w:r w:rsidR="008311BD" w:rsidRPr="00123D71">
        <w:t>Izatt</w:t>
      </w:r>
      <w:proofErr w:type="spellEnd"/>
      <w:proofErr w:type="gramStart"/>
      <w:r w:rsidR="008311BD" w:rsidRPr="00123D71">
        <w:t>;</w:t>
      </w:r>
      <w:proofErr w:type="gramEnd"/>
      <w:r w:rsidR="008311BD" w:rsidRPr="00123D71">
        <w:t xml:space="preserve"> Organic </w:t>
      </w:r>
      <w:r>
        <w:t>S</w:t>
      </w:r>
      <w:r w:rsidR="008311BD" w:rsidRPr="00123D71">
        <w:t>ynthesis, Host-Guest Chemistry, Macromolecular Synthesis, Analytical Chemistry.</w:t>
      </w:r>
    </w:p>
    <w:p w14:paraId="14C21DB9" w14:textId="09F41081" w:rsidR="00123D71" w:rsidRPr="00A236CE" w:rsidRDefault="00A236CE" w:rsidP="00123D71">
      <w:pPr>
        <w:spacing w:after="0"/>
      </w:pPr>
      <w:r>
        <w:tab/>
      </w:r>
      <w:r>
        <w:tab/>
      </w:r>
      <w:r>
        <w:tab/>
      </w:r>
      <w:r w:rsidRPr="00A236CE">
        <w:rPr>
          <w:b/>
        </w:rPr>
        <w:t xml:space="preserve">Nuclear Magnetic Resonance </w:t>
      </w:r>
      <w:proofErr w:type="spellStart"/>
      <w:r w:rsidRPr="00A236CE">
        <w:rPr>
          <w:b/>
        </w:rPr>
        <w:t>Spectroscopist</w:t>
      </w:r>
      <w:proofErr w:type="spellEnd"/>
      <w:r>
        <w:rPr>
          <w:b/>
        </w:rPr>
        <w:t>:</w:t>
      </w:r>
      <w:r>
        <w:t xml:space="preserve"> advisor:  Dr. Noel M. Owen</w:t>
      </w:r>
    </w:p>
    <w:p w14:paraId="0E43B802" w14:textId="5ECCD2F5" w:rsidR="00A236CE" w:rsidRDefault="00A236CE" w:rsidP="00A236CE">
      <w:pPr>
        <w:spacing w:after="0"/>
        <w:ind w:left="2160" w:hanging="2160"/>
      </w:pPr>
      <w:r>
        <w:t>1985-1987</w:t>
      </w:r>
      <w:r>
        <w:tab/>
      </w:r>
      <w:r w:rsidRPr="00454823">
        <w:rPr>
          <w:u w:val="single"/>
        </w:rPr>
        <w:t>Southe</w:t>
      </w:r>
      <w:r>
        <w:rPr>
          <w:u w:val="single"/>
        </w:rPr>
        <w:t xml:space="preserve">rn Utah State College, Cedar City, </w:t>
      </w:r>
      <w:r w:rsidRPr="00454823">
        <w:rPr>
          <w:u w:val="single"/>
        </w:rPr>
        <w:t>Utah</w:t>
      </w:r>
    </w:p>
    <w:p w14:paraId="46812BFB" w14:textId="0C8268E0" w:rsidR="00123D71" w:rsidRDefault="00123D71" w:rsidP="00A236CE">
      <w:pPr>
        <w:spacing w:after="0"/>
        <w:ind w:left="1440" w:firstLine="720"/>
      </w:pPr>
      <w:r w:rsidRPr="00A236CE">
        <w:rPr>
          <w:b/>
        </w:rPr>
        <w:t>Laboratory Coordinator</w:t>
      </w:r>
      <w:r w:rsidR="00A236CE">
        <w:t>:</w:t>
      </w:r>
      <w:r>
        <w:t xml:space="preserve"> Microbiology, Advisor:  Dr. Brent Palmer</w:t>
      </w:r>
    </w:p>
    <w:p w14:paraId="254984B6" w14:textId="53545FD6" w:rsidR="00A236CE" w:rsidRDefault="00A236CE" w:rsidP="00A236CE">
      <w:pPr>
        <w:spacing w:after="0"/>
        <w:ind w:left="2160" w:hanging="2160"/>
      </w:pPr>
      <w:r>
        <w:t>1984-1987</w:t>
      </w:r>
      <w:r>
        <w:tab/>
      </w:r>
      <w:r w:rsidRPr="00454823">
        <w:rPr>
          <w:u w:val="single"/>
        </w:rPr>
        <w:t>Southe</w:t>
      </w:r>
      <w:r>
        <w:rPr>
          <w:u w:val="single"/>
        </w:rPr>
        <w:t xml:space="preserve">rn Utah State Environmental Laboratory, Cedar City, </w:t>
      </w:r>
      <w:r w:rsidRPr="00454823">
        <w:rPr>
          <w:u w:val="single"/>
        </w:rPr>
        <w:t>Utah</w:t>
      </w:r>
    </w:p>
    <w:p w14:paraId="10750AF8" w14:textId="00841869" w:rsidR="00A236CE" w:rsidRDefault="00A236CE" w:rsidP="00A236CE">
      <w:pPr>
        <w:spacing w:after="0"/>
        <w:ind w:left="1440" w:firstLine="720"/>
      </w:pPr>
      <w:r w:rsidRPr="00A236CE">
        <w:rPr>
          <w:b/>
        </w:rPr>
        <w:t xml:space="preserve">Laboratory </w:t>
      </w:r>
      <w:r>
        <w:rPr>
          <w:b/>
        </w:rPr>
        <w:t>Manager</w:t>
      </w:r>
      <w:r>
        <w:t>: Microbiologist, Chemist, Advisor:  Dr. Joseph Comp</w:t>
      </w:r>
    </w:p>
    <w:p w14:paraId="73E485C0" w14:textId="185A102D" w:rsidR="00A236CE" w:rsidRDefault="00A236CE" w:rsidP="00A236CE">
      <w:pPr>
        <w:spacing w:after="0"/>
        <w:ind w:left="2160" w:hanging="2160"/>
      </w:pPr>
      <w:r>
        <w:t>1981-1984</w:t>
      </w:r>
      <w:r>
        <w:tab/>
      </w:r>
      <w:r>
        <w:rPr>
          <w:u w:val="single"/>
        </w:rPr>
        <w:t>21</w:t>
      </w:r>
      <w:r w:rsidRPr="00A236CE">
        <w:rPr>
          <w:u w:val="single"/>
          <w:vertAlign w:val="superscript"/>
        </w:rPr>
        <w:t>st</w:t>
      </w:r>
      <w:r>
        <w:rPr>
          <w:u w:val="single"/>
        </w:rPr>
        <w:t xml:space="preserve"> Century High Purity Metals, Blanding, </w:t>
      </w:r>
      <w:r w:rsidRPr="00454823">
        <w:rPr>
          <w:u w:val="single"/>
        </w:rPr>
        <w:t>Utah</w:t>
      </w:r>
    </w:p>
    <w:p w14:paraId="20EBFE9B" w14:textId="6071B9F3" w:rsidR="00A236CE" w:rsidRDefault="00A236CE" w:rsidP="00A236CE">
      <w:pPr>
        <w:spacing w:after="0"/>
        <w:ind w:left="1440" w:firstLine="720"/>
      </w:pPr>
      <w:r>
        <w:rPr>
          <w:b/>
        </w:rPr>
        <w:t>Quality Assurance Analyst</w:t>
      </w:r>
      <w:r>
        <w:t xml:space="preserve">: </w:t>
      </w:r>
    </w:p>
    <w:p w14:paraId="64810EE7" w14:textId="77777777" w:rsidR="00123D71" w:rsidRDefault="00123D71" w:rsidP="00123D71">
      <w:pPr>
        <w:spacing w:after="0"/>
      </w:pPr>
    </w:p>
    <w:p w14:paraId="09F1170B" w14:textId="77777777" w:rsidR="008311BD" w:rsidRPr="00123D71" w:rsidRDefault="008311BD" w:rsidP="00454823">
      <w:pPr>
        <w:spacing w:after="0"/>
        <w:rPr>
          <w:i/>
        </w:rPr>
      </w:pPr>
    </w:p>
    <w:p w14:paraId="010DB440" w14:textId="77777777" w:rsidR="008311BD" w:rsidRDefault="008311BD" w:rsidP="00454823">
      <w:pPr>
        <w:spacing w:after="0"/>
        <w:rPr>
          <w:b/>
          <w:i/>
        </w:rPr>
      </w:pPr>
    </w:p>
    <w:p w14:paraId="00485736" w14:textId="77777777" w:rsidR="008311BD" w:rsidRDefault="008311BD" w:rsidP="00454823">
      <w:pPr>
        <w:spacing w:after="0"/>
        <w:rPr>
          <w:b/>
          <w:i/>
        </w:rPr>
      </w:pPr>
    </w:p>
    <w:p w14:paraId="76B1C722" w14:textId="3240D1E9" w:rsidR="001139EE" w:rsidRDefault="003031A1" w:rsidP="00076957">
      <w:pPr>
        <w:spacing w:after="0"/>
        <w:rPr>
          <w:b/>
          <w:i/>
        </w:rPr>
      </w:pPr>
      <w:r>
        <w:rPr>
          <w:b/>
          <w:i/>
        </w:rPr>
        <w:t xml:space="preserve">Peer </w:t>
      </w:r>
      <w:r w:rsidR="00C1008A">
        <w:rPr>
          <w:b/>
          <w:i/>
        </w:rPr>
        <w:t>Review</w:t>
      </w:r>
      <w:r w:rsidR="001139EE">
        <w:rPr>
          <w:b/>
          <w:i/>
        </w:rPr>
        <w:t xml:space="preserve"> Experience:</w:t>
      </w:r>
    </w:p>
    <w:p w14:paraId="6FBCF6EB" w14:textId="0A7B08CB" w:rsidR="003031A1" w:rsidRPr="003031A1" w:rsidRDefault="003031A1" w:rsidP="00076957">
      <w:pPr>
        <w:spacing w:after="0"/>
        <w:rPr>
          <w:rFonts w:asciiTheme="majorHAnsi" w:hAnsiTheme="majorHAnsi"/>
        </w:rPr>
      </w:pPr>
      <w:r w:rsidRPr="003031A1">
        <w:rPr>
          <w:rFonts w:asciiTheme="majorHAnsi" w:hAnsiTheme="majorHAnsi"/>
          <w:b/>
        </w:rPr>
        <w:t>Grant Review:</w:t>
      </w:r>
      <w:r>
        <w:rPr>
          <w:rFonts w:asciiTheme="majorHAnsi" w:hAnsiTheme="majorHAnsi"/>
        </w:rPr>
        <w:t xml:space="preserve"> </w:t>
      </w:r>
      <w:r w:rsidRPr="003031A1">
        <w:rPr>
          <w:rFonts w:asciiTheme="majorHAnsi" w:hAnsiTheme="majorHAnsi"/>
        </w:rPr>
        <w:t>National Research Council, Office of Central Europe and Eurasia, COBASE</w:t>
      </w:r>
      <w:r w:rsidR="00C1008A">
        <w:rPr>
          <w:rFonts w:asciiTheme="majorHAnsi" w:hAnsiTheme="majorHAnsi"/>
        </w:rPr>
        <w:t xml:space="preserve">, </w:t>
      </w:r>
      <w:r w:rsidR="00C1008A">
        <w:rPr>
          <w:color w:val="000000"/>
        </w:rPr>
        <w:t>National University of Singapore Academic Research Fund Committee.</w:t>
      </w:r>
    </w:p>
    <w:p w14:paraId="2D0D09B2" w14:textId="6839C31C" w:rsidR="00C1008A" w:rsidRPr="003031A1" w:rsidRDefault="003031A1" w:rsidP="00076957">
      <w:pPr>
        <w:spacing w:after="0"/>
        <w:rPr>
          <w:rFonts w:asciiTheme="majorHAnsi" w:hAnsiTheme="majorHAnsi"/>
        </w:rPr>
      </w:pPr>
      <w:r w:rsidRPr="003031A1">
        <w:rPr>
          <w:rFonts w:asciiTheme="majorHAnsi" w:hAnsiTheme="majorHAnsi"/>
          <w:b/>
        </w:rPr>
        <w:t>Manuscript Review:</w:t>
      </w:r>
      <w:r>
        <w:rPr>
          <w:rFonts w:asciiTheme="majorHAnsi" w:hAnsiTheme="majorHAnsi"/>
        </w:rPr>
        <w:t xml:space="preserve"> </w:t>
      </w:r>
      <w:r w:rsidRPr="003031A1">
        <w:rPr>
          <w:rFonts w:asciiTheme="majorHAnsi" w:hAnsiTheme="majorHAnsi"/>
        </w:rPr>
        <w:t>Journal of Heterocyclic Chemistry, Industrial and Engineering Chemical Research,</w:t>
      </w:r>
      <w:r>
        <w:rPr>
          <w:rFonts w:asciiTheme="majorHAnsi" w:hAnsiTheme="majorHAnsi"/>
        </w:rPr>
        <w:t xml:space="preserve"> </w:t>
      </w:r>
      <w:r w:rsidRPr="003031A1">
        <w:rPr>
          <w:rFonts w:asciiTheme="majorHAnsi" w:hAnsiTheme="majorHAnsi"/>
        </w:rPr>
        <w:t>Journal of Inclusion Phenomena</w:t>
      </w:r>
      <w:r>
        <w:rPr>
          <w:rFonts w:asciiTheme="majorHAnsi" w:hAnsiTheme="majorHAnsi"/>
        </w:rPr>
        <w:t>.</w:t>
      </w:r>
    </w:p>
    <w:p w14:paraId="5C3AE669" w14:textId="173689F8" w:rsidR="00C1008A" w:rsidRPr="00C1008A" w:rsidRDefault="00C1008A" w:rsidP="00076957">
      <w:pPr>
        <w:spacing w:after="0"/>
        <w:rPr>
          <w:rFonts w:asciiTheme="majorHAnsi" w:hAnsiTheme="majorHAnsi"/>
        </w:rPr>
      </w:pPr>
      <w:r>
        <w:rPr>
          <w:rFonts w:asciiTheme="majorHAnsi" w:hAnsiTheme="majorHAnsi"/>
          <w:b/>
        </w:rPr>
        <w:t xml:space="preserve">Standardized Assessment Review: </w:t>
      </w:r>
      <w:r w:rsidRPr="00C1008A">
        <w:rPr>
          <w:rFonts w:asciiTheme="majorHAnsi" w:hAnsiTheme="majorHAnsi"/>
        </w:rPr>
        <w:t xml:space="preserve">Educational Testing Services, </w:t>
      </w:r>
      <w:proofErr w:type="spellStart"/>
      <w:r w:rsidRPr="00C1008A">
        <w:rPr>
          <w:rFonts w:asciiTheme="majorHAnsi" w:hAnsiTheme="majorHAnsi"/>
        </w:rPr>
        <w:t>Altius</w:t>
      </w:r>
      <w:proofErr w:type="spellEnd"/>
      <w:r>
        <w:rPr>
          <w:rFonts w:asciiTheme="majorHAnsi" w:hAnsiTheme="majorHAnsi"/>
        </w:rPr>
        <w:t xml:space="preserve"> </w:t>
      </w:r>
      <w:r>
        <w:t>Test Prep Services</w:t>
      </w:r>
    </w:p>
    <w:p w14:paraId="2CBB972C" w14:textId="293AA575" w:rsidR="003031A1" w:rsidRPr="00076957" w:rsidRDefault="003031A1" w:rsidP="00076957">
      <w:pPr>
        <w:spacing w:after="0"/>
        <w:rPr>
          <w:rFonts w:asciiTheme="majorHAnsi" w:hAnsiTheme="majorHAnsi"/>
        </w:rPr>
      </w:pPr>
      <w:r w:rsidRPr="00076957">
        <w:rPr>
          <w:rFonts w:asciiTheme="majorHAnsi" w:hAnsiTheme="majorHAnsi"/>
          <w:b/>
        </w:rPr>
        <w:t>External Accreditation Auditor</w:t>
      </w:r>
      <w:r w:rsidRPr="00076957">
        <w:rPr>
          <w:rFonts w:asciiTheme="majorHAnsi" w:hAnsiTheme="majorHAnsi"/>
        </w:rPr>
        <w:t>: Utah Valley University.</w:t>
      </w:r>
    </w:p>
    <w:p w14:paraId="17091C2E" w14:textId="67857B19" w:rsidR="00076957" w:rsidRPr="00076957" w:rsidRDefault="00076957" w:rsidP="00076957">
      <w:pPr>
        <w:spacing w:after="0"/>
        <w:rPr>
          <w:rFonts w:asciiTheme="majorHAnsi" w:hAnsiTheme="majorHAnsi"/>
        </w:rPr>
      </w:pPr>
      <w:r w:rsidRPr="00076957">
        <w:rPr>
          <w:rFonts w:asciiTheme="majorHAnsi" w:hAnsiTheme="majorHAnsi"/>
          <w:b/>
        </w:rPr>
        <w:t xml:space="preserve">Publication Review: </w:t>
      </w:r>
      <w:r w:rsidRPr="00076957">
        <w:rPr>
          <w:rFonts w:asciiTheme="majorHAnsi" w:hAnsiTheme="majorHAnsi"/>
        </w:rPr>
        <w:t xml:space="preserve">Wiley and Sons Publishing, Prentice-Hall Publishing, </w:t>
      </w:r>
      <w:proofErr w:type="spellStart"/>
      <w:r w:rsidRPr="00076957">
        <w:rPr>
          <w:rFonts w:asciiTheme="majorHAnsi" w:hAnsiTheme="majorHAnsi"/>
        </w:rPr>
        <w:t>Mc-Graw</w:t>
      </w:r>
      <w:proofErr w:type="spellEnd"/>
      <w:r w:rsidRPr="00076957">
        <w:rPr>
          <w:rFonts w:asciiTheme="majorHAnsi" w:hAnsiTheme="majorHAnsi"/>
        </w:rPr>
        <w:t xml:space="preserve"> Hill Publishing, Freeman Publishing.</w:t>
      </w:r>
    </w:p>
    <w:p w14:paraId="1B04FBC0" w14:textId="25D495D9" w:rsidR="003031A1" w:rsidRDefault="00076957" w:rsidP="00076957">
      <w:pPr>
        <w:spacing w:after="0"/>
        <w:rPr>
          <w:rFonts w:asciiTheme="majorHAnsi" w:hAnsiTheme="majorHAnsi"/>
        </w:rPr>
      </w:pPr>
      <w:r>
        <w:rPr>
          <w:rFonts w:asciiTheme="majorHAnsi" w:hAnsiTheme="majorHAnsi"/>
          <w:b/>
        </w:rPr>
        <w:t>Aw</w:t>
      </w:r>
      <w:r w:rsidR="003031A1" w:rsidRPr="003031A1">
        <w:rPr>
          <w:rFonts w:asciiTheme="majorHAnsi" w:hAnsiTheme="majorHAnsi"/>
          <w:b/>
        </w:rPr>
        <w:t>ard Evaluator:</w:t>
      </w:r>
      <w:r w:rsidR="003031A1">
        <w:rPr>
          <w:rFonts w:asciiTheme="majorHAnsi" w:hAnsiTheme="majorHAnsi"/>
        </w:rPr>
        <w:t xml:space="preserve"> International Macrocyclic </w:t>
      </w:r>
      <w:r w:rsidR="00C1008A">
        <w:rPr>
          <w:rFonts w:asciiTheme="majorHAnsi" w:hAnsiTheme="majorHAnsi"/>
        </w:rPr>
        <w:t>Chemistry</w:t>
      </w:r>
      <w:r w:rsidR="003031A1">
        <w:rPr>
          <w:rFonts w:asciiTheme="majorHAnsi" w:hAnsiTheme="majorHAnsi"/>
        </w:rPr>
        <w:t xml:space="preserve"> Award</w:t>
      </w:r>
    </w:p>
    <w:p w14:paraId="19FFCA5F" w14:textId="77777777" w:rsidR="003031A1" w:rsidRDefault="003031A1" w:rsidP="00454823">
      <w:pPr>
        <w:spacing w:after="0"/>
        <w:rPr>
          <w:b/>
          <w:i/>
        </w:rPr>
      </w:pPr>
    </w:p>
    <w:p w14:paraId="1187277D" w14:textId="77777777" w:rsidR="00705254" w:rsidRDefault="003463AD" w:rsidP="00454823">
      <w:pPr>
        <w:spacing w:after="0"/>
        <w:rPr>
          <w:b/>
          <w:i/>
        </w:rPr>
      </w:pPr>
      <w:r>
        <w:rPr>
          <w:b/>
          <w:i/>
        </w:rPr>
        <w:t>Honors and Awards:</w:t>
      </w:r>
    </w:p>
    <w:p w14:paraId="0902A1E8" w14:textId="77777777" w:rsidR="008E67BA" w:rsidRPr="00C1008A" w:rsidRDefault="008E67BA" w:rsidP="00454823">
      <w:pPr>
        <w:spacing w:after="0"/>
        <w:rPr>
          <w:b/>
        </w:rPr>
      </w:pPr>
      <w:r>
        <w:tab/>
      </w:r>
      <w:r w:rsidRPr="00C1008A">
        <w:rPr>
          <w:b/>
        </w:rPr>
        <w:t>Academic:</w:t>
      </w:r>
    </w:p>
    <w:p w14:paraId="4509FD4D" w14:textId="3C377C4D" w:rsidR="003463AD" w:rsidRPr="003463AD" w:rsidRDefault="004940AF" w:rsidP="008E67BA">
      <w:pPr>
        <w:spacing w:after="0"/>
        <w:ind w:left="720" w:firstLine="720"/>
      </w:pPr>
      <w:r>
        <w:t>Distinguished Educator, Southern Utah University, Cedar City, Utah</w:t>
      </w:r>
    </w:p>
    <w:p w14:paraId="2B473968" w14:textId="0836DFE1" w:rsidR="003463AD" w:rsidRPr="003463AD" w:rsidRDefault="004940AF" w:rsidP="008E67BA">
      <w:pPr>
        <w:spacing w:after="0"/>
        <w:ind w:left="720" w:firstLine="720"/>
      </w:pPr>
      <w:r>
        <w:t>Professor of the Year, Southern Utah University, Cedar City, Utah</w:t>
      </w:r>
    </w:p>
    <w:p w14:paraId="66721ABA" w14:textId="7EAB2EFF" w:rsidR="008E67BA" w:rsidRDefault="004940AF" w:rsidP="008E67BA">
      <w:pPr>
        <w:spacing w:after="0"/>
        <w:ind w:left="720" w:firstLine="720"/>
      </w:pPr>
      <w:r>
        <w:t>Faculty Advising Award, Southern Utah University, Cedar City, Utah</w:t>
      </w:r>
    </w:p>
    <w:p w14:paraId="42784A81" w14:textId="77777777" w:rsidR="00587092" w:rsidRDefault="00587092" w:rsidP="008E67BA">
      <w:pPr>
        <w:spacing w:after="0"/>
        <w:ind w:left="720" w:firstLine="720"/>
      </w:pPr>
      <w:r>
        <w:t>Reuben Jones Scholar</w:t>
      </w:r>
    </w:p>
    <w:p w14:paraId="72B7CFF0" w14:textId="5453BF95" w:rsidR="008E67BA" w:rsidRDefault="008E67BA" w:rsidP="00237ED8">
      <w:pPr>
        <w:spacing w:after="0"/>
        <w:ind w:left="720" w:firstLine="720"/>
      </w:pPr>
      <w:r>
        <w:t>Outstanding Physical Science Student</w:t>
      </w:r>
      <w:r>
        <w:tab/>
      </w:r>
    </w:p>
    <w:p w14:paraId="10B120CD" w14:textId="77777777" w:rsidR="008E67BA" w:rsidRPr="00C1008A" w:rsidRDefault="008E67BA" w:rsidP="008E67BA">
      <w:pPr>
        <w:spacing w:after="0"/>
        <w:rPr>
          <w:b/>
        </w:rPr>
      </w:pPr>
      <w:r>
        <w:tab/>
      </w:r>
      <w:r w:rsidRPr="00C1008A">
        <w:rPr>
          <w:b/>
        </w:rPr>
        <w:t>Research:</w:t>
      </w:r>
    </w:p>
    <w:p w14:paraId="764420A0" w14:textId="77777777" w:rsidR="008E67BA" w:rsidRDefault="008E67BA" w:rsidP="008E67BA">
      <w:pPr>
        <w:spacing w:after="0" w:line="240" w:lineRule="auto"/>
        <w:ind w:left="720" w:firstLine="720"/>
        <w:rPr>
          <w:rFonts w:cs="Tahoma"/>
        </w:rPr>
      </w:pPr>
      <w:proofErr w:type="spellStart"/>
      <w:r w:rsidRPr="008E67BA">
        <w:rPr>
          <w:rFonts w:cs="Tahoma"/>
        </w:rPr>
        <w:t>Nicholes</w:t>
      </w:r>
      <w:proofErr w:type="spellEnd"/>
      <w:r w:rsidRPr="008E67BA">
        <w:rPr>
          <w:rFonts w:cs="Tahoma"/>
        </w:rPr>
        <w:t xml:space="preserve">-Maw </w:t>
      </w:r>
      <w:r>
        <w:rPr>
          <w:rFonts w:cs="Tahoma"/>
        </w:rPr>
        <w:t>F</w:t>
      </w:r>
      <w:r w:rsidRPr="008E67BA">
        <w:rPr>
          <w:rFonts w:cs="Tahoma"/>
        </w:rPr>
        <w:t>ellowship</w:t>
      </w:r>
    </w:p>
    <w:p w14:paraId="2EA49742" w14:textId="77777777" w:rsidR="008E67BA" w:rsidRPr="008E67BA" w:rsidRDefault="008E67BA" w:rsidP="008E67BA">
      <w:pPr>
        <w:spacing w:after="0" w:line="240" w:lineRule="auto"/>
        <w:ind w:left="720" w:firstLine="720"/>
        <w:rPr>
          <w:rFonts w:cs="Tahoma"/>
        </w:rPr>
      </w:pPr>
      <w:proofErr w:type="spellStart"/>
      <w:r w:rsidRPr="008E67BA">
        <w:rPr>
          <w:rFonts w:cs="Tahoma"/>
        </w:rPr>
        <w:t>Dupont</w:t>
      </w:r>
      <w:proofErr w:type="spellEnd"/>
      <w:r w:rsidRPr="008E67BA">
        <w:rPr>
          <w:rFonts w:cs="Tahoma"/>
        </w:rPr>
        <w:t xml:space="preserve"> Fellow</w:t>
      </w:r>
      <w:r w:rsidR="0047723F">
        <w:rPr>
          <w:rFonts w:cs="Tahoma"/>
        </w:rPr>
        <w:t>ship</w:t>
      </w:r>
    </w:p>
    <w:p w14:paraId="7B4B7FA3" w14:textId="77777777" w:rsidR="00C25C12" w:rsidRPr="008E67BA" w:rsidRDefault="0047723F" w:rsidP="00454823">
      <w:pPr>
        <w:spacing w:after="0"/>
        <w:rPr>
          <w:rFonts w:cs="Tahoma"/>
        </w:rPr>
      </w:pPr>
      <w:r>
        <w:rPr>
          <w:rFonts w:cs="Tahoma"/>
        </w:rPr>
        <w:tab/>
      </w:r>
      <w:r>
        <w:rPr>
          <w:rFonts w:cs="Tahoma"/>
        </w:rPr>
        <w:tab/>
      </w:r>
      <w:r w:rsidR="00587092">
        <w:rPr>
          <w:rFonts w:cs="Tahoma"/>
        </w:rPr>
        <w:t>1996 American Chemical Society Award in Separations Science (</w:t>
      </w:r>
      <w:r w:rsidR="00971520">
        <w:rPr>
          <w:rFonts w:cs="Tahoma"/>
        </w:rPr>
        <w:t>G</w:t>
      </w:r>
      <w:r w:rsidR="00587092">
        <w:rPr>
          <w:rFonts w:cs="Tahoma"/>
        </w:rPr>
        <w:t xml:space="preserve">roup </w:t>
      </w:r>
      <w:r w:rsidR="00971520">
        <w:rPr>
          <w:rFonts w:cs="Tahoma"/>
        </w:rPr>
        <w:t>M</w:t>
      </w:r>
      <w:r w:rsidR="00587092">
        <w:rPr>
          <w:rFonts w:cs="Tahoma"/>
        </w:rPr>
        <w:t>ember)</w:t>
      </w:r>
    </w:p>
    <w:p w14:paraId="779A501F" w14:textId="59E5241F" w:rsidR="00971520" w:rsidRDefault="00954254" w:rsidP="00454823">
      <w:pPr>
        <w:spacing w:after="0"/>
      </w:pPr>
      <w:r>
        <w:tab/>
      </w:r>
      <w:r>
        <w:tab/>
      </w:r>
      <w:r w:rsidR="004F0B72">
        <w:tab/>
      </w:r>
    </w:p>
    <w:p w14:paraId="7600BA55" w14:textId="372F8B81" w:rsidR="00C25C12" w:rsidRPr="002B3F59" w:rsidRDefault="008E67BA" w:rsidP="00454823">
      <w:pPr>
        <w:spacing w:after="0"/>
        <w:rPr>
          <w:b/>
          <w:i/>
        </w:rPr>
      </w:pPr>
      <w:r w:rsidRPr="002B3F59">
        <w:rPr>
          <w:b/>
          <w:i/>
        </w:rPr>
        <w:t>Professional Affiliations</w:t>
      </w:r>
      <w:r w:rsidR="00CF16A9">
        <w:rPr>
          <w:b/>
          <w:i/>
        </w:rPr>
        <w:t>:</w:t>
      </w:r>
    </w:p>
    <w:p w14:paraId="79E3B056" w14:textId="14BF9718" w:rsidR="00CF16A9" w:rsidRDefault="0057683A" w:rsidP="00076957">
      <w:pPr>
        <w:spacing w:after="0"/>
      </w:pPr>
      <w:r>
        <w:t>American Chemical Society,</w:t>
      </w:r>
      <w:r w:rsidR="002B3F59">
        <w:t xml:space="preserve"> </w:t>
      </w:r>
      <w:proofErr w:type="spellStart"/>
      <w:r w:rsidR="00CF16A9">
        <w:t>Altius</w:t>
      </w:r>
      <w:proofErr w:type="spellEnd"/>
      <w:r w:rsidR="00CF16A9">
        <w:t xml:space="preserve"> MCAT Test Prep Services, National Environmental Laboratory Accreditation Conference, </w:t>
      </w:r>
    </w:p>
    <w:p w14:paraId="151426D3" w14:textId="77777777" w:rsidR="00076957" w:rsidRPr="00076957" w:rsidRDefault="00076957" w:rsidP="00076957">
      <w:pPr>
        <w:spacing w:after="0"/>
      </w:pPr>
    </w:p>
    <w:p w14:paraId="2FBE7124" w14:textId="77777777" w:rsidR="00DC548B" w:rsidRDefault="00DC548B" w:rsidP="00076957">
      <w:pPr>
        <w:spacing w:after="0"/>
        <w:rPr>
          <w:b/>
          <w:i/>
        </w:rPr>
      </w:pPr>
      <w:r>
        <w:rPr>
          <w:b/>
          <w:i/>
        </w:rPr>
        <w:t>Referred Publications and/or Books</w:t>
      </w:r>
    </w:p>
    <w:p w14:paraId="5E99F577" w14:textId="23B93F56" w:rsidR="00076957" w:rsidRPr="00413C13" w:rsidRDefault="00971520" w:rsidP="00076957">
      <w:pPr>
        <w:spacing w:after="0"/>
        <w:ind w:left="720" w:hanging="720"/>
        <w:rPr>
          <w:rFonts w:asciiTheme="majorHAnsi" w:hAnsiTheme="majorHAnsi"/>
        </w:rPr>
      </w:pPr>
      <w:r w:rsidRPr="00413C13">
        <w:rPr>
          <w:rFonts w:asciiTheme="majorHAnsi" w:hAnsiTheme="majorHAnsi"/>
        </w:rPr>
        <w:t xml:space="preserve">1. </w:t>
      </w:r>
      <w:r w:rsidRPr="00413C13">
        <w:rPr>
          <w:rFonts w:asciiTheme="majorHAnsi" w:hAnsiTheme="majorHAnsi"/>
        </w:rPr>
        <w:tab/>
      </w:r>
      <w:r w:rsidRPr="00413C13">
        <w:rPr>
          <w:rFonts w:asciiTheme="majorHAnsi" w:hAnsiTheme="majorHAnsi"/>
          <w:b/>
        </w:rPr>
        <w:t>Redd</w:t>
      </w:r>
      <w:r w:rsidR="003D4D88" w:rsidRPr="00413C13">
        <w:rPr>
          <w:rFonts w:asciiTheme="majorHAnsi" w:hAnsiTheme="majorHAnsi"/>
          <w:b/>
        </w:rPr>
        <w:t>, J. T.</w:t>
      </w:r>
      <w:r w:rsidR="003D4D88" w:rsidRPr="00413C13">
        <w:rPr>
          <w:rFonts w:asciiTheme="majorHAnsi" w:hAnsiTheme="majorHAnsi"/>
        </w:rPr>
        <w:t>;</w:t>
      </w:r>
      <w:r w:rsidRPr="00413C13">
        <w:rPr>
          <w:rFonts w:asciiTheme="majorHAnsi" w:hAnsiTheme="majorHAnsi"/>
        </w:rPr>
        <w:t xml:space="preserve"> Bradshaw</w:t>
      </w:r>
      <w:r w:rsidR="003D4D88" w:rsidRPr="00413C13">
        <w:rPr>
          <w:rFonts w:asciiTheme="majorHAnsi" w:hAnsiTheme="majorHAnsi"/>
        </w:rPr>
        <w:t>, J. S.;</w:t>
      </w:r>
      <w:r w:rsidRPr="00413C13">
        <w:rPr>
          <w:rFonts w:asciiTheme="majorHAnsi" w:hAnsiTheme="majorHAnsi"/>
        </w:rPr>
        <w:t xml:space="preserve"> </w:t>
      </w:r>
      <w:proofErr w:type="spellStart"/>
      <w:r w:rsidRPr="00413C13">
        <w:rPr>
          <w:rFonts w:asciiTheme="majorHAnsi" w:hAnsiTheme="majorHAnsi"/>
        </w:rPr>
        <w:t>Huszthy</w:t>
      </w:r>
      <w:proofErr w:type="spellEnd"/>
      <w:r w:rsidR="003D4D88" w:rsidRPr="00413C13">
        <w:rPr>
          <w:rFonts w:asciiTheme="majorHAnsi" w:hAnsiTheme="majorHAnsi"/>
        </w:rPr>
        <w:t>, P.;</w:t>
      </w:r>
      <w:r w:rsidRPr="00413C13">
        <w:rPr>
          <w:rFonts w:asciiTheme="majorHAnsi" w:hAnsiTheme="majorHAnsi"/>
        </w:rPr>
        <w:t xml:space="preserve"> </w:t>
      </w:r>
      <w:proofErr w:type="spellStart"/>
      <w:r w:rsidR="003D4D88" w:rsidRPr="00413C13">
        <w:rPr>
          <w:rFonts w:asciiTheme="majorHAnsi" w:hAnsiTheme="majorHAnsi"/>
        </w:rPr>
        <w:t>Izatt</w:t>
      </w:r>
      <w:proofErr w:type="spellEnd"/>
      <w:r w:rsidR="003D4D88" w:rsidRPr="00413C13">
        <w:rPr>
          <w:rFonts w:asciiTheme="majorHAnsi" w:hAnsiTheme="majorHAnsi"/>
        </w:rPr>
        <w:t>, R. M.</w:t>
      </w:r>
      <w:r w:rsidRPr="00413C13">
        <w:rPr>
          <w:rFonts w:asciiTheme="majorHAnsi" w:hAnsiTheme="majorHAnsi"/>
        </w:rPr>
        <w:t xml:space="preserve"> </w:t>
      </w:r>
      <w:proofErr w:type="gramStart"/>
      <w:r w:rsidRPr="00413C13">
        <w:rPr>
          <w:rFonts w:asciiTheme="majorHAnsi" w:hAnsiTheme="majorHAnsi"/>
        </w:rPr>
        <w:t xml:space="preserve">New </w:t>
      </w:r>
      <w:proofErr w:type="spellStart"/>
      <w:r w:rsidRPr="00413C13">
        <w:rPr>
          <w:rFonts w:asciiTheme="majorHAnsi" w:hAnsiTheme="majorHAnsi"/>
        </w:rPr>
        <w:t>Pyrimidino</w:t>
      </w:r>
      <w:proofErr w:type="spellEnd"/>
      <w:r w:rsidRPr="00413C13">
        <w:rPr>
          <w:rFonts w:asciiTheme="majorHAnsi" w:hAnsiTheme="majorHAnsi"/>
        </w:rPr>
        <w:t>-Crown Ether Ligands.</w:t>
      </w:r>
      <w:proofErr w:type="gramEnd"/>
      <w:r w:rsidRPr="00413C13">
        <w:rPr>
          <w:rFonts w:asciiTheme="majorHAnsi" w:hAnsiTheme="majorHAnsi"/>
        </w:rPr>
        <w:t xml:space="preserve"> </w:t>
      </w:r>
      <w:r w:rsidRPr="00413C13">
        <w:rPr>
          <w:rFonts w:asciiTheme="majorHAnsi" w:hAnsiTheme="majorHAnsi"/>
          <w:i/>
        </w:rPr>
        <w:t xml:space="preserve">J. Heterocyclic Chemistry. </w:t>
      </w:r>
      <w:proofErr w:type="gramStart"/>
      <w:r w:rsidRPr="00413C13">
        <w:rPr>
          <w:rFonts w:asciiTheme="majorHAnsi" w:hAnsiTheme="majorHAnsi"/>
          <w:b/>
        </w:rPr>
        <w:t>1994</w:t>
      </w:r>
      <w:r w:rsidRPr="00413C13">
        <w:rPr>
          <w:rFonts w:asciiTheme="majorHAnsi" w:hAnsiTheme="majorHAnsi"/>
        </w:rPr>
        <w:t xml:space="preserve">, </w:t>
      </w:r>
      <w:r w:rsidRPr="00413C13">
        <w:rPr>
          <w:rFonts w:asciiTheme="majorHAnsi" w:hAnsiTheme="majorHAnsi"/>
          <w:i/>
        </w:rPr>
        <w:t>31</w:t>
      </w:r>
      <w:r w:rsidR="003D4D88" w:rsidRPr="00413C13">
        <w:rPr>
          <w:rFonts w:asciiTheme="majorHAnsi" w:hAnsiTheme="majorHAnsi"/>
          <w:i/>
        </w:rPr>
        <w:t>,</w:t>
      </w:r>
      <w:r w:rsidRPr="00413C13">
        <w:rPr>
          <w:rFonts w:asciiTheme="majorHAnsi" w:hAnsiTheme="majorHAnsi"/>
        </w:rPr>
        <w:t xml:space="preserve"> 1047.</w:t>
      </w:r>
      <w:proofErr w:type="gramEnd"/>
      <w:r w:rsidRPr="00413C13">
        <w:rPr>
          <w:rFonts w:asciiTheme="majorHAnsi" w:hAnsiTheme="majorHAnsi"/>
        </w:rPr>
        <w:t xml:space="preserve"> </w:t>
      </w:r>
    </w:p>
    <w:p w14:paraId="07327380" w14:textId="4CE82144" w:rsidR="00971520" w:rsidRPr="00413C13" w:rsidRDefault="0057683A" w:rsidP="00076957">
      <w:pPr>
        <w:spacing w:after="0"/>
        <w:ind w:left="720" w:hanging="720"/>
        <w:rPr>
          <w:rFonts w:asciiTheme="majorHAnsi" w:hAnsiTheme="majorHAnsi"/>
        </w:rPr>
      </w:pPr>
      <w:r>
        <w:rPr>
          <w:rFonts w:asciiTheme="majorHAnsi" w:hAnsiTheme="majorHAnsi"/>
        </w:rPr>
        <w:t>2.</w:t>
      </w:r>
      <w:r>
        <w:rPr>
          <w:rFonts w:asciiTheme="majorHAnsi" w:hAnsiTheme="majorHAnsi"/>
        </w:rPr>
        <w:tab/>
      </w:r>
      <w:r w:rsidR="003D4D88" w:rsidRPr="00413C13">
        <w:rPr>
          <w:rFonts w:asciiTheme="majorHAnsi" w:hAnsiTheme="majorHAnsi"/>
        </w:rPr>
        <w:t xml:space="preserve">Bradshaw, J. S.; </w:t>
      </w:r>
      <w:proofErr w:type="spellStart"/>
      <w:r w:rsidR="003D4D88" w:rsidRPr="00413C13">
        <w:rPr>
          <w:rFonts w:asciiTheme="majorHAnsi" w:hAnsiTheme="majorHAnsi"/>
        </w:rPr>
        <w:t>Huszthy</w:t>
      </w:r>
      <w:proofErr w:type="spellEnd"/>
      <w:r w:rsidR="003D4D88" w:rsidRPr="00413C13">
        <w:rPr>
          <w:rFonts w:asciiTheme="majorHAnsi" w:hAnsiTheme="majorHAnsi"/>
        </w:rPr>
        <w:t xml:space="preserve">, P.; </w:t>
      </w:r>
      <w:r w:rsidR="003D4D88" w:rsidRPr="00413C13">
        <w:rPr>
          <w:rFonts w:asciiTheme="majorHAnsi" w:hAnsiTheme="majorHAnsi"/>
          <w:b/>
        </w:rPr>
        <w:t>Redd, J. T.</w:t>
      </w:r>
      <w:r w:rsidR="003D4D88" w:rsidRPr="00413C13">
        <w:rPr>
          <w:rFonts w:asciiTheme="majorHAnsi" w:hAnsiTheme="majorHAnsi"/>
        </w:rPr>
        <w:t xml:space="preserve">; </w:t>
      </w:r>
      <w:r w:rsidR="00971520" w:rsidRPr="00413C13">
        <w:rPr>
          <w:rFonts w:asciiTheme="majorHAnsi" w:hAnsiTheme="majorHAnsi"/>
        </w:rPr>
        <w:t>Wang,</w:t>
      </w:r>
      <w:r w:rsidR="003D4D88" w:rsidRPr="00413C13">
        <w:rPr>
          <w:rFonts w:asciiTheme="majorHAnsi" w:hAnsiTheme="majorHAnsi"/>
        </w:rPr>
        <w:t xml:space="preserve"> X.X.;</w:t>
      </w:r>
      <w:r w:rsidR="00971520" w:rsidRPr="00413C13">
        <w:rPr>
          <w:rFonts w:asciiTheme="majorHAnsi" w:hAnsiTheme="majorHAnsi"/>
        </w:rPr>
        <w:t xml:space="preserve"> Hathaway,</w:t>
      </w:r>
      <w:r w:rsidR="003D4D88" w:rsidRPr="00413C13">
        <w:rPr>
          <w:rFonts w:asciiTheme="majorHAnsi" w:hAnsiTheme="majorHAnsi"/>
        </w:rPr>
        <w:t xml:space="preserve"> T.;</w:t>
      </w:r>
      <w:r w:rsidR="00971520" w:rsidRPr="00413C13">
        <w:rPr>
          <w:rFonts w:asciiTheme="majorHAnsi" w:hAnsiTheme="majorHAnsi"/>
        </w:rPr>
        <w:t xml:space="preserve"> </w:t>
      </w:r>
      <w:r w:rsidR="00E74353" w:rsidRPr="00413C13">
        <w:rPr>
          <w:rFonts w:asciiTheme="majorHAnsi" w:hAnsiTheme="majorHAnsi"/>
        </w:rPr>
        <w:t xml:space="preserve">Young, </w:t>
      </w:r>
      <w:r w:rsidR="003D4D88" w:rsidRPr="00413C13">
        <w:rPr>
          <w:rFonts w:asciiTheme="majorHAnsi" w:hAnsiTheme="majorHAnsi"/>
        </w:rPr>
        <w:t xml:space="preserve">J. K.; </w:t>
      </w:r>
      <w:proofErr w:type="spellStart"/>
      <w:r w:rsidR="003D4D88" w:rsidRPr="00413C13">
        <w:rPr>
          <w:rFonts w:asciiTheme="majorHAnsi" w:hAnsiTheme="majorHAnsi"/>
        </w:rPr>
        <w:t>Izatt</w:t>
      </w:r>
      <w:proofErr w:type="spellEnd"/>
      <w:r w:rsidR="003D4D88" w:rsidRPr="00413C13">
        <w:rPr>
          <w:rFonts w:asciiTheme="majorHAnsi" w:hAnsiTheme="majorHAnsi"/>
        </w:rPr>
        <w:t xml:space="preserve">, R. M. </w:t>
      </w:r>
      <w:proofErr w:type="spellStart"/>
      <w:r w:rsidR="00971520" w:rsidRPr="00413C13">
        <w:rPr>
          <w:rFonts w:asciiTheme="majorHAnsi" w:hAnsiTheme="majorHAnsi"/>
        </w:rPr>
        <w:t>Enantiomeric</w:t>
      </w:r>
      <w:proofErr w:type="spellEnd"/>
      <w:r w:rsidR="00971520" w:rsidRPr="00413C13">
        <w:rPr>
          <w:rFonts w:asciiTheme="majorHAnsi" w:hAnsiTheme="majorHAnsi"/>
        </w:rPr>
        <w:t xml:space="preserve"> Recognition of Chiral Ammonium Salts by Chiral </w:t>
      </w:r>
      <w:proofErr w:type="spellStart"/>
      <w:r w:rsidR="00971520" w:rsidRPr="00413C13">
        <w:rPr>
          <w:rFonts w:asciiTheme="majorHAnsi" w:hAnsiTheme="majorHAnsi"/>
        </w:rPr>
        <w:t>Pyridino</w:t>
      </w:r>
      <w:proofErr w:type="spellEnd"/>
      <w:r w:rsidR="00971520" w:rsidRPr="00413C13">
        <w:rPr>
          <w:rFonts w:asciiTheme="majorHAnsi" w:hAnsiTheme="majorHAnsi"/>
        </w:rPr>
        <w:t xml:space="preserve">- and Pyrimidino-18-Crown-6 Ligands. </w:t>
      </w:r>
      <w:r w:rsidR="00971520" w:rsidRPr="00413C13">
        <w:rPr>
          <w:rFonts w:asciiTheme="majorHAnsi" w:hAnsiTheme="majorHAnsi"/>
          <w:i/>
        </w:rPr>
        <w:t xml:space="preserve">J. Heterocyclic Chemistry. </w:t>
      </w:r>
      <w:r w:rsidR="00971520" w:rsidRPr="00413C13">
        <w:rPr>
          <w:rFonts w:asciiTheme="majorHAnsi" w:hAnsiTheme="majorHAnsi"/>
        </w:rPr>
        <w:t xml:space="preserve"> </w:t>
      </w:r>
      <w:proofErr w:type="gramStart"/>
      <w:r w:rsidR="00971520" w:rsidRPr="00413C13">
        <w:rPr>
          <w:rFonts w:asciiTheme="majorHAnsi" w:hAnsiTheme="majorHAnsi"/>
          <w:b/>
        </w:rPr>
        <w:t>1995</w:t>
      </w:r>
      <w:r w:rsidR="00971520" w:rsidRPr="00413C13">
        <w:rPr>
          <w:rFonts w:asciiTheme="majorHAnsi" w:hAnsiTheme="majorHAnsi"/>
        </w:rPr>
        <w:t xml:space="preserve">, </w:t>
      </w:r>
      <w:r w:rsidR="00971520" w:rsidRPr="00413C13">
        <w:rPr>
          <w:rFonts w:asciiTheme="majorHAnsi" w:hAnsiTheme="majorHAnsi"/>
          <w:i/>
        </w:rPr>
        <w:t>67</w:t>
      </w:r>
      <w:r w:rsidR="003D4D88" w:rsidRPr="00413C13">
        <w:rPr>
          <w:rFonts w:asciiTheme="majorHAnsi" w:hAnsiTheme="majorHAnsi"/>
          <w:i/>
        </w:rPr>
        <w:t>,</w:t>
      </w:r>
      <w:r w:rsidR="00971520" w:rsidRPr="00413C13">
        <w:rPr>
          <w:rFonts w:asciiTheme="majorHAnsi" w:hAnsiTheme="majorHAnsi"/>
        </w:rPr>
        <w:t xml:space="preserve"> 691.</w:t>
      </w:r>
      <w:proofErr w:type="gramEnd"/>
    </w:p>
    <w:p w14:paraId="3585AC20" w14:textId="4CCA12C9" w:rsidR="00971520" w:rsidRPr="00413C13" w:rsidRDefault="00971520" w:rsidP="00076957">
      <w:pPr>
        <w:spacing w:after="0"/>
        <w:ind w:left="720" w:hanging="720"/>
        <w:rPr>
          <w:rFonts w:asciiTheme="majorHAnsi" w:hAnsiTheme="majorHAnsi"/>
        </w:rPr>
      </w:pPr>
      <w:r w:rsidRPr="00413C13">
        <w:rPr>
          <w:rFonts w:asciiTheme="majorHAnsi" w:hAnsiTheme="majorHAnsi"/>
        </w:rPr>
        <w:t xml:space="preserve">3. </w:t>
      </w:r>
      <w:r w:rsidRPr="00413C13">
        <w:rPr>
          <w:rFonts w:asciiTheme="majorHAnsi" w:hAnsiTheme="majorHAnsi"/>
        </w:rPr>
        <w:tab/>
      </w:r>
      <w:r w:rsidR="003D4D88" w:rsidRPr="00413C13">
        <w:rPr>
          <w:rFonts w:asciiTheme="majorHAnsi" w:hAnsiTheme="majorHAnsi"/>
          <w:b/>
        </w:rPr>
        <w:t>Redd, J. T.</w:t>
      </w:r>
      <w:r w:rsidR="003D4D88" w:rsidRPr="00413C13">
        <w:rPr>
          <w:rFonts w:asciiTheme="majorHAnsi" w:hAnsiTheme="majorHAnsi"/>
        </w:rPr>
        <w:t xml:space="preserve">; Bradshaw, J. S.; </w:t>
      </w:r>
      <w:proofErr w:type="spellStart"/>
      <w:r w:rsidR="003D4D88" w:rsidRPr="00413C13">
        <w:rPr>
          <w:rFonts w:asciiTheme="majorHAnsi" w:hAnsiTheme="majorHAnsi"/>
        </w:rPr>
        <w:t>Izatt</w:t>
      </w:r>
      <w:proofErr w:type="spellEnd"/>
      <w:r w:rsidR="003D4D88" w:rsidRPr="00413C13">
        <w:rPr>
          <w:rFonts w:asciiTheme="majorHAnsi" w:hAnsiTheme="majorHAnsi"/>
        </w:rPr>
        <w:t>, R. M.</w:t>
      </w:r>
      <w:r w:rsidRPr="00413C13">
        <w:rPr>
          <w:rFonts w:asciiTheme="majorHAnsi" w:hAnsiTheme="majorHAnsi"/>
        </w:rPr>
        <w:t xml:space="preserve"> Ten Membered Rings or </w:t>
      </w:r>
      <w:r w:rsidR="00E74353" w:rsidRPr="00413C13">
        <w:rPr>
          <w:rFonts w:asciiTheme="majorHAnsi" w:hAnsiTheme="majorHAnsi"/>
        </w:rPr>
        <w:t>L</w:t>
      </w:r>
      <w:r w:rsidRPr="00413C13">
        <w:rPr>
          <w:rFonts w:asciiTheme="majorHAnsi" w:hAnsiTheme="majorHAnsi"/>
        </w:rPr>
        <w:t xml:space="preserve">arger with </w:t>
      </w:r>
      <w:r w:rsidR="00E74353" w:rsidRPr="00413C13">
        <w:rPr>
          <w:rFonts w:asciiTheme="majorHAnsi" w:hAnsiTheme="majorHAnsi"/>
        </w:rPr>
        <w:t>O</w:t>
      </w:r>
      <w:r w:rsidRPr="00413C13">
        <w:rPr>
          <w:rFonts w:asciiTheme="majorHAnsi" w:hAnsiTheme="majorHAnsi"/>
        </w:rPr>
        <w:t xml:space="preserve">ne or </w:t>
      </w:r>
      <w:r w:rsidR="00E74353" w:rsidRPr="00413C13">
        <w:rPr>
          <w:rFonts w:asciiTheme="majorHAnsi" w:hAnsiTheme="majorHAnsi"/>
        </w:rPr>
        <w:t>M</w:t>
      </w:r>
      <w:r w:rsidRPr="00413C13">
        <w:rPr>
          <w:rFonts w:asciiTheme="majorHAnsi" w:hAnsiTheme="majorHAnsi"/>
        </w:rPr>
        <w:t>ore Oxygen and Sulfur Atoms</w:t>
      </w:r>
      <w:r w:rsidR="003D4D88" w:rsidRPr="00413C13">
        <w:rPr>
          <w:rFonts w:asciiTheme="majorHAnsi" w:hAnsiTheme="majorHAnsi"/>
        </w:rPr>
        <w:t>:</w:t>
      </w:r>
      <w:r w:rsidRPr="00413C13">
        <w:rPr>
          <w:rFonts w:asciiTheme="majorHAnsi" w:hAnsiTheme="majorHAnsi"/>
        </w:rPr>
        <w:t xml:space="preserve"> Chapter 9.32 in Comprehensive Heterocyclic Chemistry, </w:t>
      </w:r>
      <w:proofErr w:type="spellStart"/>
      <w:r w:rsidRPr="00413C13">
        <w:rPr>
          <w:rFonts w:asciiTheme="majorHAnsi" w:hAnsiTheme="majorHAnsi"/>
        </w:rPr>
        <w:t>Vol</w:t>
      </w:r>
      <w:proofErr w:type="spellEnd"/>
      <w:r w:rsidRPr="00413C13">
        <w:rPr>
          <w:rFonts w:asciiTheme="majorHAnsi" w:hAnsiTheme="majorHAnsi"/>
        </w:rPr>
        <w:t xml:space="preserve"> 2, G. R</w:t>
      </w:r>
      <w:r w:rsidR="003D4D88" w:rsidRPr="00413C13">
        <w:rPr>
          <w:rFonts w:asciiTheme="majorHAnsi" w:hAnsiTheme="majorHAnsi"/>
        </w:rPr>
        <w:t xml:space="preserve">. </w:t>
      </w:r>
      <w:proofErr w:type="spellStart"/>
      <w:r w:rsidR="003D4D88" w:rsidRPr="00413C13">
        <w:rPr>
          <w:rFonts w:asciiTheme="majorHAnsi" w:hAnsiTheme="majorHAnsi"/>
        </w:rPr>
        <w:t>Newkome</w:t>
      </w:r>
      <w:proofErr w:type="spellEnd"/>
      <w:r w:rsidR="003D4D88" w:rsidRPr="00413C13">
        <w:rPr>
          <w:rFonts w:asciiTheme="majorHAnsi" w:hAnsiTheme="majorHAnsi"/>
        </w:rPr>
        <w:t xml:space="preserve">, ed., </w:t>
      </w:r>
      <w:proofErr w:type="spellStart"/>
      <w:r w:rsidR="003D4D88" w:rsidRPr="00413C13">
        <w:rPr>
          <w:rFonts w:asciiTheme="majorHAnsi" w:hAnsiTheme="majorHAnsi"/>
        </w:rPr>
        <w:t>Pergamon</w:t>
      </w:r>
      <w:proofErr w:type="spellEnd"/>
      <w:r w:rsidR="003D4D88" w:rsidRPr="00413C13">
        <w:rPr>
          <w:rFonts w:asciiTheme="majorHAnsi" w:hAnsiTheme="majorHAnsi"/>
        </w:rPr>
        <w:t xml:space="preserve"> Press.</w:t>
      </w:r>
      <w:r w:rsidRPr="00413C13">
        <w:rPr>
          <w:rFonts w:asciiTheme="majorHAnsi" w:hAnsiTheme="majorHAnsi"/>
        </w:rPr>
        <w:t xml:space="preserve"> </w:t>
      </w:r>
      <w:r w:rsidRPr="00413C13">
        <w:rPr>
          <w:rFonts w:asciiTheme="majorHAnsi" w:hAnsiTheme="majorHAnsi"/>
          <w:b/>
        </w:rPr>
        <w:t>1996</w:t>
      </w:r>
      <w:r w:rsidRPr="00413C13">
        <w:rPr>
          <w:rFonts w:asciiTheme="majorHAnsi" w:hAnsiTheme="majorHAnsi"/>
        </w:rPr>
        <w:t>.</w:t>
      </w:r>
      <w:r w:rsidR="0057683A">
        <w:rPr>
          <w:rFonts w:asciiTheme="majorHAnsi" w:hAnsiTheme="majorHAnsi"/>
        </w:rPr>
        <w:t xml:space="preserve"> </w:t>
      </w:r>
      <w:r w:rsidR="0057683A">
        <w:t xml:space="preserve">(Invited </w:t>
      </w:r>
      <w:r w:rsidR="00954254">
        <w:t>Reference Book Chapter</w:t>
      </w:r>
      <w:r w:rsidR="0057683A">
        <w:t>)</w:t>
      </w:r>
    </w:p>
    <w:p w14:paraId="64290B0F" w14:textId="3ECEE0A5" w:rsidR="00971520" w:rsidRPr="00413C13" w:rsidRDefault="003D4D88" w:rsidP="00076957">
      <w:pPr>
        <w:spacing w:after="0"/>
        <w:ind w:left="720" w:hanging="720"/>
        <w:rPr>
          <w:rFonts w:asciiTheme="majorHAnsi" w:hAnsiTheme="majorHAnsi"/>
        </w:rPr>
      </w:pPr>
      <w:r w:rsidRPr="00413C13">
        <w:rPr>
          <w:rFonts w:asciiTheme="majorHAnsi" w:hAnsiTheme="majorHAnsi"/>
        </w:rPr>
        <w:t>4.</w:t>
      </w:r>
      <w:r w:rsidRPr="00413C13">
        <w:rPr>
          <w:rFonts w:asciiTheme="majorHAnsi" w:hAnsiTheme="majorHAnsi"/>
        </w:rPr>
        <w:tab/>
      </w:r>
      <w:r w:rsidRPr="00413C13">
        <w:rPr>
          <w:rFonts w:asciiTheme="majorHAnsi" w:hAnsiTheme="majorHAnsi"/>
          <w:b/>
        </w:rPr>
        <w:t xml:space="preserve">Redd, J. T. </w:t>
      </w:r>
      <w:r w:rsidR="00971520" w:rsidRPr="00413C13">
        <w:rPr>
          <w:rFonts w:asciiTheme="majorHAnsi" w:hAnsiTheme="majorHAnsi"/>
        </w:rPr>
        <w:t xml:space="preserve">The Synthesis and </w:t>
      </w:r>
      <w:proofErr w:type="spellStart"/>
      <w:r w:rsidR="00971520" w:rsidRPr="00413C13">
        <w:rPr>
          <w:rFonts w:asciiTheme="majorHAnsi" w:hAnsiTheme="majorHAnsi"/>
        </w:rPr>
        <w:t>Complexation</w:t>
      </w:r>
      <w:proofErr w:type="spellEnd"/>
      <w:r w:rsidR="00971520" w:rsidRPr="00413C13">
        <w:rPr>
          <w:rFonts w:asciiTheme="majorHAnsi" w:hAnsiTheme="majorHAnsi"/>
        </w:rPr>
        <w:t xml:space="preserve"> Properties of </w:t>
      </w:r>
      <w:proofErr w:type="spellStart"/>
      <w:r w:rsidR="00971520" w:rsidRPr="00413C13">
        <w:rPr>
          <w:rFonts w:asciiTheme="majorHAnsi" w:hAnsiTheme="majorHAnsi"/>
        </w:rPr>
        <w:t>Pyrimidino</w:t>
      </w:r>
      <w:proofErr w:type="spellEnd"/>
      <w:r w:rsidR="00971520" w:rsidRPr="00413C13">
        <w:rPr>
          <w:rFonts w:asciiTheme="majorHAnsi" w:hAnsiTheme="majorHAnsi"/>
        </w:rPr>
        <w:t xml:space="preserve"> and </w:t>
      </w:r>
      <w:proofErr w:type="spellStart"/>
      <w:r w:rsidR="00971520" w:rsidRPr="00413C13">
        <w:rPr>
          <w:rFonts w:asciiTheme="majorHAnsi" w:hAnsiTheme="majorHAnsi"/>
        </w:rPr>
        <w:t>Pyrimidono</w:t>
      </w:r>
      <w:proofErr w:type="spellEnd"/>
      <w:r w:rsidR="00971520" w:rsidRPr="00413C13">
        <w:rPr>
          <w:rFonts w:asciiTheme="majorHAnsi" w:hAnsiTheme="majorHAnsi"/>
        </w:rPr>
        <w:t xml:space="preserve">-Crown Ether Ligands. </w:t>
      </w:r>
      <w:proofErr w:type="gramStart"/>
      <w:r w:rsidR="00971520" w:rsidRPr="00413C13">
        <w:rPr>
          <w:rFonts w:asciiTheme="majorHAnsi" w:hAnsiTheme="majorHAnsi"/>
        </w:rPr>
        <w:t>Brigham Young University Publishing.</w:t>
      </w:r>
      <w:proofErr w:type="gramEnd"/>
      <w:r w:rsidR="00971520" w:rsidRPr="00413C13">
        <w:rPr>
          <w:rFonts w:asciiTheme="majorHAnsi" w:hAnsiTheme="majorHAnsi"/>
        </w:rPr>
        <w:t xml:space="preserve"> </w:t>
      </w:r>
      <w:r w:rsidR="00971520" w:rsidRPr="00413C13">
        <w:rPr>
          <w:rFonts w:asciiTheme="majorHAnsi" w:hAnsiTheme="majorHAnsi"/>
          <w:b/>
        </w:rPr>
        <w:t>1996</w:t>
      </w:r>
    </w:p>
    <w:p w14:paraId="159A2A93" w14:textId="15519B6D" w:rsidR="00971520" w:rsidRPr="00413C13" w:rsidRDefault="00413C13" w:rsidP="00076957">
      <w:pPr>
        <w:spacing w:after="0"/>
        <w:ind w:left="720" w:hanging="720"/>
        <w:rPr>
          <w:rFonts w:asciiTheme="majorHAnsi" w:hAnsiTheme="majorHAnsi"/>
        </w:rPr>
      </w:pPr>
      <w:r w:rsidRPr="00413C13">
        <w:rPr>
          <w:rFonts w:asciiTheme="majorHAnsi" w:hAnsiTheme="majorHAnsi"/>
        </w:rPr>
        <w:t>5.</w:t>
      </w:r>
      <w:r w:rsidRPr="00413C13">
        <w:rPr>
          <w:rFonts w:asciiTheme="majorHAnsi" w:hAnsiTheme="majorHAnsi"/>
        </w:rPr>
        <w:tab/>
      </w:r>
      <w:r w:rsidR="003D4D88" w:rsidRPr="00413C13">
        <w:rPr>
          <w:rFonts w:asciiTheme="majorHAnsi" w:hAnsiTheme="majorHAnsi"/>
          <w:b/>
        </w:rPr>
        <w:t>Redd, J. T.</w:t>
      </w:r>
      <w:r w:rsidR="003D4D88" w:rsidRPr="00413C13">
        <w:rPr>
          <w:rFonts w:asciiTheme="majorHAnsi" w:hAnsiTheme="majorHAnsi"/>
        </w:rPr>
        <w:t xml:space="preserve">; Bradshaw, J. S.; </w:t>
      </w:r>
      <w:proofErr w:type="spellStart"/>
      <w:r w:rsidR="003D4D88" w:rsidRPr="00413C13">
        <w:rPr>
          <w:rFonts w:asciiTheme="majorHAnsi" w:hAnsiTheme="majorHAnsi"/>
        </w:rPr>
        <w:t>Huszthy</w:t>
      </w:r>
      <w:proofErr w:type="spellEnd"/>
      <w:r w:rsidR="003D4D88" w:rsidRPr="00413C13">
        <w:rPr>
          <w:rFonts w:asciiTheme="majorHAnsi" w:hAnsiTheme="majorHAnsi"/>
        </w:rPr>
        <w:t xml:space="preserve">, P.; </w:t>
      </w:r>
      <w:proofErr w:type="spellStart"/>
      <w:r w:rsidR="003D4D88" w:rsidRPr="00413C13">
        <w:rPr>
          <w:rFonts w:asciiTheme="majorHAnsi" w:hAnsiTheme="majorHAnsi"/>
        </w:rPr>
        <w:t>Izatt</w:t>
      </w:r>
      <w:proofErr w:type="spellEnd"/>
      <w:r w:rsidR="003D4D88" w:rsidRPr="00413C13">
        <w:rPr>
          <w:rFonts w:asciiTheme="majorHAnsi" w:hAnsiTheme="majorHAnsi"/>
        </w:rPr>
        <w:t>, R. M.</w:t>
      </w:r>
      <w:r w:rsidR="00971520" w:rsidRPr="00413C13">
        <w:rPr>
          <w:rFonts w:asciiTheme="majorHAnsi" w:hAnsiTheme="majorHAnsi"/>
        </w:rPr>
        <w:t xml:space="preserve"> </w:t>
      </w:r>
      <w:proofErr w:type="spellStart"/>
      <w:r w:rsidR="00971520" w:rsidRPr="00413C13">
        <w:rPr>
          <w:rFonts w:asciiTheme="majorHAnsi" w:hAnsiTheme="majorHAnsi"/>
        </w:rPr>
        <w:t>Pyrimidino</w:t>
      </w:r>
      <w:proofErr w:type="spellEnd"/>
      <w:r w:rsidR="00971520" w:rsidRPr="00413C13">
        <w:rPr>
          <w:rFonts w:asciiTheme="majorHAnsi" w:hAnsiTheme="majorHAnsi"/>
        </w:rPr>
        <w:t xml:space="preserve">- and Proton </w:t>
      </w:r>
      <w:proofErr w:type="spellStart"/>
      <w:r w:rsidR="00971520" w:rsidRPr="00413C13">
        <w:rPr>
          <w:rFonts w:asciiTheme="majorHAnsi" w:hAnsiTheme="majorHAnsi"/>
        </w:rPr>
        <w:t>Ionizable</w:t>
      </w:r>
      <w:proofErr w:type="spellEnd"/>
      <w:r w:rsidR="00971520" w:rsidRPr="00413C13">
        <w:rPr>
          <w:rFonts w:asciiTheme="majorHAnsi" w:hAnsiTheme="majorHAnsi"/>
        </w:rPr>
        <w:t xml:space="preserve"> </w:t>
      </w:r>
      <w:proofErr w:type="spellStart"/>
      <w:r w:rsidR="00971520" w:rsidRPr="00413C13">
        <w:rPr>
          <w:rFonts w:asciiTheme="majorHAnsi" w:hAnsiTheme="majorHAnsi"/>
        </w:rPr>
        <w:t>Pyrimidono</w:t>
      </w:r>
      <w:proofErr w:type="spellEnd"/>
      <w:r w:rsidR="00971520" w:rsidRPr="00413C13">
        <w:rPr>
          <w:rFonts w:asciiTheme="majorHAnsi" w:hAnsiTheme="majorHAnsi"/>
        </w:rPr>
        <w:t xml:space="preserve">-Crown ether Ligands: Synthesis and Preliminary </w:t>
      </w:r>
      <w:proofErr w:type="spellStart"/>
      <w:r w:rsidR="00971520" w:rsidRPr="00413C13">
        <w:rPr>
          <w:rFonts w:asciiTheme="majorHAnsi" w:hAnsiTheme="majorHAnsi"/>
        </w:rPr>
        <w:t>Complexation</w:t>
      </w:r>
      <w:proofErr w:type="spellEnd"/>
      <w:r w:rsidR="00971520" w:rsidRPr="00413C13">
        <w:rPr>
          <w:rFonts w:asciiTheme="majorHAnsi" w:hAnsiTheme="majorHAnsi"/>
        </w:rPr>
        <w:t xml:space="preserve"> </w:t>
      </w:r>
      <w:proofErr w:type="gramStart"/>
      <w:r w:rsidR="00971520" w:rsidRPr="00413C13">
        <w:rPr>
          <w:rFonts w:asciiTheme="majorHAnsi" w:hAnsiTheme="majorHAnsi"/>
        </w:rPr>
        <w:t xml:space="preserve">Studies  </w:t>
      </w:r>
      <w:r w:rsidR="00971520" w:rsidRPr="00413C13">
        <w:rPr>
          <w:rFonts w:asciiTheme="majorHAnsi" w:hAnsiTheme="majorHAnsi"/>
          <w:i/>
        </w:rPr>
        <w:t>J</w:t>
      </w:r>
      <w:proofErr w:type="gramEnd"/>
      <w:r w:rsidR="00971520" w:rsidRPr="00413C13">
        <w:rPr>
          <w:rFonts w:asciiTheme="majorHAnsi" w:hAnsiTheme="majorHAnsi"/>
          <w:i/>
        </w:rPr>
        <w:t xml:space="preserve">. Incl. </w:t>
      </w:r>
      <w:proofErr w:type="spellStart"/>
      <w:r w:rsidR="00971520" w:rsidRPr="00413C13">
        <w:rPr>
          <w:rFonts w:asciiTheme="majorHAnsi" w:hAnsiTheme="majorHAnsi"/>
          <w:i/>
        </w:rPr>
        <w:t>Phenom</w:t>
      </w:r>
      <w:proofErr w:type="spellEnd"/>
      <w:r w:rsidR="00971520" w:rsidRPr="00413C13">
        <w:rPr>
          <w:rFonts w:asciiTheme="majorHAnsi" w:hAnsiTheme="majorHAnsi"/>
          <w:i/>
        </w:rPr>
        <w:t xml:space="preserve">. </w:t>
      </w:r>
      <w:proofErr w:type="gramStart"/>
      <w:r w:rsidR="003D4D88" w:rsidRPr="00413C13">
        <w:rPr>
          <w:rFonts w:asciiTheme="majorHAnsi" w:hAnsiTheme="majorHAnsi"/>
          <w:b/>
        </w:rPr>
        <w:t>1997</w:t>
      </w:r>
      <w:r w:rsidR="003D4D88" w:rsidRPr="00413C13">
        <w:rPr>
          <w:rFonts w:asciiTheme="majorHAnsi" w:hAnsiTheme="majorHAnsi"/>
          <w:i/>
        </w:rPr>
        <w:t>, 29</w:t>
      </w:r>
      <w:r w:rsidR="003D4D88" w:rsidRPr="00413C13">
        <w:rPr>
          <w:rFonts w:asciiTheme="majorHAnsi" w:hAnsiTheme="majorHAnsi"/>
        </w:rPr>
        <w:t>, 301</w:t>
      </w:r>
      <w:r w:rsidR="00971520" w:rsidRPr="00413C13">
        <w:rPr>
          <w:rFonts w:asciiTheme="majorHAnsi" w:hAnsiTheme="majorHAnsi"/>
        </w:rPr>
        <w:t>.</w:t>
      </w:r>
      <w:proofErr w:type="gramEnd"/>
      <w:r w:rsidR="0057683A">
        <w:rPr>
          <w:rFonts w:asciiTheme="majorHAnsi" w:hAnsiTheme="majorHAnsi"/>
        </w:rPr>
        <w:t xml:space="preserve"> </w:t>
      </w:r>
      <w:r w:rsidR="0057683A">
        <w:t>(Invited Award Publication)</w:t>
      </w:r>
    </w:p>
    <w:p w14:paraId="56600100" w14:textId="76C46F26" w:rsidR="00971520" w:rsidRDefault="00971520" w:rsidP="00076957">
      <w:pPr>
        <w:spacing w:after="0"/>
        <w:ind w:left="720" w:hanging="720"/>
        <w:rPr>
          <w:rFonts w:asciiTheme="majorHAnsi" w:hAnsiTheme="majorHAnsi"/>
        </w:rPr>
      </w:pPr>
      <w:r w:rsidRPr="00413C13">
        <w:rPr>
          <w:rFonts w:asciiTheme="majorHAnsi" w:hAnsiTheme="majorHAnsi"/>
        </w:rPr>
        <w:t>6.</w:t>
      </w:r>
      <w:r w:rsidRPr="00413C13">
        <w:rPr>
          <w:rFonts w:asciiTheme="majorHAnsi" w:hAnsiTheme="majorHAnsi"/>
        </w:rPr>
        <w:tab/>
      </w:r>
      <w:r w:rsidR="003D4D88" w:rsidRPr="00413C13">
        <w:rPr>
          <w:rFonts w:asciiTheme="majorHAnsi" w:hAnsiTheme="majorHAnsi"/>
          <w:b/>
        </w:rPr>
        <w:t>Redd, J. T.</w:t>
      </w:r>
      <w:r w:rsidR="003D4D88" w:rsidRPr="00413C13">
        <w:rPr>
          <w:rFonts w:asciiTheme="majorHAnsi" w:hAnsiTheme="majorHAnsi"/>
        </w:rPr>
        <w:t xml:space="preserve">; Bradshaw, J. S.; </w:t>
      </w:r>
      <w:proofErr w:type="spellStart"/>
      <w:r w:rsidR="003D4D88" w:rsidRPr="00413C13">
        <w:rPr>
          <w:rFonts w:asciiTheme="majorHAnsi" w:hAnsiTheme="majorHAnsi"/>
        </w:rPr>
        <w:t>Huszthy</w:t>
      </w:r>
      <w:proofErr w:type="spellEnd"/>
      <w:r w:rsidR="003D4D88" w:rsidRPr="00413C13">
        <w:rPr>
          <w:rFonts w:asciiTheme="majorHAnsi" w:hAnsiTheme="majorHAnsi"/>
        </w:rPr>
        <w:t xml:space="preserve">, P.; </w:t>
      </w:r>
      <w:proofErr w:type="spellStart"/>
      <w:r w:rsidR="003D4D88" w:rsidRPr="00413C13">
        <w:rPr>
          <w:rFonts w:asciiTheme="majorHAnsi" w:hAnsiTheme="majorHAnsi"/>
        </w:rPr>
        <w:t>Izatt</w:t>
      </w:r>
      <w:proofErr w:type="spellEnd"/>
      <w:r w:rsidR="003D4D88" w:rsidRPr="00413C13">
        <w:rPr>
          <w:rFonts w:asciiTheme="majorHAnsi" w:hAnsiTheme="majorHAnsi"/>
        </w:rPr>
        <w:t xml:space="preserve">, R. M.; </w:t>
      </w:r>
      <w:proofErr w:type="spellStart"/>
      <w:r w:rsidRPr="00413C13">
        <w:rPr>
          <w:rFonts w:asciiTheme="majorHAnsi" w:hAnsiTheme="majorHAnsi"/>
        </w:rPr>
        <w:t>Dalley</w:t>
      </w:r>
      <w:proofErr w:type="spellEnd"/>
      <w:r w:rsidR="003D4D88" w:rsidRPr="00413C13">
        <w:rPr>
          <w:rFonts w:asciiTheme="majorHAnsi" w:hAnsiTheme="majorHAnsi"/>
        </w:rPr>
        <w:t>, N. K</w:t>
      </w:r>
      <w:r w:rsidRPr="00413C13">
        <w:rPr>
          <w:rFonts w:asciiTheme="majorHAnsi" w:hAnsiTheme="majorHAnsi"/>
        </w:rPr>
        <w:t xml:space="preserve">. Synthesis and </w:t>
      </w:r>
      <w:proofErr w:type="spellStart"/>
      <w:r w:rsidRPr="00413C13">
        <w:rPr>
          <w:rFonts w:asciiTheme="majorHAnsi" w:hAnsiTheme="majorHAnsi"/>
        </w:rPr>
        <w:t>Complexation</w:t>
      </w:r>
      <w:proofErr w:type="spellEnd"/>
      <w:r w:rsidRPr="00413C13">
        <w:rPr>
          <w:rFonts w:asciiTheme="majorHAnsi" w:hAnsiTheme="majorHAnsi"/>
        </w:rPr>
        <w:t xml:space="preserve"> Studies of Pyrimidine Derived Crown Ether Ligands. </w:t>
      </w:r>
      <w:r w:rsidRPr="00413C13">
        <w:rPr>
          <w:rFonts w:asciiTheme="majorHAnsi" w:hAnsiTheme="majorHAnsi"/>
          <w:i/>
        </w:rPr>
        <w:t>J.  Heterocyclic Chemistry.</w:t>
      </w:r>
      <w:r w:rsidR="003D4D88" w:rsidRPr="00413C13">
        <w:rPr>
          <w:rFonts w:asciiTheme="majorHAnsi" w:hAnsiTheme="majorHAnsi"/>
          <w:i/>
        </w:rPr>
        <w:t xml:space="preserve"> </w:t>
      </w:r>
      <w:proofErr w:type="gramStart"/>
      <w:r w:rsidR="003D4D88" w:rsidRPr="00413C13">
        <w:rPr>
          <w:rFonts w:asciiTheme="majorHAnsi" w:hAnsiTheme="majorHAnsi"/>
          <w:b/>
        </w:rPr>
        <w:t>1998</w:t>
      </w:r>
      <w:r w:rsidR="003D4D88" w:rsidRPr="00413C13">
        <w:rPr>
          <w:rFonts w:asciiTheme="majorHAnsi" w:hAnsiTheme="majorHAnsi"/>
          <w:i/>
        </w:rPr>
        <w:t>,</w:t>
      </w:r>
      <w:r w:rsidRPr="00413C13">
        <w:rPr>
          <w:rFonts w:asciiTheme="majorHAnsi" w:hAnsiTheme="majorHAnsi"/>
          <w:i/>
        </w:rPr>
        <w:t xml:space="preserve"> 35</w:t>
      </w:r>
      <w:r w:rsidRPr="00413C13">
        <w:rPr>
          <w:rFonts w:asciiTheme="majorHAnsi" w:hAnsiTheme="majorHAnsi"/>
        </w:rPr>
        <w:t>, 1.</w:t>
      </w:r>
      <w:proofErr w:type="gramEnd"/>
      <w:r w:rsidRPr="00413C13">
        <w:rPr>
          <w:rFonts w:asciiTheme="majorHAnsi" w:hAnsiTheme="majorHAnsi"/>
        </w:rPr>
        <w:t xml:space="preserve"> </w:t>
      </w:r>
    </w:p>
    <w:p w14:paraId="0816AD1B" w14:textId="78B4B32C" w:rsidR="00413C13" w:rsidRPr="00413C13" w:rsidRDefault="00413C13" w:rsidP="00076957">
      <w:pPr>
        <w:spacing w:after="0"/>
        <w:ind w:left="720" w:hanging="720"/>
      </w:pPr>
      <w:r>
        <w:rPr>
          <w:rFonts w:asciiTheme="majorHAnsi" w:hAnsiTheme="majorHAnsi"/>
        </w:rPr>
        <w:lastRenderedPageBreak/>
        <w:t xml:space="preserve">7. </w:t>
      </w:r>
      <w:r>
        <w:rPr>
          <w:rFonts w:asciiTheme="majorHAnsi" w:hAnsiTheme="majorHAnsi"/>
        </w:rPr>
        <w:tab/>
      </w:r>
      <w:r>
        <w:t xml:space="preserve">Horvath, G.; </w:t>
      </w:r>
      <w:proofErr w:type="spellStart"/>
      <w:r>
        <w:t>Huszthy</w:t>
      </w:r>
      <w:proofErr w:type="spellEnd"/>
      <w:r>
        <w:t xml:space="preserve">, P.; </w:t>
      </w:r>
      <w:proofErr w:type="spellStart"/>
      <w:r>
        <w:t>Szarvas</w:t>
      </w:r>
      <w:proofErr w:type="spellEnd"/>
      <w:r>
        <w:t xml:space="preserve">, S.; </w:t>
      </w:r>
      <w:r w:rsidRPr="00413C13">
        <w:rPr>
          <w:rFonts w:asciiTheme="majorHAnsi" w:hAnsiTheme="majorHAnsi"/>
          <w:b/>
        </w:rPr>
        <w:t>Redd, J. T.</w:t>
      </w:r>
      <w:r w:rsidRPr="00413C13">
        <w:rPr>
          <w:rFonts w:asciiTheme="majorHAnsi" w:hAnsiTheme="majorHAnsi"/>
        </w:rPr>
        <w:t>; Bradshaw, J. S.</w:t>
      </w:r>
      <w:r>
        <w:t xml:space="preserve">; </w:t>
      </w:r>
      <w:proofErr w:type="spellStart"/>
      <w:r w:rsidRPr="00413C13">
        <w:rPr>
          <w:rFonts w:asciiTheme="majorHAnsi" w:hAnsiTheme="majorHAnsi"/>
        </w:rPr>
        <w:t>Izatt</w:t>
      </w:r>
      <w:proofErr w:type="spellEnd"/>
      <w:r w:rsidRPr="00413C13">
        <w:rPr>
          <w:rFonts w:asciiTheme="majorHAnsi" w:hAnsiTheme="majorHAnsi"/>
        </w:rPr>
        <w:t xml:space="preserve">, R. M. </w:t>
      </w:r>
      <w:r>
        <w:t xml:space="preserve">Preparation of a New Chiral </w:t>
      </w:r>
      <w:proofErr w:type="spellStart"/>
      <w:r>
        <w:t>Pyridino</w:t>
      </w:r>
      <w:proofErr w:type="spellEnd"/>
      <w:r>
        <w:t xml:space="preserve">-Crown ether based Stationary Phase for </w:t>
      </w:r>
      <w:proofErr w:type="spellStart"/>
      <w:r>
        <w:t>Enantioseparation</w:t>
      </w:r>
      <w:proofErr w:type="spellEnd"/>
      <w:r>
        <w:t xml:space="preserve"> of Racemic</w:t>
      </w:r>
      <w:r w:rsidR="0057683A">
        <w:t xml:space="preserve"> Primary Organic Ammonium Salts</w:t>
      </w:r>
      <w:r>
        <w:t xml:space="preserve"> </w:t>
      </w:r>
      <w:r>
        <w:rPr>
          <w:i/>
        </w:rPr>
        <w:t>Ind. Eng. Chem. Res</w:t>
      </w:r>
      <w:r>
        <w:t xml:space="preserve">. </w:t>
      </w:r>
      <w:r>
        <w:rPr>
          <w:b/>
        </w:rPr>
        <w:t>2000</w:t>
      </w:r>
      <w:r>
        <w:t xml:space="preserve">, </w:t>
      </w:r>
      <w:r w:rsidRPr="0057683A">
        <w:rPr>
          <w:i/>
        </w:rPr>
        <w:t>39</w:t>
      </w:r>
      <w:r w:rsidR="0057683A">
        <w:t>,3576. (Invited Publication)</w:t>
      </w:r>
    </w:p>
    <w:p w14:paraId="3C132E4C" w14:textId="70EF2CC5" w:rsidR="00971520" w:rsidRPr="00413C13" w:rsidRDefault="00413C13" w:rsidP="00076957">
      <w:pPr>
        <w:spacing w:after="0"/>
        <w:ind w:left="720" w:hanging="720"/>
        <w:rPr>
          <w:rFonts w:asciiTheme="majorHAnsi" w:hAnsiTheme="majorHAnsi"/>
        </w:rPr>
      </w:pPr>
      <w:r>
        <w:rPr>
          <w:rFonts w:asciiTheme="majorHAnsi" w:hAnsiTheme="majorHAnsi"/>
        </w:rPr>
        <w:t>8</w:t>
      </w:r>
      <w:r w:rsidR="00971520" w:rsidRPr="00413C13">
        <w:rPr>
          <w:rFonts w:asciiTheme="majorHAnsi" w:hAnsiTheme="majorHAnsi"/>
        </w:rPr>
        <w:t>.</w:t>
      </w:r>
      <w:r w:rsidR="00971520" w:rsidRPr="00413C13">
        <w:rPr>
          <w:rFonts w:asciiTheme="majorHAnsi" w:hAnsiTheme="majorHAnsi"/>
        </w:rPr>
        <w:tab/>
      </w:r>
      <w:proofErr w:type="spellStart"/>
      <w:r w:rsidRPr="00413C13">
        <w:rPr>
          <w:rFonts w:asciiTheme="majorHAnsi" w:hAnsiTheme="majorHAnsi"/>
        </w:rPr>
        <w:t>Huszthy</w:t>
      </w:r>
      <w:proofErr w:type="spellEnd"/>
      <w:r w:rsidRPr="00413C13">
        <w:rPr>
          <w:rFonts w:asciiTheme="majorHAnsi" w:hAnsiTheme="majorHAnsi"/>
        </w:rPr>
        <w:t>, P.</w:t>
      </w:r>
      <w:r w:rsidR="00E74353" w:rsidRPr="00413C13">
        <w:rPr>
          <w:rFonts w:asciiTheme="majorHAnsi" w:hAnsiTheme="majorHAnsi"/>
        </w:rPr>
        <w:t xml:space="preserve">; </w:t>
      </w:r>
      <w:proofErr w:type="spellStart"/>
      <w:r w:rsidR="00E74353" w:rsidRPr="00413C13">
        <w:rPr>
          <w:rFonts w:asciiTheme="majorHAnsi" w:hAnsiTheme="majorHAnsi"/>
        </w:rPr>
        <w:t>Kertesz</w:t>
      </w:r>
      <w:proofErr w:type="spellEnd"/>
      <w:r w:rsidR="00E74353" w:rsidRPr="00413C13">
        <w:rPr>
          <w:rFonts w:asciiTheme="majorHAnsi" w:hAnsiTheme="majorHAnsi"/>
        </w:rPr>
        <w:t xml:space="preserve">, </w:t>
      </w:r>
      <w:r w:rsidRPr="00413C13">
        <w:rPr>
          <w:rFonts w:asciiTheme="majorHAnsi" w:hAnsiTheme="majorHAnsi"/>
        </w:rPr>
        <w:t>J.</w:t>
      </w:r>
      <w:r w:rsidR="0057683A">
        <w:rPr>
          <w:rFonts w:asciiTheme="majorHAnsi" w:hAnsiTheme="majorHAnsi"/>
        </w:rPr>
        <w:t>;</w:t>
      </w:r>
      <w:r w:rsidRPr="00413C13">
        <w:rPr>
          <w:rFonts w:asciiTheme="majorHAnsi" w:hAnsiTheme="majorHAnsi"/>
        </w:rPr>
        <w:t xml:space="preserve"> </w:t>
      </w:r>
      <w:r w:rsidR="00E74353" w:rsidRPr="00413C13">
        <w:rPr>
          <w:rFonts w:asciiTheme="majorHAnsi" w:hAnsiTheme="majorHAnsi"/>
        </w:rPr>
        <w:t>J. S. Bradshaw</w:t>
      </w:r>
      <w:proofErr w:type="gramStart"/>
      <w:r w:rsidR="00E74353" w:rsidRPr="00413C13">
        <w:rPr>
          <w:rFonts w:asciiTheme="majorHAnsi" w:hAnsiTheme="majorHAnsi"/>
        </w:rPr>
        <w:t>,;</w:t>
      </w:r>
      <w:proofErr w:type="gramEnd"/>
      <w:r w:rsidR="00E74353" w:rsidRPr="00413C13">
        <w:rPr>
          <w:rFonts w:asciiTheme="majorHAnsi" w:hAnsiTheme="majorHAnsi"/>
        </w:rPr>
        <w:t xml:space="preserve"> R.M. </w:t>
      </w:r>
      <w:proofErr w:type="spellStart"/>
      <w:r w:rsidR="00E74353" w:rsidRPr="00413C13">
        <w:rPr>
          <w:rFonts w:asciiTheme="majorHAnsi" w:hAnsiTheme="majorHAnsi"/>
        </w:rPr>
        <w:t>Izatt</w:t>
      </w:r>
      <w:proofErr w:type="spellEnd"/>
      <w:r w:rsidR="00E74353" w:rsidRPr="00413C13">
        <w:rPr>
          <w:rFonts w:asciiTheme="majorHAnsi" w:hAnsiTheme="majorHAnsi"/>
        </w:rPr>
        <w:t>,</w:t>
      </w:r>
      <w:r w:rsidR="0057683A">
        <w:rPr>
          <w:rFonts w:asciiTheme="majorHAnsi" w:hAnsiTheme="majorHAnsi"/>
        </w:rPr>
        <w:t>;</w:t>
      </w:r>
      <w:r w:rsidR="00971520" w:rsidRPr="00413C13">
        <w:rPr>
          <w:rFonts w:asciiTheme="majorHAnsi" w:hAnsiTheme="majorHAnsi"/>
        </w:rPr>
        <w:t xml:space="preserve"> </w:t>
      </w:r>
      <w:r w:rsidR="00971520" w:rsidRPr="00413C13">
        <w:rPr>
          <w:rFonts w:asciiTheme="majorHAnsi" w:hAnsiTheme="majorHAnsi"/>
          <w:b/>
        </w:rPr>
        <w:t>J. T. Redd</w:t>
      </w:r>
      <w:r w:rsidR="0057683A">
        <w:rPr>
          <w:rFonts w:asciiTheme="majorHAnsi" w:hAnsiTheme="majorHAnsi"/>
        </w:rPr>
        <w:t>.</w:t>
      </w:r>
      <w:r w:rsidR="003D4D88" w:rsidRPr="00413C13">
        <w:rPr>
          <w:rFonts w:asciiTheme="majorHAnsi" w:hAnsiTheme="majorHAnsi"/>
        </w:rPr>
        <w:t xml:space="preserve"> </w:t>
      </w:r>
      <w:r w:rsidR="00971520" w:rsidRPr="00413C13">
        <w:rPr>
          <w:rFonts w:asciiTheme="majorHAnsi" w:hAnsiTheme="majorHAnsi"/>
        </w:rPr>
        <w:t>Synthesis of Proton-</w:t>
      </w:r>
      <w:proofErr w:type="spellStart"/>
      <w:proofErr w:type="gramStart"/>
      <w:r w:rsidR="00971520" w:rsidRPr="00413C13">
        <w:rPr>
          <w:rFonts w:asciiTheme="majorHAnsi" w:hAnsiTheme="majorHAnsi"/>
        </w:rPr>
        <w:t>Ionizable</w:t>
      </w:r>
      <w:proofErr w:type="spellEnd"/>
      <w:r w:rsidR="00971520" w:rsidRPr="00413C13">
        <w:rPr>
          <w:rFonts w:asciiTheme="majorHAnsi" w:hAnsiTheme="majorHAnsi"/>
        </w:rPr>
        <w:t xml:space="preserve">  Crown</w:t>
      </w:r>
      <w:proofErr w:type="gramEnd"/>
      <w:r w:rsidR="00971520" w:rsidRPr="00413C13">
        <w:rPr>
          <w:rFonts w:asciiTheme="majorHAnsi" w:hAnsiTheme="majorHAnsi"/>
        </w:rPr>
        <w:t xml:space="preserve"> Ether Compounds  Containing Substituted 1H-pyridin-4-one </w:t>
      </w:r>
      <w:proofErr w:type="spellStart"/>
      <w:r w:rsidR="00971520" w:rsidRPr="00413C13">
        <w:rPr>
          <w:rFonts w:asciiTheme="majorHAnsi" w:hAnsiTheme="majorHAnsi"/>
        </w:rPr>
        <w:t>Subcyclic</w:t>
      </w:r>
      <w:proofErr w:type="spellEnd"/>
      <w:r w:rsidR="00971520" w:rsidRPr="00413C13">
        <w:rPr>
          <w:rFonts w:asciiTheme="majorHAnsi" w:hAnsiTheme="majorHAnsi"/>
        </w:rPr>
        <w:t xml:space="preserve"> Units </w:t>
      </w:r>
      <w:r w:rsidR="00971520" w:rsidRPr="00413C13">
        <w:rPr>
          <w:rFonts w:asciiTheme="majorHAnsi" w:hAnsiTheme="majorHAnsi"/>
          <w:i/>
        </w:rPr>
        <w:t>J.  Heterocyclic Chemistry.</w:t>
      </w:r>
      <w:r w:rsidR="003D4D88" w:rsidRPr="00413C13">
        <w:rPr>
          <w:rFonts w:asciiTheme="majorHAnsi" w:hAnsiTheme="majorHAnsi"/>
          <w:i/>
        </w:rPr>
        <w:t xml:space="preserve"> </w:t>
      </w:r>
      <w:proofErr w:type="gramStart"/>
      <w:r w:rsidR="003D4D88" w:rsidRPr="00413C13">
        <w:rPr>
          <w:rFonts w:asciiTheme="majorHAnsi" w:hAnsiTheme="majorHAnsi"/>
          <w:b/>
        </w:rPr>
        <w:t>2001</w:t>
      </w:r>
      <w:r w:rsidR="003D4D88" w:rsidRPr="00413C13">
        <w:rPr>
          <w:rFonts w:asciiTheme="majorHAnsi" w:hAnsiTheme="majorHAnsi"/>
          <w:i/>
        </w:rPr>
        <w:t xml:space="preserve">, </w:t>
      </w:r>
      <w:r w:rsidR="00971520" w:rsidRPr="00413C13">
        <w:rPr>
          <w:rFonts w:asciiTheme="majorHAnsi" w:hAnsiTheme="majorHAnsi"/>
          <w:i/>
        </w:rPr>
        <w:t>38</w:t>
      </w:r>
      <w:r w:rsidR="00971520" w:rsidRPr="00413C13">
        <w:rPr>
          <w:rFonts w:asciiTheme="majorHAnsi" w:hAnsiTheme="majorHAnsi"/>
        </w:rPr>
        <w:t>, 1259.</w:t>
      </w:r>
      <w:proofErr w:type="gramEnd"/>
      <w:r w:rsidR="00971520" w:rsidRPr="00413C13">
        <w:rPr>
          <w:rFonts w:asciiTheme="majorHAnsi" w:hAnsiTheme="majorHAnsi"/>
        </w:rPr>
        <w:t xml:space="preserve"> </w:t>
      </w:r>
      <w:r w:rsidR="00874A95">
        <w:t>(Invited Publication)</w:t>
      </w:r>
    </w:p>
    <w:p w14:paraId="46E3F685" w14:textId="23A88175" w:rsidR="00971520" w:rsidRPr="00413C13" w:rsidRDefault="00413C13" w:rsidP="00076957">
      <w:pPr>
        <w:spacing w:after="0"/>
        <w:ind w:left="720" w:hanging="720"/>
        <w:rPr>
          <w:rFonts w:asciiTheme="majorHAnsi" w:hAnsiTheme="majorHAnsi"/>
        </w:rPr>
      </w:pPr>
      <w:r>
        <w:rPr>
          <w:rFonts w:asciiTheme="majorHAnsi" w:hAnsiTheme="majorHAnsi"/>
        </w:rPr>
        <w:t>9</w:t>
      </w:r>
      <w:r w:rsidR="00971520" w:rsidRPr="00413C13">
        <w:rPr>
          <w:rFonts w:asciiTheme="majorHAnsi" w:hAnsiTheme="majorHAnsi"/>
        </w:rPr>
        <w:t xml:space="preserve">. </w:t>
      </w:r>
      <w:r w:rsidR="00971520" w:rsidRPr="00413C13">
        <w:rPr>
          <w:rFonts w:asciiTheme="majorHAnsi" w:hAnsiTheme="majorHAnsi"/>
        </w:rPr>
        <w:tab/>
      </w:r>
      <w:r w:rsidR="0057683A" w:rsidRPr="00413C13">
        <w:rPr>
          <w:rFonts w:asciiTheme="majorHAnsi" w:hAnsiTheme="majorHAnsi"/>
          <w:b/>
        </w:rPr>
        <w:t>Redd, J. T.</w:t>
      </w:r>
      <w:r w:rsidR="0057683A">
        <w:rPr>
          <w:rFonts w:asciiTheme="majorHAnsi" w:hAnsiTheme="majorHAnsi"/>
        </w:rPr>
        <w:t xml:space="preserve">; Bradshaw, J. S.; </w:t>
      </w:r>
      <w:proofErr w:type="spellStart"/>
      <w:r w:rsidR="0057683A">
        <w:rPr>
          <w:rFonts w:asciiTheme="majorHAnsi" w:hAnsiTheme="majorHAnsi"/>
        </w:rPr>
        <w:t>Izatt</w:t>
      </w:r>
      <w:proofErr w:type="spellEnd"/>
      <w:r w:rsidR="0057683A">
        <w:rPr>
          <w:rFonts w:asciiTheme="majorHAnsi" w:hAnsiTheme="majorHAnsi"/>
        </w:rPr>
        <w:t xml:space="preserve">, R. M. Organic </w:t>
      </w:r>
      <w:proofErr w:type="spellStart"/>
      <w:r w:rsidR="0057683A">
        <w:rPr>
          <w:rFonts w:asciiTheme="majorHAnsi" w:hAnsiTheme="majorHAnsi"/>
        </w:rPr>
        <w:t>Macrocycles</w:t>
      </w:r>
      <w:proofErr w:type="spellEnd"/>
      <w:r w:rsidR="0057683A">
        <w:rPr>
          <w:rFonts w:asciiTheme="majorHAnsi" w:hAnsiTheme="majorHAnsi"/>
        </w:rPr>
        <w:t>:</w:t>
      </w:r>
      <w:r w:rsidR="00DC548B" w:rsidRPr="00413C13">
        <w:rPr>
          <w:rFonts w:asciiTheme="majorHAnsi" w:hAnsiTheme="majorHAnsi"/>
        </w:rPr>
        <w:t xml:space="preserve"> Encyclopedia of Physical Science and Technology, Third Edition, Volume 11, R. Matsumura Ed., Academic Press </w:t>
      </w:r>
      <w:r w:rsidR="00DC548B" w:rsidRPr="00413C13">
        <w:rPr>
          <w:rFonts w:asciiTheme="majorHAnsi" w:hAnsiTheme="majorHAnsi"/>
          <w:b/>
        </w:rPr>
        <w:t>2002</w:t>
      </w:r>
      <w:r w:rsidR="00DC548B" w:rsidRPr="00413C13">
        <w:rPr>
          <w:rFonts w:asciiTheme="majorHAnsi" w:hAnsiTheme="majorHAnsi"/>
        </w:rPr>
        <w:t>.</w:t>
      </w:r>
      <w:r w:rsidR="0057683A">
        <w:rPr>
          <w:rFonts w:asciiTheme="majorHAnsi" w:hAnsiTheme="majorHAnsi"/>
        </w:rPr>
        <w:t xml:space="preserve"> </w:t>
      </w:r>
      <w:r w:rsidR="0057683A">
        <w:t xml:space="preserve">(Invited </w:t>
      </w:r>
      <w:r w:rsidR="00954254">
        <w:t>Reference Book Chapter</w:t>
      </w:r>
      <w:r w:rsidR="0057683A">
        <w:t>)</w:t>
      </w:r>
    </w:p>
    <w:p w14:paraId="32752F26" w14:textId="6239E084" w:rsidR="00DC548B" w:rsidRPr="00413C13" w:rsidRDefault="00413C13" w:rsidP="00076957">
      <w:pPr>
        <w:spacing w:after="0"/>
        <w:ind w:left="720" w:hanging="720"/>
        <w:rPr>
          <w:rStyle w:val="Hyperlink"/>
          <w:rFonts w:asciiTheme="majorHAnsi" w:hAnsiTheme="majorHAnsi"/>
        </w:rPr>
      </w:pPr>
      <w:r>
        <w:rPr>
          <w:rFonts w:asciiTheme="majorHAnsi" w:hAnsiTheme="majorHAnsi"/>
        </w:rPr>
        <w:t>10</w:t>
      </w:r>
      <w:r w:rsidR="00971520" w:rsidRPr="00413C13">
        <w:rPr>
          <w:rFonts w:asciiTheme="majorHAnsi" w:hAnsiTheme="majorHAnsi"/>
        </w:rPr>
        <w:t>.</w:t>
      </w:r>
      <w:r w:rsidR="00971520" w:rsidRPr="00413C13">
        <w:rPr>
          <w:rFonts w:asciiTheme="majorHAnsi" w:hAnsiTheme="majorHAnsi"/>
        </w:rPr>
        <w:tab/>
      </w:r>
      <w:r w:rsidR="00DC548B" w:rsidRPr="0009348D">
        <w:rPr>
          <w:rFonts w:asciiTheme="majorHAnsi" w:hAnsiTheme="majorHAnsi"/>
        </w:rPr>
        <w:t>Carroll</w:t>
      </w:r>
      <w:r w:rsidR="0057683A" w:rsidRPr="0009348D">
        <w:rPr>
          <w:rFonts w:asciiTheme="majorHAnsi" w:hAnsiTheme="majorHAnsi"/>
        </w:rPr>
        <w:t>, S.</w:t>
      </w:r>
      <w:r w:rsidR="00DC548B" w:rsidRPr="0009348D">
        <w:rPr>
          <w:rFonts w:asciiTheme="majorHAnsi" w:hAnsiTheme="majorHAnsi"/>
        </w:rPr>
        <w:t>;</w:t>
      </w:r>
      <w:r w:rsidR="00DC548B" w:rsidRPr="00413C13">
        <w:rPr>
          <w:rFonts w:asciiTheme="majorHAnsi" w:hAnsiTheme="majorHAnsi"/>
        </w:rPr>
        <w:t xml:space="preserve"> Fleming</w:t>
      </w:r>
      <w:r w:rsidR="0057683A">
        <w:rPr>
          <w:rFonts w:asciiTheme="majorHAnsi" w:hAnsiTheme="majorHAnsi"/>
        </w:rPr>
        <w:t xml:space="preserve">, </w:t>
      </w:r>
      <w:r w:rsidR="0057683A" w:rsidRPr="00413C13">
        <w:rPr>
          <w:rFonts w:asciiTheme="majorHAnsi" w:hAnsiTheme="majorHAnsi"/>
        </w:rPr>
        <w:t>S. A</w:t>
      </w:r>
      <w:r w:rsidR="0057683A" w:rsidRPr="0009348D">
        <w:rPr>
          <w:rFonts w:asciiTheme="majorHAnsi" w:hAnsiTheme="majorHAnsi"/>
        </w:rPr>
        <w:t>.</w:t>
      </w:r>
      <w:r w:rsidR="00DC548B" w:rsidRPr="0009348D">
        <w:rPr>
          <w:rFonts w:asciiTheme="majorHAnsi" w:hAnsiTheme="majorHAnsi"/>
        </w:rPr>
        <w:t xml:space="preserve">; </w:t>
      </w:r>
      <w:proofErr w:type="spellStart"/>
      <w:r w:rsidR="00DC548B" w:rsidRPr="0009348D">
        <w:rPr>
          <w:rFonts w:asciiTheme="majorHAnsi" w:hAnsiTheme="majorHAnsi"/>
        </w:rPr>
        <w:t>Hirschi</w:t>
      </w:r>
      <w:proofErr w:type="spellEnd"/>
      <w:r w:rsidR="0057683A" w:rsidRPr="0009348D">
        <w:rPr>
          <w:rFonts w:asciiTheme="majorHAnsi" w:hAnsiTheme="majorHAnsi"/>
        </w:rPr>
        <w:t>, J.</w:t>
      </w:r>
      <w:r w:rsidR="00DC548B" w:rsidRPr="0009348D">
        <w:rPr>
          <w:rFonts w:asciiTheme="majorHAnsi" w:hAnsiTheme="majorHAnsi"/>
        </w:rPr>
        <w:t>; Liu</w:t>
      </w:r>
      <w:r w:rsidR="0057683A" w:rsidRPr="0009348D">
        <w:rPr>
          <w:rFonts w:asciiTheme="majorHAnsi" w:hAnsiTheme="majorHAnsi"/>
        </w:rPr>
        <w:t>, R.</w:t>
      </w:r>
      <w:r w:rsidR="00DC548B" w:rsidRPr="0009348D">
        <w:rPr>
          <w:rFonts w:asciiTheme="majorHAnsi" w:hAnsiTheme="majorHAnsi"/>
        </w:rPr>
        <w:t xml:space="preserve">; </w:t>
      </w:r>
      <w:r w:rsidR="0057683A" w:rsidRPr="0009348D">
        <w:rPr>
          <w:rFonts w:asciiTheme="majorHAnsi" w:hAnsiTheme="majorHAnsi"/>
        </w:rPr>
        <w:t>Pace, J. L.</w:t>
      </w:r>
      <w:r w:rsidR="00DC548B" w:rsidRPr="0009348D">
        <w:rPr>
          <w:rFonts w:asciiTheme="majorHAnsi" w:hAnsiTheme="majorHAnsi"/>
        </w:rPr>
        <w:t>;</w:t>
      </w:r>
      <w:r w:rsidR="00DC548B" w:rsidRPr="00413C13">
        <w:rPr>
          <w:rFonts w:asciiTheme="majorHAnsi" w:hAnsiTheme="majorHAnsi"/>
        </w:rPr>
        <w:t xml:space="preserve"> </w:t>
      </w:r>
      <w:r w:rsidR="00DC548B" w:rsidRPr="00413C13">
        <w:rPr>
          <w:rFonts w:asciiTheme="majorHAnsi" w:hAnsiTheme="majorHAnsi"/>
          <w:b/>
        </w:rPr>
        <w:t>Redd</w:t>
      </w:r>
      <w:r w:rsidR="0057683A">
        <w:rPr>
          <w:rFonts w:asciiTheme="majorHAnsi" w:hAnsiTheme="majorHAnsi"/>
          <w:b/>
        </w:rPr>
        <w:t>, J</w:t>
      </w:r>
      <w:r w:rsidR="00DC548B" w:rsidRPr="00413C13">
        <w:rPr>
          <w:rFonts w:asciiTheme="majorHAnsi" w:hAnsiTheme="majorHAnsi"/>
        </w:rPr>
        <w:t>.</w:t>
      </w:r>
      <w:r w:rsidR="0057683A">
        <w:rPr>
          <w:rFonts w:asciiTheme="majorHAnsi" w:hAnsiTheme="majorHAnsi"/>
        </w:rPr>
        <w:t xml:space="preserve"> T. </w:t>
      </w:r>
      <w:r w:rsidR="00DC548B" w:rsidRPr="00413C13">
        <w:rPr>
          <w:rFonts w:asciiTheme="majorHAnsi" w:hAnsiTheme="majorHAnsi"/>
        </w:rPr>
        <w:t xml:space="preserve">Asymmetric </w:t>
      </w:r>
      <w:proofErr w:type="spellStart"/>
      <w:r w:rsidR="00DC548B" w:rsidRPr="00413C13">
        <w:rPr>
          <w:rFonts w:asciiTheme="majorHAnsi" w:hAnsiTheme="majorHAnsi"/>
        </w:rPr>
        <w:t>Dih</w:t>
      </w:r>
      <w:r w:rsidR="0057683A">
        <w:rPr>
          <w:rFonts w:asciiTheme="majorHAnsi" w:hAnsiTheme="majorHAnsi"/>
        </w:rPr>
        <w:t>ydroxylation</w:t>
      </w:r>
      <w:proofErr w:type="spellEnd"/>
      <w:r w:rsidR="0057683A">
        <w:rPr>
          <w:rFonts w:asciiTheme="majorHAnsi" w:hAnsiTheme="majorHAnsi"/>
        </w:rPr>
        <w:t xml:space="preserve"> of </w:t>
      </w:r>
      <w:proofErr w:type="spellStart"/>
      <w:r w:rsidR="0057683A">
        <w:rPr>
          <w:rFonts w:asciiTheme="majorHAnsi" w:hAnsiTheme="majorHAnsi"/>
        </w:rPr>
        <w:t>Allenes</w:t>
      </w:r>
      <w:proofErr w:type="spellEnd"/>
      <w:r w:rsidR="0057683A">
        <w:rPr>
          <w:rFonts w:asciiTheme="majorHAnsi" w:hAnsiTheme="majorHAnsi"/>
        </w:rPr>
        <w:t>.</w:t>
      </w:r>
      <w:r w:rsidR="00DC548B" w:rsidRPr="00413C13">
        <w:rPr>
          <w:rFonts w:asciiTheme="majorHAnsi" w:hAnsiTheme="majorHAnsi"/>
        </w:rPr>
        <w:t xml:space="preserve">  </w:t>
      </w:r>
      <w:proofErr w:type="gramStart"/>
      <w:r w:rsidR="00DC548B" w:rsidRPr="00413C13">
        <w:rPr>
          <w:rFonts w:asciiTheme="majorHAnsi" w:hAnsiTheme="majorHAnsi"/>
        </w:rPr>
        <w:t xml:space="preserve">Tetrahedron  </w:t>
      </w:r>
      <w:proofErr w:type="spellStart"/>
      <w:r w:rsidR="00DC548B" w:rsidRPr="00413C13">
        <w:rPr>
          <w:rFonts w:asciiTheme="majorHAnsi" w:hAnsiTheme="majorHAnsi"/>
        </w:rPr>
        <w:t>Lett</w:t>
      </w:r>
      <w:proofErr w:type="spellEnd"/>
      <w:proofErr w:type="gramEnd"/>
      <w:r w:rsidR="00DC548B" w:rsidRPr="00413C13">
        <w:rPr>
          <w:rFonts w:asciiTheme="majorHAnsi" w:hAnsiTheme="majorHAnsi"/>
        </w:rPr>
        <w:t>.</w:t>
      </w:r>
      <w:r w:rsidR="0057683A" w:rsidRPr="0057683A">
        <w:rPr>
          <w:rFonts w:asciiTheme="majorHAnsi" w:hAnsiTheme="majorHAnsi"/>
          <w:b/>
        </w:rPr>
        <w:t xml:space="preserve"> </w:t>
      </w:r>
      <w:proofErr w:type="gramStart"/>
      <w:r w:rsidR="0057683A" w:rsidRPr="00413C13">
        <w:rPr>
          <w:rFonts w:asciiTheme="majorHAnsi" w:hAnsiTheme="majorHAnsi"/>
          <w:b/>
        </w:rPr>
        <w:t>2004</w:t>
      </w:r>
      <w:r w:rsidR="00DC548B" w:rsidRPr="00413C13">
        <w:rPr>
          <w:rFonts w:asciiTheme="majorHAnsi" w:hAnsiTheme="majorHAnsi"/>
        </w:rPr>
        <w:t xml:space="preserve">, </w:t>
      </w:r>
      <w:r w:rsidR="00DC548B" w:rsidRPr="0057683A">
        <w:rPr>
          <w:rFonts w:asciiTheme="majorHAnsi" w:hAnsiTheme="majorHAnsi"/>
          <w:i/>
        </w:rPr>
        <w:t>45</w:t>
      </w:r>
      <w:r w:rsidR="00DC548B" w:rsidRPr="00413C13">
        <w:rPr>
          <w:rFonts w:asciiTheme="majorHAnsi" w:hAnsiTheme="majorHAnsi"/>
        </w:rPr>
        <w:t>, 3341-3343.</w:t>
      </w:r>
      <w:proofErr w:type="gramEnd"/>
      <w:r w:rsidR="00DC548B" w:rsidRPr="00413C13">
        <w:rPr>
          <w:rFonts w:asciiTheme="majorHAnsi" w:hAnsiTheme="majorHAnsi"/>
        </w:rPr>
        <w:t xml:space="preserve"> </w:t>
      </w:r>
      <w:hyperlink r:id="rId14" w:history="1">
        <w:r w:rsidR="00DC548B" w:rsidRPr="00413C13">
          <w:rPr>
            <w:rStyle w:val="Hyperlink"/>
            <w:rFonts w:asciiTheme="majorHAnsi" w:hAnsiTheme="majorHAnsi"/>
          </w:rPr>
          <w:t>http://www.sciencedirect.com</w:t>
        </w:r>
      </w:hyperlink>
    </w:p>
    <w:p w14:paraId="549E8EAF" w14:textId="535C9C48" w:rsidR="00DC548B" w:rsidRDefault="00971520" w:rsidP="00076957">
      <w:pPr>
        <w:spacing w:after="0"/>
        <w:ind w:left="720" w:hanging="720"/>
        <w:rPr>
          <w:rStyle w:val="Hyperlink"/>
          <w:rFonts w:asciiTheme="majorHAnsi" w:hAnsiTheme="majorHAnsi"/>
        </w:rPr>
      </w:pPr>
      <w:r w:rsidRPr="00413C13">
        <w:rPr>
          <w:rFonts w:asciiTheme="majorHAnsi" w:hAnsiTheme="majorHAnsi"/>
        </w:rPr>
        <w:t>1</w:t>
      </w:r>
      <w:r w:rsidR="00413C13">
        <w:rPr>
          <w:rFonts w:asciiTheme="majorHAnsi" w:hAnsiTheme="majorHAnsi"/>
        </w:rPr>
        <w:t>1</w:t>
      </w:r>
      <w:r w:rsidRPr="00413C13">
        <w:rPr>
          <w:rFonts w:asciiTheme="majorHAnsi" w:hAnsiTheme="majorHAnsi"/>
        </w:rPr>
        <w:t>.</w:t>
      </w:r>
      <w:r w:rsidRPr="00413C13">
        <w:rPr>
          <w:rStyle w:val="Hyperlink"/>
          <w:rFonts w:asciiTheme="majorHAnsi" w:hAnsiTheme="majorHAnsi"/>
          <w:color w:val="auto"/>
          <w:u w:val="none"/>
        </w:rPr>
        <w:t xml:space="preserve"> </w:t>
      </w:r>
      <w:r w:rsidRPr="00413C13">
        <w:rPr>
          <w:rStyle w:val="Hyperlink"/>
          <w:rFonts w:asciiTheme="majorHAnsi" w:hAnsiTheme="majorHAnsi"/>
          <w:color w:val="auto"/>
          <w:u w:val="none"/>
        </w:rPr>
        <w:tab/>
      </w:r>
      <w:r w:rsidR="0057683A" w:rsidRPr="00413C13">
        <w:rPr>
          <w:rFonts w:asciiTheme="majorHAnsi" w:hAnsiTheme="majorHAnsi"/>
        </w:rPr>
        <w:t>Fleming</w:t>
      </w:r>
      <w:r w:rsidR="0057683A">
        <w:rPr>
          <w:rFonts w:asciiTheme="majorHAnsi" w:hAnsiTheme="majorHAnsi"/>
        </w:rPr>
        <w:t xml:space="preserve">, </w:t>
      </w:r>
      <w:r w:rsidR="0057683A" w:rsidRPr="00413C13">
        <w:rPr>
          <w:rFonts w:asciiTheme="majorHAnsi" w:hAnsiTheme="majorHAnsi"/>
        </w:rPr>
        <w:t>S. A.; Liu</w:t>
      </w:r>
      <w:r w:rsidR="0057683A">
        <w:rPr>
          <w:rFonts w:asciiTheme="majorHAnsi" w:hAnsiTheme="majorHAnsi"/>
        </w:rPr>
        <w:t xml:space="preserve">, </w:t>
      </w:r>
      <w:r w:rsidR="0057683A" w:rsidRPr="00413C13">
        <w:rPr>
          <w:rFonts w:asciiTheme="majorHAnsi" w:hAnsiTheme="majorHAnsi"/>
        </w:rPr>
        <w:t xml:space="preserve">R.; </w:t>
      </w:r>
      <w:r w:rsidR="0057683A" w:rsidRPr="00413C13">
        <w:rPr>
          <w:rFonts w:asciiTheme="majorHAnsi" w:hAnsiTheme="majorHAnsi"/>
          <w:b/>
        </w:rPr>
        <w:t>Redd</w:t>
      </w:r>
      <w:r w:rsidR="0057683A">
        <w:rPr>
          <w:rFonts w:asciiTheme="majorHAnsi" w:hAnsiTheme="majorHAnsi"/>
          <w:b/>
        </w:rPr>
        <w:t>, J</w:t>
      </w:r>
      <w:r w:rsidR="0057683A" w:rsidRPr="00413C13">
        <w:rPr>
          <w:rFonts w:asciiTheme="majorHAnsi" w:hAnsiTheme="majorHAnsi"/>
        </w:rPr>
        <w:t>.</w:t>
      </w:r>
      <w:r w:rsidR="0057683A">
        <w:rPr>
          <w:rFonts w:asciiTheme="majorHAnsi" w:hAnsiTheme="majorHAnsi"/>
        </w:rPr>
        <w:t xml:space="preserve"> T. </w:t>
      </w:r>
      <w:r w:rsidR="00DC548B" w:rsidRPr="00413C13">
        <w:rPr>
          <w:rFonts w:asciiTheme="majorHAnsi" w:hAnsiTheme="majorHAnsi"/>
        </w:rPr>
        <w:t xml:space="preserve">Asymmetric </w:t>
      </w:r>
      <w:proofErr w:type="spellStart"/>
      <w:r w:rsidR="00DC548B" w:rsidRPr="00413C13">
        <w:rPr>
          <w:rFonts w:asciiTheme="majorHAnsi" w:hAnsiTheme="majorHAnsi"/>
        </w:rPr>
        <w:t>Dihydroxyl</w:t>
      </w:r>
      <w:r w:rsidR="0057683A">
        <w:rPr>
          <w:rFonts w:asciiTheme="majorHAnsi" w:hAnsiTheme="majorHAnsi"/>
        </w:rPr>
        <w:t>ation</w:t>
      </w:r>
      <w:proofErr w:type="spellEnd"/>
      <w:r w:rsidR="0057683A">
        <w:rPr>
          <w:rFonts w:asciiTheme="majorHAnsi" w:hAnsiTheme="majorHAnsi"/>
        </w:rPr>
        <w:t xml:space="preserve"> of </w:t>
      </w:r>
      <w:proofErr w:type="spellStart"/>
      <w:r w:rsidR="0057683A">
        <w:rPr>
          <w:rFonts w:asciiTheme="majorHAnsi" w:hAnsiTheme="majorHAnsi"/>
        </w:rPr>
        <w:t>Disubstituted</w:t>
      </w:r>
      <w:proofErr w:type="spellEnd"/>
      <w:r w:rsidR="0057683A">
        <w:rPr>
          <w:rFonts w:asciiTheme="majorHAnsi" w:hAnsiTheme="majorHAnsi"/>
        </w:rPr>
        <w:t xml:space="preserve"> </w:t>
      </w:r>
      <w:proofErr w:type="spellStart"/>
      <w:r w:rsidR="0057683A">
        <w:rPr>
          <w:rFonts w:asciiTheme="majorHAnsi" w:hAnsiTheme="majorHAnsi"/>
        </w:rPr>
        <w:t>Allenes</w:t>
      </w:r>
      <w:proofErr w:type="spellEnd"/>
      <w:r w:rsidR="0057683A">
        <w:rPr>
          <w:rFonts w:asciiTheme="majorHAnsi" w:hAnsiTheme="majorHAnsi"/>
        </w:rPr>
        <w:t>.</w:t>
      </w:r>
      <w:r w:rsidR="00DC548B" w:rsidRPr="00413C13">
        <w:rPr>
          <w:rFonts w:asciiTheme="majorHAnsi" w:hAnsiTheme="majorHAnsi"/>
        </w:rPr>
        <w:t xml:space="preserve">  </w:t>
      </w:r>
      <w:proofErr w:type="gramStart"/>
      <w:r w:rsidR="00DC548B" w:rsidRPr="00413C13">
        <w:rPr>
          <w:rFonts w:asciiTheme="majorHAnsi" w:hAnsiTheme="majorHAnsi"/>
        </w:rPr>
        <w:t xml:space="preserve">Tetrahedron  </w:t>
      </w:r>
      <w:proofErr w:type="spellStart"/>
      <w:r w:rsidR="00DC548B" w:rsidRPr="00413C13">
        <w:rPr>
          <w:rFonts w:asciiTheme="majorHAnsi" w:hAnsiTheme="majorHAnsi"/>
        </w:rPr>
        <w:t>Lett</w:t>
      </w:r>
      <w:proofErr w:type="spellEnd"/>
      <w:proofErr w:type="gramEnd"/>
      <w:r w:rsidR="00DC548B" w:rsidRPr="00413C13">
        <w:rPr>
          <w:rFonts w:asciiTheme="majorHAnsi" w:hAnsiTheme="majorHAnsi"/>
        </w:rPr>
        <w:t xml:space="preserve">. </w:t>
      </w:r>
      <w:proofErr w:type="gramStart"/>
      <w:r w:rsidR="0057683A" w:rsidRPr="00413C13">
        <w:rPr>
          <w:rFonts w:asciiTheme="majorHAnsi" w:hAnsiTheme="majorHAnsi"/>
          <w:b/>
        </w:rPr>
        <w:t>200</w:t>
      </w:r>
      <w:r w:rsidR="0057683A">
        <w:rPr>
          <w:rFonts w:asciiTheme="majorHAnsi" w:hAnsiTheme="majorHAnsi"/>
          <w:b/>
        </w:rPr>
        <w:t>5</w:t>
      </w:r>
      <w:r w:rsidR="00DC548B" w:rsidRPr="00413C13">
        <w:rPr>
          <w:rFonts w:asciiTheme="majorHAnsi" w:hAnsiTheme="majorHAnsi"/>
        </w:rPr>
        <w:t xml:space="preserve">, </w:t>
      </w:r>
      <w:r w:rsidR="00DC548B" w:rsidRPr="0057683A">
        <w:rPr>
          <w:rFonts w:asciiTheme="majorHAnsi" w:hAnsiTheme="majorHAnsi"/>
          <w:i/>
        </w:rPr>
        <w:t>46</w:t>
      </w:r>
      <w:r w:rsidR="00DC548B" w:rsidRPr="00413C13">
        <w:rPr>
          <w:rFonts w:asciiTheme="majorHAnsi" w:hAnsiTheme="majorHAnsi"/>
        </w:rPr>
        <w:t>, 8095-8098.</w:t>
      </w:r>
      <w:proofErr w:type="gramEnd"/>
      <w:r w:rsidR="00DC548B" w:rsidRPr="00413C13">
        <w:rPr>
          <w:rFonts w:asciiTheme="majorHAnsi" w:hAnsiTheme="majorHAnsi"/>
        </w:rPr>
        <w:t xml:space="preserve"> </w:t>
      </w:r>
      <w:hyperlink r:id="rId15" w:history="1">
        <w:r w:rsidRPr="00413C13">
          <w:rPr>
            <w:rStyle w:val="Hyperlink"/>
            <w:rFonts w:asciiTheme="majorHAnsi" w:hAnsiTheme="majorHAnsi"/>
          </w:rPr>
          <w:t>http://www.sciencedirect.com</w:t>
        </w:r>
      </w:hyperlink>
    </w:p>
    <w:p w14:paraId="6CD81DB9" w14:textId="77777777" w:rsidR="0070541C" w:rsidRDefault="004F0B72" w:rsidP="0070541C">
      <w:pPr>
        <w:autoSpaceDE w:val="0"/>
        <w:autoSpaceDN w:val="0"/>
        <w:adjustRightInd w:val="0"/>
        <w:spacing w:after="0"/>
        <w:ind w:left="720" w:hanging="720"/>
      </w:pPr>
      <w:r>
        <w:rPr>
          <w:rFonts w:asciiTheme="majorHAnsi" w:hAnsiTheme="majorHAnsi"/>
        </w:rPr>
        <w:t>12.</w:t>
      </w:r>
      <w:r>
        <w:rPr>
          <w:rFonts w:asciiTheme="majorHAnsi" w:hAnsiTheme="majorHAnsi"/>
        </w:rPr>
        <w:tab/>
      </w:r>
      <w:r w:rsidRPr="00043E02">
        <w:rPr>
          <w:color w:val="FF0000"/>
        </w:rPr>
        <w:t>Huntsman, S.; Force, S</w:t>
      </w:r>
      <w:r>
        <w:t>.</w:t>
      </w:r>
      <w:r w:rsidRPr="002D39A4">
        <w:t>; Weaver</w:t>
      </w:r>
      <w:r>
        <w:t>, K.</w:t>
      </w:r>
      <w:r w:rsidRPr="002D39A4">
        <w:t xml:space="preserve">; and </w:t>
      </w:r>
      <w:r w:rsidRPr="00413C13">
        <w:rPr>
          <w:rFonts w:asciiTheme="majorHAnsi" w:hAnsiTheme="majorHAnsi"/>
          <w:b/>
        </w:rPr>
        <w:t>Redd, J. T.</w:t>
      </w:r>
      <w:r>
        <w:rPr>
          <w:rFonts w:asciiTheme="majorHAnsi" w:hAnsiTheme="majorHAnsi"/>
        </w:rPr>
        <w:t>;</w:t>
      </w:r>
      <w:r>
        <w:t xml:space="preserve"> </w:t>
      </w:r>
      <w:r w:rsidRPr="004F0B72">
        <w:rPr>
          <w:bCs/>
          <w:iCs/>
        </w:rPr>
        <w:t>Characterization of Storm Water Runoff in the Coal Creek Drainage Basin</w:t>
      </w:r>
      <w:r w:rsidRPr="002D39A4">
        <w:rPr>
          <w:b/>
          <w:bCs/>
          <w:i/>
          <w:iCs/>
        </w:rPr>
        <w:t xml:space="preserve"> </w:t>
      </w:r>
      <w:proofErr w:type="spellStart"/>
      <w:r w:rsidRPr="002D39A4">
        <w:rPr>
          <w:i/>
        </w:rPr>
        <w:t>Acouras</w:t>
      </w:r>
      <w:proofErr w:type="spellEnd"/>
      <w:r w:rsidRPr="002D39A4">
        <w:t xml:space="preserve">. </w:t>
      </w:r>
      <w:proofErr w:type="gramStart"/>
      <w:r w:rsidRPr="002D39A4">
        <w:rPr>
          <w:b/>
        </w:rPr>
        <w:t>2009</w:t>
      </w:r>
      <w:r>
        <w:rPr>
          <w:b/>
        </w:rPr>
        <w:t xml:space="preserve">, </w:t>
      </w:r>
      <w:r w:rsidRPr="004F0B72">
        <w:rPr>
          <w:i/>
        </w:rPr>
        <w:t>1</w:t>
      </w:r>
      <w:r w:rsidRPr="002D39A4">
        <w:t xml:space="preserve"> 17.</w:t>
      </w:r>
      <w:proofErr w:type="gramEnd"/>
    </w:p>
    <w:p w14:paraId="65ABA8EC" w14:textId="77777777" w:rsidR="0070541C" w:rsidRDefault="0070541C" w:rsidP="0070541C">
      <w:pPr>
        <w:autoSpaceDE w:val="0"/>
        <w:autoSpaceDN w:val="0"/>
        <w:adjustRightInd w:val="0"/>
        <w:spacing w:after="0"/>
        <w:ind w:left="720" w:hanging="720"/>
      </w:pPr>
      <w:r>
        <w:rPr>
          <w:rFonts w:asciiTheme="majorHAnsi" w:hAnsiTheme="majorHAnsi"/>
        </w:rPr>
        <w:t>13.</w:t>
      </w:r>
      <w:r>
        <w:rPr>
          <w:rFonts w:eastAsia="Times New Roman" w:cs="Arial"/>
          <w:b/>
          <w:bCs/>
          <w:color w:val="1A1A1A"/>
        </w:rPr>
        <w:t xml:space="preserve"> </w:t>
      </w:r>
      <w:r>
        <w:rPr>
          <w:rFonts w:eastAsia="Times New Roman" w:cs="Arial"/>
          <w:b/>
          <w:bCs/>
          <w:color w:val="1A1A1A"/>
        </w:rPr>
        <w:tab/>
      </w:r>
      <w:r w:rsidRPr="0070541C">
        <w:rPr>
          <w:rFonts w:eastAsia="Times New Roman" w:cs="Arial"/>
          <w:b/>
          <w:bCs/>
          <w:color w:val="1A1A1A"/>
        </w:rPr>
        <w:t xml:space="preserve">Redd J.T., </w:t>
      </w:r>
      <w:proofErr w:type="spellStart"/>
      <w:r w:rsidRPr="0070541C">
        <w:rPr>
          <w:rFonts w:eastAsia="Times New Roman" w:cs="Arial"/>
          <w:bCs/>
          <w:color w:val="1A1A1A"/>
        </w:rPr>
        <w:t>Steffensen</w:t>
      </w:r>
      <w:proofErr w:type="spellEnd"/>
      <w:r w:rsidRPr="0070541C">
        <w:rPr>
          <w:rFonts w:eastAsia="Times New Roman" w:cs="Arial"/>
          <w:bCs/>
          <w:color w:val="1A1A1A"/>
        </w:rPr>
        <w:t xml:space="preserve"> M.B., Bradshaw J.S. and </w:t>
      </w:r>
      <w:proofErr w:type="spellStart"/>
      <w:r w:rsidRPr="0070541C">
        <w:rPr>
          <w:rFonts w:eastAsia="Times New Roman" w:cs="Arial"/>
          <w:bCs/>
          <w:color w:val="1A1A1A"/>
        </w:rPr>
        <w:t>Izatt</w:t>
      </w:r>
      <w:proofErr w:type="spellEnd"/>
      <w:r w:rsidRPr="0070541C">
        <w:rPr>
          <w:rFonts w:eastAsia="Times New Roman" w:cs="Arial"/>
          <w:bCs/>
          <w:color w:val="1A1A1A"/>
        </w:rPr>
        <w:t xml:space="preserve"> R.M. (2013)</w:t>
      </w:r>
      <w:r w:rsidRPr="0070541C">
        <w:rPr>
          <w:rFonts w:eastAsia="Times New Roman" w:cs="Arial"/>
          <w:b/>
          <w:bCs/>
          <w:color w:val="1A1A1A"/>
        </w:rPr>
        <w:t xml:space="preserve"> </w:t>
      </w:r>
      <w:r w:rsidRPr="0070541C">
        <w:rPr>
          <w:rFonts w:eastAsia="Times New Roman" w:cs="Arial"/>
          <w:b/>
          <w:bCs/>
          <w:i/>
          <w:color w:val="1A1A1A"/>
        </w:rPr>
        <w:t xml:space="preserve">Organic </w:t>
      </w:r>
      <w:proofErr w:type="spellStart"/>
      <w:r w:rsidRPr="0070541C">
        <w:rPr>
          <w:rFonts w:eastAsia="Times New Roman" w:cs="Arial"/>
          <w:b/>
          <w:bCs/>
          <w:i/>
          <w:color w:val="1A1A1A"/>
        </w:rPr>
        <w:t>Macrocycles</w:t>
      </w:r>
      <w:proofErr w:type="spellEnd"/>
      <w:r w:rsidRPr="0070541C">
        <w:rPr>
          <w:rFonts w:eastAsia="Times New Roman" w:cs="Arial"/>
          <w:b/>
          <w:bCs/>
          <w:color w:val="1A1A1A"/>
        </w:rPr>
        <w:t xml:space="preserve">. </w:t>
      </w:r>
      <w:r w:rsidRPr="0070541C">
        <w:rPr>
          <w:rFonts w:eastAsia="Times New Roman" w:cs="Arial"/>
          <w:bCs/>
          <w:color w:val="1A1A1A"/>
        </w:rPr>
        <w:t xml:space="preserve">In: </w:t>
      </w:r>
      <w:proofErr w:type="spellStart"/>
      <w:r w:rsidRPr="0070541C">
        <w:rPr>
          <w:rFonts w:eastAsia="Times New Roman" w:cs="Arial"/>
          <w:bCs/>
          <w:color w:val="1A1A1A"/>
        </w:rPr>
        <w:t>Reedijk</w:t>
      </w:r>
      <w:proofErr w:type="spellEnd"/>
      <w:r w:rsidRPr="0070541C">
        <w:rPr>
          <w:rFonts w:eastAsia="Times New Roman" w:cs="Arial"/>
          <w:bCs/>
          <w:color w:val="1A1A1A"/>
        </w:rPr>
        <w:t>, J. (Ed.) Elsevier Reference Module in Chemistry, Molecular Sciences and Chemical Engineering. Waltham, MA: Elsevier. 27-Dec-2013 doi</w:t>
      </w:r>
      <w:proofErr w:type="gramStart"/>
      <w:r w:rsidRPr="0070541C">
        <w:rPr>
          <w:rFonts w:eastAsia="Times New Roman" w:cs="Arial"/>
          <w:bCs/>
          <w:color w:val="1A1A1A"/>
        </w:rPr>
        <w:t>:10.1016</w:t>
      </w:r>
      <w:proofErr w:type="gramEnd"/>
      <w:r w:rsidRPr="0070541C">
        <w:rPr>
          <w:rFonts w:eastAsia="Times New Roman" w:cs="Arial"/>
          <w:bCs/>
          <w:color w:val="1A1A1A"/>
        </w:rPr>
        <w:t>/B978-0-12-409547-2.05562-1.</w:t>
      </w:r>
    </w:p>
    <w:p w14:paraId="78232B71" w14:textId="77777777" w:rsidR="0070541C" w:rsidRDefault="0070541C" w:rsidP="0070541C">
      <w:pPr>
        <w:autoSpaceDE w:val="0"/>
        <w:autoSpaceDN w:val="0"/>
        <w:adjustRightInd w:val="0"/>
        <w:spacing w:after="0"/>
        <w:ind w:left="720" w:hanging="720"/>
      </w:pPr>
      <w:r>
        <w:rPr>
          <w:rFonts w:asciiTheme="majorHAnsi" w:hAnsiTheme="majorHAnsi"/>
        </w:rPr>
        <w:t>14.</w:t>
      </w:r>
      <w:r>
        <w:rPr>
          <w:rFonts w:asciiTheme="majorHAnsi" w:hAnsiTheme="majorHAnsi"/>
        </w:rPr>
        <w:tab/>
      </w:r>
      <w:r w:rsidRPr="0070541C">
        <w:rPr>
          <w:rFonts w:eastAsia="Times New Roman" w:cs="Arial"/>
          <w:bCs/>
          <w:color w:val="1A1A1A"/>
        </w:rPr>
        <w:t>Eves D. J.,</w:t>
      </w:r>
      <w:r w:rsidRPr="0070541C">
        <w:rPr>
          <w:rFonts w:eastAsia="Times New Roman" w:cs="Arial"/>
          <w:b/>
          <w:bCs/>
          <w:color w:val="1A1A1A"/>
        </w:rPr>
        <w:t xml:space="preserve"> Redd J.T., </w:t>
      </w:r>
      <w:r w:rsidRPr="0070541C">
        <w:rPr>
          <w:rFonts w:eastAsia="Times New Roman" w:cs="Arial"/>
          <w:bCs/>
          <w:color w:val="1A1A1A"/>
        </w:rPr>
        <w:t>(2014</w:t>
      </w:r>
      <w:r w:rsidRPr="0070541C">
        <w:rPr>
          <w:rFonts w:eastAsia="Times New Roman" w:cs="Arial"/>
          <w:bCs/>
          <w:i/>
          <w:color w:val="1A1A1A"/>
        </w:rPr>
        <w:t>)</w:t>
      </w:r>
      <w:r w:rsidRPr="0070541C">
        <w:rPr>
          <w:rFonts w:eastAsia="Times New Roman" w:cs="Arial"/>
          <w:b/>
          <w:bCs/>
          <w:i/>
          <w:color w:val="1A1A1A"/>
        </w:rPr>
        <w:t xml:space="preserve"> </w:t>
      </w:r>
      <w:r w:rsidRPr="0070541C">
        <w:rPr>
          <w:rFonts w:eastAsia="Times New Roman" w:cs="Calibri"/>
          <w:b/>
          <w:i/>
          <w:color w:val="1A1A1A"/>
        </w:rPr>
        <w:t>General Chemistry II: Setting the Stage on the First Day With Jeopardy</w:t>
      </w:r>
      <w:r w:rsidRPr="0070541C">
        <w:rPr>
          <w:rFonts w:eastAsia="Times New Roman" w:cs="Calibri"/>
          <w:b/>
          <w:color w:val="1A1A1A"/>
        </w:rPr>
        <w:t xml:space="preserve">. </w:t>
      </w:r>
      <w:r w:rsidRPr="0070541C">
        <w:rPr>
          <w:rFonts w:eastAsia="Times New Roman" w:cs="Calibri"/>
          <w:color w:val="1A1A1A"/>
        </w:rPr>
        <w:t>JCST, Vol. 43, (6). August 2014.</w:t>
      </w:r>
    </w:p>
    <w:p w14:paraId="2B2C3C96" w14:textId="77777777" w:rsidR="0070541C" w:rsidRDefault="0070541C" w:rsidP="0070541C">
      <w:pPr>
        <w:autoSpaceDE w:val="0"/>
        <w:autoSpaceDN w:val="0"/>
        <w:adjustRightInd w:val="0"/>
        <w:spacing w:after="0"/>
        <w:ind w:left="720" w:hanging="720"/>
      </w:pPr>
      <w:r>
        <w:rPr>
          <w:rFonts w:asciiTheme="majorHAnsi" w:hAnsiTheme="majorHAnsi"/>
        </w:rPr>
        <w:t>15.</w:t>
      </w:r>
      <w:r>
        <w:tab/>
      </w:r>
      <w:r w:rsidRPr="0009348D">
        <w:t>Weaver, J.B., Lamb, C.,</w:t>
      </w:r>
      <w:r w:rsidRPr="00CC5480">
        <w:t xml:space="preserve"> Weaver, K., Kaiser, J., and </w:t>
      </w:r>
      <w:r w:rsidRPr="00CC5480">
        <w:rPr>
          <w:b/>
        </w:rPr>
        <w:t>Redd, J. T</w:t>
      </w:r>
      <w:r w:rsidRPr="00CC5480">
        <w:t>., (2015) “</w:t>
      </w:r>
      <w:r w:rsidRPr="00CC5480">
        <w:rPr>
          <w:b/>
          <w:i/>
        </w:rPr>
        <w:t>Characterization of the Major Ions of Coal Creek Near Cedar City, Utah</w:t>
      </w:r>
      <w:r w:rsidRPr="00CC5480">
        <w:rPr>
          <w:b/>
        </w:rPr>
        <w:t>,</w:t>
      </w:r>
      <w:r w:rsidRPr="00CC5480">
        <w:t xml:space="preserve">” The Compass; Earth Science Journal of Sigma Gamma Epsilon: V. 88, </w:t>
      </w:r>
      <w:proofErr w:type="spellStart"/>
      <w:r w:rsidRPr="00CC5480">
        <w:t>Iss</w:t>
      </w:r>
      <w:proofErr w:type="spellEnd"/>
      <w:r w:rsidRPr="00CC5480">
        <w:t xml:space="preserve">. </w:t>
      </w:r>
      <w:proofErr w:type="gramStart"/>
      <w:r w:rsidRPr="00CC5480">
        <w:t>4, Article 1.</w:t>
      </w:r>
      <w:proofErr w:type="gramEnd"/>
      <w:r w:rsidRPr="00CC5480">
        <w:t xml:space="preserve"> February 2015.</w:t>
      </w:r>
    </w:p>
    <w:p w14:paraId="1152702D" w14:textId="02A88585" w:rsidR="0070541C" w:rsidRPr="0070541C" w:rsidRDefault="0070541C" w:rsidP="0070541C">
      <w:pPr>
        <w:autoSpaceDE w:val="0"/>
        <w:autoSpaceDN w:val="0"/>
        <w:adjustRightInd w:val="0"/>
        <w:spacing w:after="0"/>
        <w:ind w:left="720" w:hanging="720"/>
      </w:pPr>
      <w:r>
        <w:t>16.</w:t>
      </w:r>
      <w:r>
        <w:tab/>
      </w:r>
      <w:r w:rsidRPr="00CC5480">
        <w:rPr>
          <w:rFonts w:cs="Arial"/>
          <w:color w:val="1A1A1A"/>
        </w:rPr>
        <w:t>Eves, D. J.; Weaver, K. H.;</w:t>
      </w:r>
      <w:r w:rsidRPr="00CC5480">
        <w:rPr>
          <w:rFonts w:cs="Arial"/>
          <w:b/>
          <w:color w:val="1A1A1A"/>
        </w:rPr>
        <w:t xml:space="preserve"> Redd, J. T. </w:t>
      </w:r>
      <w:r w:rsidRPr="00CC5480">
        <w:rPr>
          <w:rFonts w:cs="Arial"/>
          <w:b/>
          <w:i/>
          <w:color w:val="1A1A1A"/>
        </w:rPr>
        <w:t xml:space="preserve">Southern Utah University Internship: A Working Model of Peer Mentorship In </w:t>
      </w:r>
      <w:r w:rsidRPr="00CC5480">
        <w:rPr>
          <w:rFonts w:cs="Arial"/>
          <w:b/>
          <w:i/>
          <w:iCs/>
          <w:color w:val="1A1A1A"/>
        </w:rPr>
        <w:t>Chemistry and the Environment: Pedagogical Models and Practices</w:t>
      </w:r>
      <w:r w:rsidRPr="00CC5480">
        <w:rPr>
          <w:rFonts w:cs="Arial"/>
          <w:b/>
          <w:color w:val="1A1A1A"/>
        </w:rPr>
        <w:t xml:space="preserve">; ACS Symposium Series 1214; </w:t>
      </w:r>
      <w:r w:rsidRPr="00CC5480">
        <w:rPr>
          <w:rFonts w:cs="Arial"/>
          <w:color w:val="1A1A1A"/>
        </w:rPr>
        <w:t xml:space="preserve">American Chemical Society: Washington, DC, 2015 </w:t>
      </w:r>
      <w:proofErr w:type="spellStart"/>
      <w:r w:rsidRPr="00CC5480">
        <w:rPr>
          <w:rFonts w:cs="Arial"/>
          <w:color w:val="1A1A1A"/>
        </w:rPr>
        <w:t>pp</w:t>
      </w:r>
      <w:proofErr w:type="spellEnd"/>
      <w:r w:rsidRPr="00CC5480">
        <w:rPr>
          <w:rFonts w:cs="Arial"/>
          <w:color w:val="1A1A1A"/>
        </w:rPr>
        <w:t xml:space="preserve"> 17-33.</w:t>
      </w:r>
    </w:p>
    <w:p w14:paraId="47406869" w14:textId="77777777" w:rsidR="0070541C" w:rsidRDefault="0070541C" w:rsidP="00076957">
      <w:pPr>
        <w:autoSpaceDE w:val="0"/>
        <w:autoSpaceDN w:val="0"/>
        <w:adjustRightInd w:val="0"/>
        <w:spacing w:after="0"/>
        <w:ind w:left="720" w:hanging="720"/>
      </w:pPr>
    </w:p>
    <w:p w14:paraId="4A9A5437" w14:textId="77777777" w:rsidR="0070541C" w:rsidRPr="00F96979" w:rsidRDefault="0070541C" w:rsidP="00076957">
      <w:pPr>
        <w:autoSpaceDE w:val="0"/>
        <w:autoSpaceDN w:val="0"/>
        <w:adjustRightInd w:val="0"/>
        <w:spacing w:after="0"/>
        <w:ind w:left="720" w:hanging="720"/>
      </w:pPr>
    </w:p>
    <w:p w14:paraId="68AABE0E" w14:textId="1BB846FF" w:rsidR="00237ED8" w:rsidRPr="00237ED8" w:rsidRDefault="00237ED8" w:rsidP="00076957">
      <w:pPr>
        <w:spacing w:after="0"/>
        <w:rPr>
          <w:rFonts w:asciiTheme="majorHAnsi" w:hAnsiTheme="majorHAnsi"/>
          <w:b/>
          <w:i/>
        </w:rPr>
      </w:pPr>
      <w:r w:rsidRPr="00237ED8">
        <w:rPr>
          <w:rFonts w:asciiTheme="majorHAnsi" w:hAnsiTheme="majorHAnsi"/>
          <w:b/>
          <w:i/>
        </w:rPr>
        <w:t>Presentations</w:t>
      </w:r>
    </w:p>
    <w:p w14:paraId="301A069F" w14:textId="14C82871" w:rsidR="0056339A" w:rsidRPr="008C3AF1" w:rsidRDefault="00C66E0E" w:rsidP="00076957">
      <w:pPr>
        <w:spacing w:after="0"/>
        <w:ind w:left="720" w:hanging="720"/>
        <w:rPr>
          <w:rFonts w:asciiTheme="majorHAnsi" w:hAnsiTheme="majorHAnsi"/>
        </w:rPr>
      </w:pPr>
      <w:r w:rsidRPr="008C3AF1">
        <w:rPr>
          <w:rFonts w:asciiTheme="majorHAnsi" w:hAnsiTheme="majorHAnsi"/>
          <w:i/>
        </w:rPr>
        <w:t>1993</w:t>
      </w:r>
      <w:r w:rsidRPr="008C3AF1">
        <w:rPr>
          <w:rFonts w:asciiTheme="majorHAnsi" w:hAnsiTheme="majorHAnsi"/>
          <w:i/>
        </w:rPr>
        <w:tab/>
        <w:t>“</w:t>
      </w:r>
      <w:r w:rsidR="0056339A" w:rsidRPr="008C3AF1">
        <w:rPr>
          <w:rFonts w:asciiTheme="majorHAnsi" w:hAnsiTheme="majorHAnsi"/>
          <w:i/>
        </w:rPr>
        <w:t xml:space="preserve">Synthesis of </w:t>
      </w:r>
      <w:proofErr w:type="spellStart"/>
      <w:r w:rsidR="0056339A" w:rsidRPr="008C3AF1">
        <w:rPr>
          <w:rFonts w:asciiTheme="majorHAnsi" w:hAnsiTheme="majorHAnsi"/>
          <w:i/>
        </w:rPr>
        <w:t>Pyrimidino</w:t>
      </w:r>
      <w:proofErr w:type="spellEnd"/>
      <w:r w:rsidR="0056339A" w:rsidRPr="008C3AF1">
        <w:rPr>
          <w:rFonts w:asciiTheme="majorHAnsi" w:hAnsiTheme="majorHAnsi"/>
          <w:i/>
        </w:rPr>
        <w:t>-Crown Ether Ligands.</w:t>
      </w:r>
      <w:r w:rsidRPr="008C3AF1">
        <w:rPr>
          <w:rFonts w:asciiTheme="majorHAnsi" w:hAnsiTheme="majorHAnsi"/>
          <w:i/>
        </w:rPr>
        <w:t>”</w:t>
      </w:r>
      <w:r w:rsidR="00237ED8" w:rsidRPr="008C3AF1">
        <w:rPr>
          <w:rFonts w:asciiTheme="majorHAnsi" w:hAnsiTheme="majorHAnsi"/>
          <w:i/>
        </w:rPr>
        <w:t xml:space="preserve"> </w:t>
      </w:r>
      <w:proofErr w:type="gramStart"/>
      <w:r w:rsidR="00237ED8" w:rsidRPr="008C3AF1">
        <w:rPr>
          <w:rFonts w:asciiTheme="majorHAnsi" w:hAnsiTheme="majorHAnsi"/>
        </w:rPr>
        <w:t>205th American Chemical Society (A.C.S.) National Meeting.</w:t>
      </w:r>
      <w:proofErr w:type="gramEnd"/>
      <w:r w:rsidR="00237ED8" w:rsidRPr="008C3AF1">
        <w:rPr>
          <w:rFonts w:asciiTheme="majorHAnsi" w:hAnsiTheme="majorHAnsi"/>
        </w:rPr>
        <w:t xml:space="preserve"> </w:t>
      </w:r>
      <w:r w:rsidR="00237ED8" w:rsidRPr="008C3AF1">
        <w:rPr>
          <w:rFonts w:asciiTheme="majorHAnsi" w:hAnsiTheme="majorHAnsi" w:cs="Arial"/>
          <w:color w:val="343434"/>
        </w:rPr>
        <w:t>Denver, Co.</w:t>
      </w:r>
      <w:r w:rsidRPr="008C3AF1">
        <w:rPr>
          <w:rFonts w:asciiTheme="majorHAnsi" w:hAnsiTheme="majorHAnsi" w:cs="Arial"/>
          <w:color w:val="343434"/>
        </w:rPr>
        <w:t xml:space="preserve"> (Oral)</w:t>
      </w:r>
    </w:p>
    <w:p w14:paraId="7B36F441" w14:textId="77777777" w:rsidR="00C34C8B" w:rsidRPr="008C3AF1" w:rsidRDefault="00C34C8B" w:rsidP="00076957">
      <w:pPr>
        <w:spacing w:after="0"/>
        <w:rPr>
          <w:rFonts w:asciiTheme="majorHAnsi" w:hAnsiTheme="majorHAnsi"/>
          <w:i/>
        </w:rPr>
      </w:pPr>
    </w:p>
    <w:p w14:paraId="0D3EEC42" w14:textId="71D06BA8" w:rsidR="00C66E0E" w:rsidRPr="008C3AF1" w:rsidRDefault="00C66E0E" w:rsidP="00076957">
      <w:pPr>
        <w:spacing w:after="0"/>
        <w:ind w:left="720"/>
        <w:rPr>
          <w:rFonts w:asciiTheme="majorHAnsi" w:hAnsiTheme="majorHAnsi"/>
        </w:rPr>
      </w:pPr>
      <w:r w:rsidRPr="008C3AF1">
        <w:rPr>
          <w:rFonts w:asciiTheme="majorHAnsi" w:hAnsiTheme="majorHAnsi"/>
          <w:i/>
        </w:rPr>
        <w:t xml:space="preserve">“Synthesis of </w:t>
      </w:r>
      <w:proofErr w:type="spellStart"/>
      <w:r w:rsidRPr="008C3AF1">
        <w:rPr>
          <w:rFonts w:asciiTheme="majorHAnsi" w:hAnsiTheme="majorHAnsi"/>
          <w:i/>
        </w:rPr>
        <w:t>Pyrimidino</w:t>
      </w:r>
      <w:proofErr w:type="spellEnd"/>
      <w:r w:rsidRPr="008C3AF1">
        <w:rPr>
          <w:rFonts w:asciiTheme="majorHAnsi" w:hAnsiTheme="majorHAnsi"/>
          <w:i/>
        </w:rPr>
        <w:t xml:space="preserve">-Crown Ether Ligands.” </w:t>
      </w:r>
      <w:proofErr w:type="gramStart"/>
      <w:r w:rsidR="00237ED8" w:rsidRPr="008C3AF1">
        <w:rPr>
          <w:rFonts w:asciiTheme="majorHAnsi" w:hAnsiTheme="majorHAnsi"/>
        </w:rPr>
        <w:t>Micro American Chemical Society Meeting.</w:t>
      </w:r>
      <w:proofErr w:type="gramEnd"/>
      <w:r w:rsidR="00237ED8" w:rsidRPr="008C3AF1">
        <w:rPr>
          <w:rFonts w:asciiTheme="majorHAnsi" w:hAnsiTheme="majorHAnsi"/>
        </w:rPr>
        <w:t xml:space="preserve"> Provo, </w:t>
      </w:r>
      <w:r w:rsidR="0056339A" w:rsidRPr="008C3AF1">
        <w:rPr>
          <w:rFonts w:asciiTheme="majorHAnsi" w:hAnsiTheme="majorHAnsi"/>
        </w:rPr>
        <w:t>U</w:t>
      </w:r>
      <w:r w:rsidR="00237ED8" w:rsidRPr="008C3AF1">
        <w:rPr>
          <w:rFonts w:asciiTheme="majorHAnsi" w:hAnsiTheme="majorHAnsi"/>
        </w:rPr>
        <w:t>T</w:t>
      </w:r>
      <w:r w:rsidR="00C34C8B" w:rsidRPr="008C3AF1">
        <w:rPr>
          <w:rFonts w:asciiTheme="majorHAnsi" w:hAnsiTheme="majorHAnsi"/>
        </w:rPr>
        <w:t xml:space="preserve">. </w:t>
      </w:r>
      <w:r w:rsidR="00C34C8B" w:rsidRPr="008C3AF1">
        <w:rPr>
          <w:rFonts w:asciiTheme="majorHAnsi" w:hAnsiTheme="majorHAnsi" w:cs="Arial"/>
          <w:color w:val="343434"/>
        </w:rPr>
        <w:t>(Oral)</w:t>
      </w:r>
      <w:r w:rsidR="0056339A" w:rsidRPr="008C3AF1">
        <w:rPr>
          <w:rFonts w:asciiTheme="majorHAnsi" w:hAnsiTheme="majorHAnsi"/>
        </w:rPr>
        <w:t xml:space="preserve"> </w:t>
      </w:r>
    </w:p>
    <w:p w14:paraId="06454D4A" w14:textId="77777777" w:rsidR="00C34C8B" w:rsidRPr="008C3AF1" w:rsidRDefault="00C34C8B" w:rsidP="00076957">
      <w:pPr>
        <w:spacing w:after="0"/>
        <w:ind w:left="720"/>
        <w:rPr>
          <w:rFonts w:asciiTheme="majorHAnsi" w:hAnsiTheme="majorHAnsi"/>
          <w:i/>
        </w:rPr>
      </w:pPr>
    </w:p>
    <w:p w14:paraId="5B891111" w14:textId="3292F390" w:rsidR="0056339A" w:rsidRPr="008C3AF1" w:rsidRDefault="00C66E0E" w:rsidP="00076957">
      <w:pPr>
        <w:spacing w:after="0"/>
        <w:ind w:left="720"/>
        <w:rPr>
          <w:rFonts w:asciiTheme="majorHAnsi" w:hAnsiTheme="majorHAnsi"/>
        </w:rPr>
      </w:pPr>
      <w:r w:rsidRPr="008C3AF1">
        <w:rPr>
          <w:rFonts w:asciiTheme="majorHAnsi" w:hAnsiTheme="majorHAnsi"/>
          <w:i/>
        </w:rPr>
        <w:t xml:space="preserve">“New </w:t>
      </w:r>
      <w:proofErr w:type="spellStart"/>
      <w:r w:rsidRPr="008C3AF1">
        <w:rPr>
          <w:rFonts w:asciiTheme="majorHAnsi" w:hAnsiTheme="majorHAnsi"/>
          <w:i/>
        </w:rPr>
        <w:t>Pyrimidino</w:t>
      </w:r>
      <w:proofErr w:type="spellEnd"/>
      <w:r w:rsidRPr="008C3AF1">
        <w:rPr>
          <w:rFonts w:asciiTheme="majorHAnsi" w:hAnsiTheme="majorHAnsi"/>
          <w:i/>
        </w:rPr>
        <w:t>-Crown Ether Ligands.”</w:t>
      </w:r>
      <w:r w:rsidRPr="008C3AF1">
        <w:rPr>
          <w:rFonts w:asciiTheme="majorHAnsi" w:hAnsiTheme="majorHAnsi"/>
        </w:rPr>
        <w:t xml:space="preserve"> </w:t>
      </w:r>
      <w:proofErr w:type="gramStart"/>
      <w:r w:rsidR="0056339A" w:rsidRPr="008C3AF1">
        <w:rPr>
          <w:rFonts w:asciiTheme="majorHAnsi" w:hAnsiTheme="majorHAnsi"/>
        </w:rPr>
        <w:t>Academy of the Science, Arts, and Letters.</w:t>
      </w:r>
      <w:proofErr w:type="gramEnd"/>
      <w:r w:rsidRPr="008C3AF1">
        <w:rPr>
          <w:rFonts w:asciiTheme="majorHAnsi" w:hAnsiTheme="majorHAnsi"/>
        </w:rPr>
        <w:t xml:space="preserve"> Cedar City, UT</w:t>
      </w:r>
      <w:r w:rsidR="00C34C8B" w:rsidRPr="008C3AF1">
        <w:rPr>
          <w:rFonts w:asciiTheme="majorHAnsi" w:hAnsiTheme="majorHAnsi"/>
        </w:rPr>
        <w:t xml:space="preserve">. </w:t>
      </w:r>
      <w:r w:rsidR="00C34C8B" w:rsidRPr="008C3AF1">
        <w:rPr>
          <w:rFonts w:asciiTheme="majorHAnsi" w:hAnsiTheme="majorHAnsi" w:cs="Arial"/>
          <w:color w:val="343434"/>
        </w:rPr>
        <w:t>(Oral)</w:t>
      </w:r>
      <w:r w:rsidR="0056339A" w:rsidRPr="008C3AF1">
        <w:rPr>
          <w:rFonts w:asciiTheme="majorHAnsi" w:hAnsiTheme="majorHAnsi"/>
        </w:rPr>
        <w:t xml:space="preserve"> </w:t>
      </w:r>
    </w:p>
    <w:p w14:paraId="2BB2C41C" w14:textId="77777777" w:rsidR="00C34C8B" w:rsidRPr="008C3AF1" w:rsidRDefault="0056339A" w:rsidP="00076957">
      <w:pPr>
        <w:spacing w:after="0"/>
        <w:rPr>
          <w:rFonts w:asciiTheme="majorHAnsi" w:hAnsiTheme="majorHAnsi"/>
        </w:rPr>
      </w:pPr>
      <w:r w:rsidRPr="008C3AF1">
        <w:rPr>
          <w:rFonts w:asciiTheme="majorHAnsi" w:hAnsiTheme="majorHAnsi"/>
        </w:rPr>
        <w:tab/>
      </w:r>
    </w:p>
    <w:p w14:paraId="3460AAFE" w14:textId="777CEB02" w:rsidR="0056339A" w:rsidRPr="008C3AF1" w:rsidRDefault="00C66E0E" w:rsidP="00076957">
      <w:pPr>
        <w:spacing w:after="0"/>
        <w:ind w:firstLine="720"/>
        <w:rPr>
          <w:rFonts w:asciiTheme="majorHAnsi" w:hAnsiTheme="majorHAnsi"/>
        </w:rPr>
      </w:pPr>
      <w:r w:rsidRPr="008C3AF1">
        <w:rPr>
          <w:rFonts w:asciiTheme="majorHAnsi" w:hAnsiTheme="majorHAnsi"/>
        </w:rPr>
        <w:t>“</w:t>
      </w:r>
      <w:r w:rsidR="0056339A" w:rsidRPr="008C3AF1">
        <w:rPr>
          <w:rFonts w:asciiTheme="majorHAnsi" w:hAnsiTheme="majorHAnsi"/>
          <w:i/>
        </w:rPr>
        <w:t xml:space="preserve">Asymmetric </w:t>
      </w:r>
      <w:proofErr w:type="spellStart"/>
      <w:r w:rsidR="0056339A" w:rsidRPr="008C3AF1">
        <w:rPr>
          <w:rFonts w:asciiTheme="majorHAnsi" w:hAnsiTheme="majorHAnsi"/>
          <w:i/>
        </w:rPr>
        <w:t>Dihydroxylation</w:t>
      </w:r>
      <w:proofErr w:type="spellEnd"/>
      <w:r w:rsidR="0056339A" w:rsidRPr="008C3AF1">
        <w:rPr>
          <w:rFonts w:asciiTheme="majorHAnsi" w:hAnsiTheme="majorHAnsi"/>
          <w:i/>
        </w:rPr>
        <w:t xml:space="preserve"> of Olefins.</w:t>
      </w:r>
      <w:r w:rsidRPr="008C3AF1">
        <w:rPr>
          <w:rFonts w:asciiTheme="majorHAnsi" w:hAnsiTheme="majorHAnsi"/>
          <w:i/>
        </w:rPr>
        <w:t>”</w:t>
      </w:r>
      <w:r w:rsidR="00237ED8" w:rsidRPr="008C3AF1">
        <w:rPr>
          <w:rFonts w:asciiTheme="majorHAnsi" w:hAnsiTheme="majorHAnsi"/>
        </w:rPr>
        <w:t xml:space="preserve"> Brigham Young University.</w:t>
      </w:r>
      <w:r w:rsidRPr="008C3AF1">
        <w:rPr>
          <w:rFonts w:asciiTheme="majorHAnsi" w:hAnsiTheme="majorHAnsi"/>
        </w:rPr>
        <w:t xml:space="preserve"> Provo</w:t>
      </w:r>
      <w:r w:rsidR="00C34C8B" w:rsidRPr="008C3AF1">
        <w:rPr>
          <w:rFonts w:asciiTheme="majorHAnsi" w:hAnsiTheme="majorHAnsi"/>
        </w:rPr>
        <w:t>,</w:t>
      </w:r>
      <w:r w:rsidRPr="008C3AF1">
        <w:rPr>
          <w:rFonts w:asciiTheme="majorHAnsi" w:hAnsiTheme="majorHAnsi"/>
        </w:rPr>
        <w:t xml:space="preserve"> U</w:t>
      </w:r>
      <w:r w:rsidR="00662B8B" w:rsidRPr="008C3AF1">
        <w:rPr>
          <w:rFonts w:asciiTheme="majorHAnsi" w:hAnsiTheme="majorHAnsi"/>
        </w:rPr>
        <w:t>T</w:t>
      </w:r>
      <w:r w:rsidRPr="008C3AF1">
        <w:rPr>
          <w:rFonts w:asciiTheme="majorHAnsi" w:hAnsiTheme="majorHAnsi"/>
        </w:rPr>
        <w:t>.</w:t>
      </w:r>
      <w:r w:rsidR="00C34C8B" w:rsidRPr="008C3AF1">
        <w:rPr>
          <w:rFonts w:asciiTheme="majorHAnsi" w:hAnsiTheme="majorHAnsi"/>
        </w:rPr>
        <w:t xml:space="preserve"> </w:t>
      </w:r>
      <w:r w:rsidR="00C34C8B" w:rsidRPr="008C3AF1">
        <w:rPr>
          <w:rFonts w:asciiTheme="majorHAnsi" w:hAnsiTheme="majorHAnsi" w:cs="Arial"/>
          <w:color w:val="343434"/>
        </w:rPr>
        <w:t>(Oral)</w:t>
      </w:r>
    </w:p>
    <w:p w14:paraId="7BCEFF03" w14:textId="77777777" w:rsidR="00C34C8B" w:rsidRPr="008C3AF1" w:rsidRDefault="00C34C8B" w:rsidP="00076957">
      <w:pPr>
        <w:spacing w:after="0"/>
        <w:ind w:left="720" w:hanging="720"/>
        <w:rPr>
          <w:rFonts w:asciiTheme="majorHAnsi" w:hAnsiTheme="majorHAnsi"/>
        </w:rPr>
      </w:pPr>
    </w:p>
    <w:p w14:paraId="7B8CA8BD" w14:textId="7EF93B81" w:rsidR="0056339A" w:rsidRPr="008C3AF1" w:rsidRDefault="0056339A" w:rsidP="00076957">
      <w:pPr>
        <w:spacing w:after="0"/>
        <w:ind w:left="720" w:hanging="720"/>
        <w:rPr>
          <w:rFonts w:asciiTheme="majorHAnsi" w:hAnsiTheme="majorHAnsi"/>
        </w:rPr>
      </w:pPr>
      <w:r w:rsidRPr="008C3AF1">
        <w:rPr>
          <w:rFonts w:asciiTheme="majorHAnsi" w:hAnsiTheme="majorHAnsi"/>
        </w:rPr>
        <w:t>199</w:t>
      </w:r>
      <w:r w:rsidR="00237ED8" w:rsidRPr="008C3AF1">
        <w:rPr>
          <w:rFonts w:asciiTheme="majorHAnsi" w:hAnsiTheme="majorHAnsi"/>
        </w:rPr>
        <w:t>6</w:t>
      </w:r>
      <w:r w:rsidRPr="008C3AF1">
        <w:rPr>
          <w:rFonts w:asciiTheme="majorHAnsi" w:hAnsiTheme="majorHAnsi"/>
        </w:rPr>
        <w:tab/>
      </w:r>
      <w:r w:rsidR="00C34C8B" w:rsidRPr="008C3AF1">
        <w:rPr>
          <w:rFonts w:asciiTheme="majorHAnsi" w:hAnsiTheme="majorHAnsi"/>
        </w:rPr>
        <w:t>“</w:t>
      </w:r>
      <w:r w:rsidRPr="008C3AF1">
        <w:rPr>
          <w:rFonts w:asciiTheme="majorHAnsi" w:hAnsiTheme="majorHAnsi"/>
          <w:i/>
        </w:rPr>
        <w:t>New Proton-</w:t>
      </w:r>
      <w:proofErr w:type="spellStart"/>
      <w:r w:rsidRPr="008C3AF1">
        <w:rPr>
          <w:rFonts w:asciiTheme="majorHAnsi" w:hAnsiTheme="majorHAnsi"/>
          <w:i/>
        </w:rPr>
        <w:t>Ionizable</w:t>
      </w:r>
      <w:proofErr w:type="spellEnd"/>
      <w:r w:rsidRPr="008C3AF1">
        <w:rPr>
          <w:rFonts w:asciiTheme="majorHAnsi" w:hAnsiTheme="majorHAnsi"/>
          <w:i/>
        </w:rPr>
        <w:t xml:space="preserve"> </w:t>
      </w:r>
      <w:proofErr w:type="spellStart"/>
      <w:r w:rsidRPr="008C3AF1">
        <w:rPr>
          <w:rFonts w:asciiTheme="majorHAnsi" w:hAnsiTheme="majorHAnsi"/>
          <w:i/>
        </w:rPr>
        <w:t>Pyrimidono</w:t>
      </w:r>
      <w:proofErr w:type="spellEnd"/>
      <w:r w:rsidRPr="008C3AF1">
        <w:rPr>
          <w:rFonts w:asciiTheme="majorHAnsi" w:hAnsiTheme="majorHAnsi"/>
          <w:i/>
        </w:rPr>
        <w:t xml:space="preserve">-Crown Ether Ligands and their </w:t>
      </w:r>
      <w:proofErr w:type="spellStart"/>
      <w:r w:rsidRPr="008C3AF1">
        <w:rPr>
          <w:rFonts w:asciiTheme="majorHAnsi" w:hAnsiTheme="majorHAnsi"/>
          <w:i/>
        </w:rPr>
        <w:t>Complexation</w:t>
      </w:r>
      <w:proofErr w:type="spellEnd"/>
      <w:r w:rsidRPr="008C3AF1">
        <w:rPr>
          <w:rFonts w:asciiTheme="majorHAnsi" w:hAnsiTheme="majorHAnsi"/>
          <w:i/>
        </w:rPr>
        <w:t xml:space="preserve"> Properties.</w:t>
      </w:r>
      <w:r w:rsidR="00C34C8B" w:rsidRPr="008C3AF1">
        <w:rPr>
          <w:rFonts w:asciiTheme="majorHAnsi" w:hAnsiTheme="majorHAnsi"/>
          <w:i/>
        </w:rPr>
        <w:t>”</w:t>
      </w:r>
      <w:r w:rsidR="00237ED8" w:rsidRPr="008C3AF1">
        <w:rPr>
          <w:rFonts w:asciiTheme="majorHAnsi" w:hAnsiTheme="majorHAnsi"/>
        </w:rPr>
        <w:t xml:space="preserve"> </w:t>
      </w:r>
      <w:proofErr w:type="gramStart"/>
      <w:r w:rsidR="00237ED8" w:rsidRPr="008C3AF1">
        <w:rPr>
          <w:rFonts w:asciiTheme="majorHAnsi" w:hAnsiTheme="majorHAnsi"/>
        </w:rPr>
        <w:t>211th American Chemical Society (A.C.S.) National Meeting.</w:t>
      </w:r>
      <w:proofErr w:type="gramEnd"/>
      <w:r w:rsidR="00237ED8" w:rsidRPr="008C3AF1">
        <w:rPr>
          <w:rFonts w:asciiTheme="majorHAnsi" w:hAnsiTheme="majorHAnsi"/>
        </w:rPr>
        <w:t xml:space="preserve"> </w:t>
      </w:r>
      <w:r w:rsidR="00237ED8" w:rsidRPr="008C3AF1">
        <w:rPr>
          <w:rFonts w:asciiTheme="majorHAnsi" w:hAnsiTheme="majorHAnsi" w:cs="Trebuchet MS"/>
          <w:bCs/>
        </w:rPr>
        <w:t>New Orleans</w:t>
      </w:r>
      <w:r w:rsidR="00C34C8B" w:rsidRPr="008C3AF1">
        <w:rPr>
          <w:rFonts w:asciiTheme="majorHAnsi" w:hAnsiTheme="majorHAnsi" w:cs="Trebuchet MS"/>
          <w:bCs/>
        </w:rPr>
        <w:t>,</w:t>
      </w:r>
      <w:r w:rsidR="00237ED8" w:rsidRPr="008C3AF1">
        <w:rPr>
          <w:rFonts w:asciiTheme="majorHAnsi" w:hAnsiTheme="majorHAnsi" w:cs="Trebuchet MS"/>
          <w:bCs/>
        </w:rPr>
        <w:t xml:space="preserve"> </w:t>
      </w:r>
      <w:r w:rsidR="00C34C8B" w:rsidRPr="008C3AF1">
        <w:rPr>
          <w:rFonts w:asciiTheme="majorHAnsi" w:hAnsiTheme="majorHAnsi" w:cs="Trebuchet MS"/>
          <w:bCs/>
        </w:rPr>
        <w:t>LA</w:t>
      </w:r>
      <w:r w:rsidR="00662B8B" w:rsidRPr="008C3AF1">
        <w:rPr>
          <w:rFonts w:asciiTheme="majorHAnsi" w:hAnsiTheme="majorHAnsi" w:cs="Trebuchet MS"/>
          <w:bCs/>
        </w:rPr>
        <w:t xml:space="preserve">. (Invited Award </w:t>
      </w:r>
      <w:proofErr w:type="spellStart"/>
      <w:r w:rsidR="00662B8B" w:rsidRPr="008C3AF1">
        <w:rPr>
          <w:rFonts w:asciiTheme="majorHAnsi" w:hAnsiTheme="majorHAnsi" w:cs="Trebuchet MS"/>
          <w:bCs/>
        </w:rPr>
        <w:t>Oralal</w:t>
      </w:r>
      <w:proofErr w:type="spellEnd"/>
      <w:r w:rsidR="00662B8B" w:rsidRPr="008C3AF1">
        <w:rPr>
          <w:rFonts w:asciiTheme="majorHAnsi" w:hAnsiTheme="majorHAnsi" w:cs="Trebuchet MS"/>
          <w:bCs/>
        </w:rPr>
        <w:t xml:space="preserve"> Presentation)</w:t>
      </w:r>
    </w:p>
    <w:p w14:paraId="64EBECF5" w14:textId="77777777" w:rsidR="00237ED8" w:rsidRPr="008C3AF1" w:rsidRDefault="00237ED8" w:rsidP="00076957">
      <w:pPr>
        <w:spacing w:after="0"/>
        <w:ind w:firstLine="720"/>
        <w:rPr>
          <w:rFonts w:asciiTheme="majorHAnsi" w:hAnsiTheme="majorHAnsi"/>
        </w:rPr>
      </w:pPr>
    </w:p>
    <w:p w14:paraId="5E324C06" w14:textId="136C922F" w:rsidR="0056339A" w:rsidRPr="008C3AF1" w:rsidRDefault="00C34C8B" w:rsidP="00076957">
      <w:pPr>
        <w:spacing w:after="0"/>
        <w:ind w:firstLine="720"/>
        <w:rPr>
          <w:rFonts w:asciiTheme="majorHAnsi" w:hAnsiTheme="majorHAnsi"/>
        </w:rPr>
      </w:pPr>
      <w:r w:rsidRPr="008C3AF1">
        <w:rPr>
          <w:rFonts w:asciiTheme="majorHAnsi" w:hAnsiTheme="majorHAnsi"/>
          <w:i/>
        </w:rPr>
        <w:t>“</w:t>
      </w:r>
      <w:r w:rsidR="0056339A" w:rsidRPr="008C3AF1">
        <w:rPr>
          <w:rFonts w:asciiTheme="majorHAnsi" w:hAnsiTheme="majorHAnsi"/>
          <w:i/>
        </w:rPr>
        <w:t xml:space="preserve">Asymmetric </w:t>
      </w:r>
      <w:proofErr w:type="spellStart"/>
      <w:r w:rsidR="0056339A" w:rsidRPr="008C3AF1">
        <w:rPr>
          <w:rFonts w:asciiTheme="majorHAnsi" w:hAnsiTheme="majorHAnsi"/>
          <w:i/>
        </w:rPr>
        <w:t>Dihydroxylation</w:t>
      </w:r>
      <w:proofErr w:type="spellEnd"/>
      <w:r w:rsidR="0056339A" w:rsidRPr="008C3AF1">
        <w:rPr>
          <w:rFonts w:asciiTheme="majorHAnsi" w:hAnsiTheme="majorHAnsi"/>
          <w:i/>
        </w:rPr>
        <w:t xml:space="preserve"> of </w:t>
      </w:r>
      <w:proofErr w:type="spellStart"/>
      <w:r w:rsidR="0056339A" w:rsidRPr="008C3AF1">
        <w:rPr>
          <w:rFonts w:asciiTheme="majorHAnsi" w:hAnsiTheme="majorHAnsi"/>
          <w:i/>
        </w:rPr>
        <w:t>Allenes</w:t>
      </w:r>
      <w:proofErr w:type="spellEnd"/>
      <w:r w:rsidR="0056339A" w:rsidRPr="008C3AF1">
        <w:rPr>
          <w:rFonts w:asciiTheme="majorHAnsi" w:hAnsiTheme="majorHAnsi"/>
          <w:i/>
        </w:rPr>
        <w:t>.</w:t>
      </w:r>
      <w:r w:rsidRPr="008C3AF1">
        <w:rPr>
          <w:rFonts w:asciiTheme="majorHAnsi" w:hAnsiTheme="majorHAnsi"/>
          <w:i/>
        </w:rPr>
        <w:t>”</w:t>
      </w:r>
      <w:r w:rsidR="00237ED8" w:rsidRPr="008C3AF1">
        <w:rPr>
          <w:rFonts w:asciiTheme="majorHAnsi" w:hAnsiTheme="majorHAnsi"/>
          <w:i/>
        </w:rPr>
        <w:t xml:space="preserve"> </w:t>
      </w:r>
      <w:r w:rsidR="00237ED8" w:rsidRPr="008C3AF1">
        <w:rPr>
          <w:rFonts w:asciiTheme="majorHAnsi" w:hAnsiTheme="majorHAnsi"/>
        </w:rPr>
        <w:t>Brigham Young University.</w:t>
      </w:r>
      <w:r w:rsidRPr="008C3AF1">
        <w:rPr>
          <w:rFonts w:asciiTheme="majorHAnsi" w:hAnsiTheme="majorHAnsi"/>
        </w:rPr>
        <w:t xml:space="preserve"> Provo, UT. </w:t>
      </w:r>
      <w:r w:rsidRPr="008C3AF1">
        <w:rPr>
          <w:rFonts w:asciiTheme="majorHAnsi" w:hAnsiTheme="majorHAnsi" w:cs="Arial"/>
          <w:color w:val="343434"/>
        </w:rPr>
        <w:t>(Oral)</w:t>
      </w:r>
    </w:p>
    <w:p w14:paraId="4F1A0E6D" w14:textId="77777777" w:rsidR="00C34C8B" w:rsidRPr="008C3AF1" w:rsidRDefault="00C34C8B" w:rsidP="00076957">
      <w:pPr>
        <w:spacing w:after="0"/>
        <w:ind w:left="720"/>
        <w:rPr>
          <w:rFonts w:asciiTheme="majorHAnsi" w:hAnsiTheme="majorHAnsi"/>
        </w:rPr>
      </w:pPr>
    </w:p>
    <w:p w14:paraId="4A9B7BA3" w14:textId="35D22873" w:rsidR="0056339A" w:rsidRPr="008C3AF1" w:rsidRDefault="00C34C8B" w:rsidP="00076957">
      <w:pPr>
        <w:spacing w:after="0"/>
        <w:ind w:left="720"/>
        <w:rPr>
          <w:rFonts w:asciiTheme="majorHAnsi" w:hAnsiTheme="majorHAnsi" w:cs="Arial"/>
          <w:color w:val="343434"/>
        </w:rPr>
      </w:pPr>
      <w:r w:rsidRPr="008C3AF1">
        <w:rPr>
          <w:rFonts w:asciiTheme="majorHAnsi" w:hAnsiTheme="majorHAnsi"/>
          <w:i/>
        </w:rPr>
        <w:t>“New Proton-</w:t>
      </w:r>
      <w:proofErr w:type="spellStart"/>
      <w:r w:rsidRPr="008C3AF1">
        <w:rPr>
          <w:rFonts w:asciiTheme="majorHAnsi" w:hAnsiTheme="majorHAnsi"/>
          <w:i/>
        </w:rPr>
        <w:t>Ionizable</w:t>
      </w:r>
      <w:proofErr w:type="spellEnd"/>
      <w:r w:rsidRPr="008C3AF1">
        <w:rPr>
          <w:rFonts w:asciiTheme="majorHAnsi" w:hAnsiTheme="majorHAnsi"/>
          <w:i/>
        </w:rPr>
        <w:t xml:space="preserve"> </w:t>
      </w:r>
      <w:proofErr w:type="spellStart"/>
      <w:r w:rsidRPr="008C3AF1">
        <w:rPr>
          <w:rFonts w:asciiTheme="majorHAnsi" w:hAnsiTheme="majorHAnsi"/>
          <w:i/>
        </w:rPr>
        <w:t>Pyrimidono</w:t>
      </w:r>
      <w:proofErr w:type="spellEnd"/>
      <w:r w:rsidRPr="008C3AF1">
        <w:rPr>
          <w:rFonts w:asciiTheme="majorHAnsi" w:hAnsiTheme="majorHAnsi"/>
          <w:i/>
        </w:rPr>
        <w:t xml:space="preserve">-Crown Ether Ligands and their </w:t>
      </w:r>
      <w:proofErr w:type="spellStart"/>
      <w:r w:rsidRPr="008C3AF1">
        <w:rPr>
          <w:rFonts w:asciiTheme="majorHAnsi" w:hAnsiTheme="majorHAnsi"/>
          <w:i/>
        </w:rPr>
        <w:t>Complexation</w:t>
      </w:r>
      <w:proofErr w:type="spellEnd"/>
      <w:r w:rsidRPr="008C3AF1">
        <w:rPr>
          <w:rFonts w:asciiTheme="majorHAnsi" w:hAnsiTheme="majorHAnsi"/>
          <w:i/>
        </w:rPr>
        <w:t xml:space="preserve"> Properties.”</w:t>
      </w:r>
      <w:r w:rsidRPr="008C3AF1">
        <w:rPr>
          <w:rFonts w:asciiTheme="majorHAnsi" w:hAnsiTheme="majorHAnsi"/>
        </w:rPr>
        <w:t xml:space="preserve"> </w:t>
      </w:r>
      <w:proofErr w:type="gramStart"/>
      <w:r w:rsidR="0056339A" w:rsidRPr="008C3AF1">
        <w:rPr>
          <w:rFonts w:asciiTheme="majorHAnsi" w:hAnsiTheme="majorHAnsi"/>
        </w:rPr>
        <w:t>Southern Utah University.</w:t>
      </w:r>
      <w:proofErr w:type="gramEnd"/>
      <w:r w:rsidR="0056339A" w:rsidRPr="008C3AF1">
        <w:rPr>
          <w:rFonts w:asciiTheme="majorHAnsi" w:hAnsiTheme="majorHAnsi"/>
        </w:rPr>
        <w:t xml:space="preserve"> </w:t>
      </w:r>
      <w:r w:rsidRPr="008C3AF1">
        <w:rPr>
          <w:rFonts w:asciiTheme="majorHAnsi" w:hAnsiTheme="majorHAnsi"/>
        </w:rPr>
        <w:t xml:space="preserve">Cedar City, UT. </w:t>
      </w:r>
      <w:r w:rsidRPr="008C3AF1">
        <w:rPr>
          <w:rFonts w:asciiTheme="majorHAnsi" w:hAnsiTheme="majorHAnsi" w:cs="Arial"/>
          <w:color w:val="343434"/>
        </w:rPr>
        <w:t>(Oral)</w:t>
      </w:r>
    </w:p>
    <w:p w14:paraId="5A669825" w14:textId="77777777" w:rsidR="00C34C8B" w:rsidRPr="008C3AF1" w:rsidRDefault="00C34C8B" w:rsidP="00076957">
      <w:pPr>
        <w:spacing w:after="0"/>
        <w:ind w:left="720"/>
        <w:rPr>
          <w:rFonts w:asciiTheme="majorHAnsi" w:hAnsiTheme="majorHAnsi"/>
        </w:rPr>
      </w:pPr>
    </w:p>
    <w:p w14:paraId="49E306EA" w14:textId="1BA675AD" w:rsidR="0056339A" w:rsidRPr="008C3AF1" w:rsidRDefault="0056339A" w:rsidP="00076957">
      <w:pPr>
        <w:spacing w:after="0"/>
        <w:ind w:left="720" w:hanging="720"/>
        <w:rPr>
          <w:rFonts w:asciiTheme="majorHAnsi" w:hAnsiTheme="majorHAnsi"/>
          <w:i/>
        </w:rPr>
      </w:pPr>
      <w:r w:rsidRPr="008C3AF1">
        <w:rPr>
          <w:rFonts w:asciiTheme="majorHAnsi" w:hAnsiTheme="majorHAnsi"/>
        </w:rPr>
        <w:t>1998</w:t>
      </w:r>
      <w:r w:rsidRPr="008C3AF1">
        <w:rPr>
          <w:rFonts w:asciiTheme="majorHAnsi" w:hAnsiTheme="majorHAnsi"/>
        </w:rPr>
        <w:tab/>
      </w:r>
      <w:r w:rsidR="00C34C8B" w:rsidRPr="008C3AF1">
        <w:rPr>
          <w:rFonts w:asciiTheme="majorHAnsi" w:hAnsiTheme="majorHAnsi"/>
        </w:rPr>
        <w:t>“</w:t>
      </w:r>
      <w:r w:rsidRPr="008C3AF1">
        <w:rPr>
          <w:rFonts w:asciiTheme="majorHAnsi" w:hAnsiTheme="majorHAnsi"/>
          <w:i/>
        </w:rPr>
        <w:t xml:space="preserve">Asymmetric </w:t>
      </w:r>
      <w:proofErr w:type="spellStart"/>
      <w:r w:rsidRPr="008C3AF1">
        <w:rPr>
          <w:rFonts w:asciiTheme="majorHAnsi" w:hAnsiTheme="majorHAnsi"/>
          <w:i/>
        </w:rPr>
        <w:t>Dihydroxylation</w:t>
      </w:r>
      <w:proofErr w:type="spellEnd"/>
      <w:r w:rsidRPr="008C3AF1">
        <w:rPr>
          <w:rFonts w:asciiTheme="majorHAnsi" w:hAnsiTheme="majorHAnsi"/>
          <w:i/>
        </w:rPr>
        <w:t xml:space="preserve"> of </w:t>
      </w:r>
      <w:proofErr w:type="spellStart"/>
      <w:r w:rsidRPr="008C3AF1">
        <w:rPr>
          <w:rFonts w:asciiTheme="majorHAnsi" w:hAnsiTheme="majorHAnsi"/>
          <w:i/>
        </w:rPr>
        <w:t>Allenes</w:t>
      </w:r>
      <w:proofErr w:type="spellEnd"/>
      <w:r w:rsidR="00C34C8B" w:rsidRPr="008C3AF1">
        <w:rPr>
          <w:rFonts w:asciiTheme="majorHAnsi" w:hAnsiTheme="majorHAnsi"/>
          <w:i/>
        </w:rPr>
        <w:t xml:space="preserve">.” </w:t>
      </w:r>
      <w:proofErr w:type="gramStart"/>
      <w:r w:rsidR="00C34C8B" w:rsidRPr="008C3AF1">
        <w:rPr>
          <w:rFonts w:asciiTheme="majorHAnsi" w:hAnsiTheme="majorHAnsi"/>
        </w:rPr>
        <w:t>Central Utah Section of the American Chemical Society Meeting.</w:t>
      </w:r>
      <w:proofErr w:type="gramEnd"/>
      <w:r w:rsidR="00C34C8B" w:rsidRPr="008C3AF1">
        <w:rPr>
          <w:rFonts w:asciiTheme="majorHAnsi" w:hAnsiTheme="majorHAnsi"/>
        </w:rPr>
        <w:t xml:space="preserve"> Provo, UT. Provo, UT. </w:t>
      </w:r>
      <w:r w:rsidR="00C34C8B" w:rsidRPr="008C3AF1">
        <w:rPr>
          <w:rFonts w:asciiTheme="majorHAnsi" w:hAnsiTheme="majorHAnsi" w:cs="Arial"/>
          <w:color w:val="343434"/>
        </w:rPr>
        <w:t>(Poster)</w:t>
      </w:r>
    </w:p>
    <w:p w14:paraId="248A076E" w14:textId="77777777" w:rsidR="00662B8B" w:rsidRPr="008C3AF1" w:rsidRDefault="00662B8B" w:rsidP="00076957">
      <w:pPr>
        <w:spacing w:after="0"/>
        <w:rPr>
          <w:rFonts w:asciiTheme="majorHAnsi" w:hAnsiTheme="majorHAnsi"/>
        </w:rPr>
      </w:pPr>
    </w:p>
    <w:p w14:paraId="09B1F1A8" w14:textId="525C0112" w:rsidR="00954254" w:rsidRPr="008C3AF1" w:rsidRDefault="00662B8B" w:rsidP="00076957">
      <w:pPr>
        <w:spacing w:after="0"/>
        <w:ind w:left="720"/>
        <w:rPr>
          <w:rFonts w:asciiTheme="majorHAnsi" w:hAnsiTheme="majorHAnsi"/>
        </w:rPr>
      </w:pPr>
      <w:r w:rsidRPr="008C3AF1">
        <w:rPr>
          <w:rFonts w:asciiTheme="majorHAnsi" w:hAnsiTheme="majorHAnsi"/>
          <w:i/>
        </w:rPr>
        <w:t>“The Medicinal Properties of Water.”</w:t>
      </w:r>
      <w:r w:rsidRPr="008C3AF1">
        <w:rPr>
          <w:rFonts w:asciiTheme="majorHAnsi" w:hAnsiTheme="majorHAnsi"/>
        </w:rPr>
        <w:t xml:space="preserve"> </w:t>
      </w:r>
      <w:proofErr w:type="gramStart"/>
      <w:r w:rsidR="00954254" w:rsidRPr="008C3AF1">
        <w:rPr>
          <w:rFonts w:asciiTheme="majorHAnsi" w:hAnsiTheme="majorHAnsi"/>
        </w:rPr>
        <w:t>Washington County Water C</w:t>
      </w:r>
      <w:r w:rsidR="00237ED8" w:rsidRPr="008C3AF1">
        <w:rPr>
          <w:rFonts w:asciiTheme="majorHAnsi" w:hAnsiTheme="majorHAnsi"/>
        </w:rPr>
        <w:t>onservancy District Water Fair</w:t>
      </w:r>
      <w:r w:rsidRPr="008C3AF1">
        <w:rPr>
          <w:rFonts w:asciiTheme="majorHAnsi" w:hAnsiTheme="majorHAnsi"/>
        </w:rPr>
        <w:t>.</w:t>
      </w:r>
      <w:proofErr w:type="gramEnd"/>
      <w:r w:rsidRPr="008C3AF1">
        <w:rPr>
          <w:rFonts w:asciiTheme="majorHAnsi" w:hAnsiTheme="majorHAnsi"/>
        </w:rPr>
        <w:t xml:space="preserve"> St. George, UT.</w:t>
      </w:r>
    </w:p>
    <w:p w14:paraId="2EA1F37F" w14:textId="77777777" w:rsidR="00662B8B" w:rsidRDefault="00662B8B" w:rsidP="00076957">
      <w:pPr>
        <w:spacing w:after="0"/>
        <w:ind w:left="720"/>
        <w:rPr>
          <w:rFonts w:asciiTheme="majorHAnsi" w:hAnsiTheme="majorHAnsi"/>
        </w:rPr>
      </w:pPr>
    </w:p>
    <w:p w14:paraId="197EEE78" w14:textId="77777777" w:rsidR="00076957" w:rsidRDefault="00076957" w:rsidP="00076957">
      <w:pPr>
        <w:spacing w:after="0"/>
        <w:ind w:left="720"/>
        <w:rPr>
          <w:rFonts w:asciiTheme="majorHAnsi" w:hAnsiTheme="majorHAnsi"/>
        </w:rPr>
      </w:pPr>
    </w:p>
    <w:p w14:paraId="358F2F09" w14:textId="77777777" w:rsidR="00076957" w:rsidRPr="008C3AF1" w:rsidRDefault="00076957" w:rsidP="00076957">
      <w:pPr>
        <w:spacing w:after="0"/>
        <w:ind w:left="720"/>
        <w:rPr>
          <w:rFonts w:asciiTheme="majorHAnsi" w:hAnsiTheme="majorHAnsi"/>
        </w:rPr>
      </w:pPr>
    </w:p>
    <w:p w14:paraId="16070E74" w14:textId="3921E1E5" w:rsidR="00662B8B" w:rsidRDefault="00662B8B" w:rsidP="00076957">
      <w:pPr>
        <w:spacing w:after="0"/>
        <w:ind w:left="720" w:hanging="720"/>
        <w:rPr>
          <w:rFonts w:asciiTheme="majorHAnsi" w:hAnsiTheme="majorHAnsi"/>
          <w:color w:val="000000"/>
        </w:rPr>
      </w:pPr>
      <w:r w:rsidRPr="008C3AF1">
        <w:rPr>
          <w:rFonts w:asciiTheme="majorHAnsi" w:hAnsiTheme="majorHAnsi"/>
          <w:color w:val="000000"/>
        </w:rPr>
        <w:t>2004</w:t>
      </w:r>
      <w:r w:rsidRPr="008C3AF1">
        <w:rPr>
          <w:rFonts w:asciiTheme="majorHAnsi" w:hAnsiTheme="majorHAnsi"/>
          <w:color w:val="000000"/>
        </w:rPr>
        <w:tab/>
      </w:r>
      <w:r w:rsidRPr="008C3AF1">
        <w:rPr>
          <w:rFonts w:asciiTheme="majorHAnsi" w:hAnsiTheme="majorHAnsi"/>
          <w:i/>
          <w:color w:val="000000"/>
        </w:rPr>
        <w:t>“</w:t>
      </w:r>
      <w:r w:rsidR="00954254" w:rsidRPr="008C3AF1">
        <w:rPr>
          <w:rFonts w:asciiTheme="majorHAnsi" w:hAnsiTheme="majorHAnsi"/>
          <w:i/>
          <w:color w:val="000000"/>
        </w:rPr>
        <w:t xml:space="preserve">Asymmetric </w:t>
      </w:r>
      <w:proofErr w:type="spellStart"/>
      <w:r w:rsidR="00954254" w:rsidRPr="008C3AF1">
        <w:rPr>
          <w:rFonts w:asciiTheme="majorHAnsi" w:hAnsiTheme="majorHAnsi"/>
          <w:i/>
          <w:color w:val="000000"/>
        </w:rPr>
        <w:t>Dihydroxylation</w:t>
      </w:r>
      <w:proofErr w:type="spellEnd"/>
      <w:r w:rsidR="00954254" w:rsidRPr="008C3AF1">
        <w:rPr>
          <w:rFonts w:asciiTheme="majorHAnsi" w:hAnsiTheme="majorHAnsi"/>
          <w:i/>
          <w:color w:val="000000"/>
        </w:rPr>
        <w:t xml:space="preserve"> of </w:t>
      </w:r>
      <w:proofErr w:type="spellStart"/>
      <w:r w:rsidR="00954254" w:rsidRPr="008C3AF1">
        <w:rPr>
          <w:rFonts w:asciiTheme="majorHAnsi" w:hAnsiTheme="majorHAnsi"/>
          <w:i/>
          <w:color w:val="000000"/>
        </w:rPr>
        <w:t>Allenes</w:t>
      </w:r>
      <w:proofErr w:type="spellEnd"/>
      <w:r w:rsidRPr="008C3AF1">
        <w:rPr>
          <w:rFonts w:asciiTheme="majorHAnsi" w:hAnsiTheme="majorHAnsi"/>
          <w:i/>
          <w:color w:val="000000"/>
        </w:rPr>
        <w:t>.”</w:t>
      </w:r>
      <w:r w:rsidR="00954254" w:rsidRPr="008C3AF1">
        <w:rPr>
          <w:rFonts w:asciiTheme="majorHAnsi" w:hAnsiTheme="majorHAnsi"/>
          <w:color w:val="000000"/>
        </w:rPr>
        <w:t xml:space="preserve"> 227th </w:t>
      </w:r>
      <w:r w:rsidR="008C3AF1" w:rsidRPr="008C3AF1">
        <w:rPr>
          <w:rFonts w:asciiTheme="majorHAnsi" w:hAnsiTheme="majorHAnsi"/>
        </w:rPr>
        <w:t>American Chemical Society (A.C.S.) National Meeting</w:t>
      </w:r>
      <w:r w:rsidR="00954254" w:rsidRPr="008C3AF1">
        <w:rPr>
          <w:rFonts w:asciiTheme="majorHAnsi" w:hAnsiTheme="majorHAnsi"/>
          <w:color w:val="000000"/>
        </w:rPr>
        <w:t>, Anaheim, CA</w:t>
      </w:r>
      <w:r w:rsidRPr="008C3AF1">
        <w:rPr>
          <w:rFonts w:asciiTheme="majorHAnsi" w:hAnsiTheme="majorHAnsi"/>
          <w:color w:val="000000"/>
        </w:rPr>
        <w:t>. (Poster)</w:t>
      </w:r>
    </w:p>
    <w:p w14:paraId="510C4403" w14:textId="77777777" w:rsidR="00076957" w:rsidRDefault="00076957" w:rsidP="00076957">
      <w:pPr>
        <w:spacing w:after="0"/>
        <w:ind w:left="720" w:hanging="720"/>
        <w:rPr>
          <w:rFonts w:asciiTheme="majorHAnsi" w:hAnsiTheme="majorHAnsi"/>
          <w:color w:val="000000"/>
        </w:rPr>
      </w:pPr>
    </w:p>
    <w:p w14:paraId="7C0254D9" w14:textId="41425234" w:rsidR="00050E62" w:rsidRDefault="00050E62" w:rsidP="00076957">
      <w:pPr>
        <w:spacing w:after="0"/>
        <w:ind w:left="720" w:hanging="720"/>
        <w:rPr>
          <w:bCs/>
          <w:iCs/>
        </w:rPr>
      </w:pPr>
      <w:r>
        <w:rPr>
          <w:rFonts w:asciiTheme="majorHAnsi" w:hAnsiTheme="majorHAnsi"/>
          <w:color w:val="000000"/>
        </w:rPr>
        <w:tab/>
      </w:r>
      <w:r w:rsidRPr="00050E62">
        <w:rPr>
          <w:rFonts w:ascii="Times" w:hAnsi="Times"/>
          <w:i/>
          <w:color w:val="000000"/>
        </w:rPr>
        <w:t>"</w:t>
      </w:r>
      <w:proofErr w:type="spellStart"/>
      <w:r w:rsidRPr="00050E62">
        <w:rPr>
          <w:rFonts w:ascii="Times" w:hAnsi="Times"/>
          <w:i/>
          <w:color w:val="000000"/>
        </w:rPr>
        <w:t>Regio</w:t>
      </w:r>
      <w:proofErr w:type="spellEnd"/>
      <w:r w:rsidRPr="00050E62">
        <w:rPr>
          <w:rFonts w:ascii="Times" w:hAnsi="Times"/>
          <w:i/>
          <w:color w:val="000000"/>
        </w:rPr>
        <w:t xml:space="preserve">- and </w:t>
      </w:r>
      <w:proofErr w:type="spellStart"/>
      <w:r w:rsidRPr="00050E62">
        <w:rPr>
          <w:rFonts w:ascii="Times" w:hAnsi="Times"/>
          <w:i/>
          <w:color w:val="000000"/>
        </w:rPr>
        <w:t>Stereocontrol</w:t>
      </w:r>
      <w:proofErr w:type="spellEnd"/>
      <w:r w:rsidRPr="00050E62">
        <w:rPr>
          <w:rFonts w:ascii="Times" w:hAnsi="Times"/>
          <w:i/>
          <w:color w:val="000000"/>
        </w:rPr>
        <w:t xml:space="preserve"> of </w:t>
      </w:r>
      <w:proofErr w:type="spellStart"/>
      <w:r w:rsidRPr="00050E62">
        <w:rPr>
          <w:rFonts w:ascii="Times" w:hAnsi="Times"/>
          <w:i/>
          <w:color w:val="000000"/>
        </w:rPr>
        <w:t>Allene</w:t>
      </w:r>
      <w:proofErr w:type="spellEnd"/>
      <w:r w:rsidRPr="00050E62">
        <w:rPr>
          <w:rFonts w:ascii="Times" w:hAnsi="Times"/>
          <w:i/>
          <w:color w:val="000000"/>
        </w:rPr>
        <w:t xml:space="preserve"> Chemistry</w:t>
      </w:r>
      <w:r>
        <w:rPr>
          <w:rFonts w:ascii="Times" w:hAnsi="Times"/>
          <w:i/>
          <w:color w:val="000000"/>
        </w:rPr>
        <w:t>.</w:t>
      </w:r>
      <w:r w:rsidRPr="00050E62">
        <w:rPr>
          <w:rFonts w:ascii="Times" w:hAnsi="Times"/>
          <w:i/>
          <w:color w:val="000000"/>
        </w:rPr>
        <w:t>"</w:t>
      </w:r>
      <w:r>
        <w:rPr>
          <w:rFonts w:ascii="Times" w:hAnsi="Times"/>
          <w:color w:val="000000"/>
        </w:rPr>
        <w:t xml:space="preserve"> 59th Northwest and Rocky Mountain Regional Meeting of the American Chemical Society. </w:t>
      </w:r>
      <w:r w:rsidR="005B700D">
        <w:rPr>
          <w:rFonts w:ascii="Times" w:hAnsi="Times"/>
          <w:color w:val="000000"/>
        </w:rPr>
        <w:t xml:space="preserve">Logan, UT. </w:t>
      </w:r>
      <w:r w:rsidR="005B700D" w:rsidRPr="005B700D">
        <w:rPr>
          <w:bCs/>
          <w:iCs/>
        </w:rPr>
        <w:t>(Poster)</w:t>
      </w:r>
    </w:p>
    <w:p w14:paraId="7C2012A8" w14:textId="77777777" w:rsidR="00076957" w:rsidRPr="00050E62" w:rsidRDefault="00076957" w:rsidP="00076957">
      <w:pPr>
        <w:spacing w:after="0"/>
        <w:ind w:left="720" w:hanging="720"/>
        <w:rPr>
          <w:rFonts w:asciiTheme="majorHAnsi" w:hAnsiTheme="majorHAnsi"/>
          <w:color w:val="000000"/>
        </w:rPr>
      </w:pPr>
    </w:p>
    <w:p w14:paraId="27C23E46" w14:textId="11B30259" w:rsidR="00662B8B" w:rsidRDefault="00662B8B" w:rsidP="00076957">
      <w:pPr>
        <w:spacing w:after="0"/>
        <w:ind w:left="720" w:hanging="720"/>
        <w:rPr>
          <w:rFonts w:asciiTheme="majorHAnsi" w:hAnsiTheme="majorHAnsi"/>
          <w:color w:val="000000"/>
        </w:rPr>
      </w:pPr>
      <w:r w:rsidRPr="008C3AF1">
        <w:rPr>
          <w:rFonts w:asciiTheme="majorHAnsi" w:hAnsiTheme="majorHAnsi"/>
          <w:color w:val="000000"/>
        </w:rPr>
        <w:t>2005</w:t>
      </w:r>
      <w:r w:rsidRPr="008C3AF1">
        <w:rPr>
          <w:rFonts w:asciiTheme="majorHAnsi" w:hAnsiTheme="majorHAnsi"/>
          <w:color w:val="000000"/>
        </w:rPr>
        <w:tab/>
      </w:r>
      <w:r w:rsidR="00954254" w:rsidRPr="008C3AF1">
        <w:rPr>
          <w:rFonts w:asciiTheme="majorHAnsi" w:hAnsiTheme="majorHAnsi"/>
          <w:i/>
          <w:color w:val="000000"/>
        </w:rPr>
        <w:t xml:space="preserve">"Asymmetric </w:t>
      </w:r>
      <w:proofErr w:type="spellStart"/>
      <w:r w:rsidRPr="008C3AF1">
        <w:rPr>
          <w:rFonts w:asciiTheme="majorHAnsi" w:hAnsiTheme="majorHAnsi"/>
          <w:i/>
          <w:color w:val="000000"/>
        </w:rPr>
        <w:t>D</w:t>
      </w:r>
      <w:r w:rsidR="00954254" w:rsidRPr="008C3AF1">
        <w:rPr>
          <w:rFonts w:asciiTheme="majorHAnsi" w:hAnsiTheme="majorHAnsi"/>
          <w:i/>
          <w:color w:val="000000"/>
        </w:rPr>
        <w:t>ihydroxylation</w:t>
      </w:r>
      <w:proofErr w:type="spellEnd"/>
      <w:r w:rsidR="00954254" w:rsidRPr="008C3AF1">
        <w:rPr>
          <w:rFonts w:asciiTheme="majorHAnsi" w:hAnsiTheme="majorHAnsi"/>
          <w:i/>
          <w:color w:val="000000"/>
        </w:rPr>
        <w:t xml:space="preserve"> </w:t>
      </w:r>
      <w:r w:rsidR="00C1008A">
        <w:rPr>
          <w:rFonts w:asciiTheme="majorHAnsi" w:hAnsiTheme="majorHAnsi"/>
          <w:i/>
          <w:color w:val="000000"/>
        </w:rPr>
        <w:t xml:space="preserve">&amp; Kinetic Resolution </w:t>
      </w:r>
      <w:r w:rsidR="00954254" w:rsidRPr="008C3AF1">
        <w:rPr>
          <w:rFonts w:asciiTheme="majorHAnsi" w:hAnsiTheme="majorHAnsi"/>
          <w:i/>
          <w:color w:val="000000"/>
        </w:rPr>
        <w:t xml:space="preserve">of </w:t>
      </w:r>
      <w:r w:rsidRPr="008C3AF1">
        <w:rPr>
          <w:rFonts w:asciiTheme="majorHAnsi" w:hAnsiTheme="majorHAnsi"/>
          <w:i/>
          <w:color w:val="000000"/>
        </w:rPr>
        <w:t>A</w:t>
      </w:r>
      <w:r w:rsidR="00954254" w:rsidRPr="008C3AF1">
        <w:rPr>
          <w:rFonts w:asciiTheme="majorHAnsi" w:hAnsiTheme="majorHAnsi"/>
          <w:i/>
          <w:color w:val="000000"/>
        </w:rPr>
        <w:t>llenes</w:t>
      </w:r>
      <w:r w:rsidRPr="008C3AF1">
        <w:rPr>
          <w:rFonts w:asciiTheme="majorHAnsi" w:hAnsiTheme="majorHAnsi"/>
          <w:i/>
          <w:color w:val="000000"/>
        </w:rPr>
        <w:t>.</w:t>
      </w:r>
      <w:r w:rsidR="00954254" w:rsidRPr="008C3AF1">
        <w:rPr>
          <w:rFonts w:asciiTheme="majorHAnsi" w:hAnsiTheme="majorHAnsi"/>
          <w:i/>
          <w:color w:val="000000"/>
        </w:rPr>
        <w:t>"</w:t>
      </w:r>
      <w:r w:rsidR="00954254" w:rsidRPr="008C3AF1">
        <w:rPr>
          <w:rFonts w:asciiTheme="majorHAnsi" w:hAnsiTheme="majorHAnsi"/>
          <w:color w:val="000000"/>
        </w:rPr>
        <w:t xml:space="preserve">229th </w:t>
      </w:r>
      <w:r w:rsidR="008C3AF1" w:rsidRPr="008C3AF1">
        <w:rPr>
          <w:rFonts w:asciiTheme="majorHAnsi" w:hAnsiTheme="majorHAnsi"/>
        </w:rPr>
        <w:t>American Chemical Society (A.C.S.) National Meeting</w:t>
      </w:r>
      <w:r w:rsidR="00954254" w:rsidRPr="008C3AF1">
        <w:rPr>
          <w:rFonts w:asciiTheme="majorHAnsi" w:hAnsiTheme="majorHAnsi"/>
          <w:color w:val="000000"/>
        </w:rPr>
        <w:t>, San Diego, CA</w:t>
      </w:r>
      <w:r w:rsidRPr="008C3AF1">
        <w:rPr>
          <w:rFonts w:asciiTheme="majorHAnsi" w:hAnsiTheme="majorHAnsi"/>
          <w:color w:val="000000"/>
        </w:rPr>
        <w:t>.</w:t>
      </w:r>
      <w:r w:rsidR="00954254" w:rsidRPr="008C3AF1">
        <w:rPr>
          <w:rFonts w:asciiTheme="majorHAnsi" w:hAnsiTheme="majorHAnsi"/>
          <w:color w:val="000000"/>
        </w:rPr>
        <w:t xml:space="preserve"> </w:t>
      </w:r>
      <w:r w:rsidRPr="008C3AF1">
        <w:rPr>
          <w:rFonts w:asciiTheme="majorHAnsi" w:hAnsiTheme="majorHAnsi"/>
          <w:color w:val="000000"/>
        </w:rPr>
        <w:t>(Poster)</w:t>
      </w:r>
    </w:p>
    <w:p w14:paraId="7578B701" w14:textId="77777777" w:rsidR="00076957" w:rsidRDefault="00076957" w:rsidP="00076957">
      <w:pPr>
        <w:spacing w:after="0"/>
        <w:ind w:left="720" w:hanging="720"/>
        <w:rPr>
          <w:rFonts w:asciiTheme="majorHAnsi" w:hAnsiTheme="majorHAnsi"/>
          <w:color w:val="000000"/>
        </w:rPr>
      </w:pPr>
    </w:p>
    <w:p w14:paraId="442C88F5" w14:textId="5D5B43A4" w:rsidR="00F96979" w:rsidRDefault="00F96979" w:rsidP="00076957">
      <w:pPr>
        <w:autoSpaceDE w:val="0"/>
        <w:autoSpaceDN w:val="0"/>
        <w:adjustRightInd w:val="0"/>
        <w:spacing w:after="0" w:line="240" w:lineRule="auto"/>
        <w:ind w:left="720" w:hanging="720"/>
        <w:rPr>
          <w:szCs w:val="24"/>
        </w:rPr>
      </w:pPr>
      <w:r w:rsidRPr="00F96979">
        <w:rPr>
          <w:rFonts w:asciiTheme="majorHAnsi" w:hAnsiTheme="majorHAnsi"/>
          <w:color w:val="000000"/>
        </w:rPr>
        <w:t>2008</w:t>
      </w:r>
      <w:r w:rsidRPr="00F96979">
        <w:rPr>
          <w:rFonts w:asciiTheme="majorHAnsi" w:hAnsiTheme="majorHAnsi"/>
          <w:color w:val="000000"/>
        </w:rPr>
        <w:tab/>
      </w:r>
      <w:r w:rsidR="00363525">
        <w:rPr>
          <w:rFonts w:asciiTheme="majorHAnsi" w:hAnsiTheme="majorHAnsi"/>
          <w:color w:val="000000"/>
        </w:rPr>
        <w:t>“</w:t>
      </w:r>
      <w:r w:rsidRPr="00F96979">
        <w:rPr>
          <w:i/>
          <w:szCs w:val="24"/>
        </w:rPr>
        <w:t>Synt</w:t>
      </w:r>
      <w:r w:rsidR="00363525">
        <w:rPr>
          <w:i/>
          <w:szCs w:val="24"/>
        </w:rPr>
        <w:t xml:space="preserve">hesis of Pyridine </w:t>
      </w:r>
      <w:proofErr w:type="spellStart"/>
      <w:r w:rsidR="00363525">
        <w:rPr>
          <w:i/>
          <w:szCs w:val="24"/>
        </w:rPr>
        <w:t>Subcyclic</w:t>
      </w:r>
      <w:proofErr w:type="spellEnd"/>
      <w:r w:rsidR="00363525">
        <w:rPr>
          <w:i/>
          <w:szCs w:val="24"/>
        </w:rPr>
        <w:t xml:space="preserve"> </w:t>
      </w:r>
      <w:proofErr w:type="spellStart"/>
      <w:r w:rsidR="00363525">
        <w:rPr>
          <w:i/>
          <w:szCs w:val="24"/>
        </w:rPr>
        <w:t>Unt</w:t>
      </w:r>
      <w:r w:rsidRPr="00F96979">
        <w:rPr>
          <w:i/>
          <w:szCs w:val="24"/>
        </w:rPr>
        <w:t>s</w:t>
      </w:r>
      <w:proofErr w:type="spellEnd"/>
      <w:r w:rsidR="00363525" w:rsidRPr="00363525">
        <w:rPr>
          <w:i/>
          <w:szCs w:val="24"/>
        </w:rPr>
        <w:t>,</w:t>
      </w:r>
      <w:r w:rsidRPr="00363525">
        <w:rPr>
          <w:i/>
          <w:szCs w:val="24"/>
        </w:rPr>
        <w:t xml:space="preserve"> A Process Improvement</w:t>
      </w:r>
      <w:r w:rsidRPr="00F96979">
        <w:rPr>
          <w:szCs w:val="24"/>
        </w:rPr>
        <w:t>.</w:t>
      </w:r>
      <w:r w:rsidR="00363525">
        <w:rPr>
          <w:szCs w:val="24"/>
        </w:rPr>
        <w:t>”</w:t>
      </w:r>
      <w:r w:rsidRPr="00F96979">
        <w:rPr>
          <w:szCs w:val="24"/>
        </w:rPr>
        <w:t xml:space="preserve"> </w:t>
      </w:r>
      <w:proofErr w:type="gramStart"/>
      <w:r w:rsidR="00363525">
        <w:rPr>
          <w:rFonts w:asciiTheme="majorHAnsi" w:hAnsiTheme="majorHAnsi"/>
          <w:color w:val="000000"/>
        </w:rPr>
        <w:t>Southern Utah University Scholarship Day.</w:t>
      </w:r>
      <w:proofErr w:type="gramEnd"/>
      <w:r w:rsidR="00363525">
        <w:rPr>
          <w:rFonts w:asciiTheme="majorHAnsi" w:hAnsiTheme="majorHAnsi"/>
          <w:color w:val="000000"/>
        </w:rPr>
        <w:t xml:space="preserve"> Cedar City, UT (Oral)</w:t>
      </w:r>
    </w:p>
    <w:p w14:paraId="6FE52675" w14:textId="77777777" w:rsidR="00363525" w:rsidRDefault="00363525" w:rsidP="00076957">
      <w:pPr>
        <w:pStyle w:val="ListParagraph"/>
        <w:autoSpaceDE w:val="0"/>
        <w:autoSpaceDN w:val="0"/>
        <w:adjustRightInd w:val="0"/>
        <w:spacing w:after="0" w:line="240" w:lineRule="auto"/>
        <w:rPr>
          <w:szCs w:val="24"/>
        </w:rPr>
      </w:pPr>
    </w:p>
    <w:p w14:paraId="7B8EEDAD" w14:textId="6FA2C6D3" w:rsidR="00F96979" w:rsidRDefault="00363525" w:rsidP="00076957">
      <w:pPr>
        <w:pStyle w:val="ListParagraph"/>
        <w:autoSpaceDE w:val="0"/>
        <w:autoSpaceDN w:val="0"/>
        <w:adjustRightInd w:val="0"/>
        <w:spacing w:after="0" w:line="240" w:lineRule="auto"/>
        <w:rPr>
          <w:rFonts w:asciiTheme="majorHAnsi" w:hAnsiTheme="majorHAnsi"/>
          <w:color w:val="000000"/>
        </w:rPr>
      </w:pPr>
      <w:r>
        <w:rPr>
          <w:i/>
          <w:szCs w:val="24"/>
        </w:rPr>
        <w:t>“</w:t>
      </w:r>
      <w:r w:rsidR="00F96979" w:rsidRPr="00363525">
        <w:rPr>
          <w:i/>
          <w:szCs w:val="24"/>
        </w:rPr>
        <w:t xml:space="preserve">The Synthesis of 1-Ethyl-1’-Octadecyl-2, 2’-Cyanine </w:t>
      </w:r>
      <w:proofErr w:type="spellStart"/>
      <w:r w:rsidR="00F96979" w:rsidRPr="00363525">
        <w:rPr>
          <w:i/>
          <w:szCs w:val="24"/>
        </w:rPr>
        <w:t>Oidi</w:t>
      </w:r>
      <w:r w:rsidRPr="00363525">
        <w:rPr>
          <w:i/>
          <w:szCs w:val="24"/>
        </w:rPr>
        <w:t>de</w:t>
      </w:r>
      <w:proofErr w:type="spellEnd"/>
      <w:r w:rsidRPr="00363525">
        <w:rPr>
          <w:i/>
          <w:szCs w:val="24"/>
        </w:rPr>
        <w:t xml:space="preserve"> by a – Cyanine Condensation</w:t>
      </w:r>
      <w:r>
        <w:rPr>
          <w:szCs w:val="24"/>
        </w:rPr>
        <w:t xml:space="preserve">.” </w:t>
      </w:r>
      <w:proofErr w:type="gramStart"/>
      <w:r>
        <w:rPr>
          <w:rFonts w:asciiTheme="majorHAnsi" w:hAnsiTheme="majorHAnsi"/>
          <w:color w:val="000000"/>
        </w:rPr>
        <w:t>Southern Utah University Scholarship Day.</w:t>
      </w:r>
      <w:proofErr w:type="gramEnd"/>
      <w:r>
        <w:rPr>
          <w:rFonts w:asciiTheme="majorHAnsi" w:hAnsiTheme="majorHAnsi"/>
          <w:color w:val="000000"/>
        </w:rPr>
        <w:t xml:space="preserve"> Cedar City, UT (Oral)</w:t>
      </w:r>
    </w:p>
    <w:p w14:paraId="3A797D12" w14:textId="77777777" w:rsidR="00363525" w:rsidRPr="00356C47" w:rsidRDefault="00363525" w:rsidP="00076957">
      <w:pPr>
        <w:pStyle w:val="ListParagraph"/>
        <w:autoSpaceDE w:val="0"/>
        <w:autoSpaceDN w:val="0"/>
        <w:adjustRightInd w:val="0"/>
        <w:spacing w:after="0" w:line="240" w:lineRule="auto"/>
        <w:rPr>
          <w:szCs w:val="24"/>
        </w:rPr>
      </w:pPr>
    </w:p>
    <w:p w14:paraId="350DF16D" w14:textId="0799654C" w:rsidR="00F96979" w:rsidRDefault="00363525" w:rsidP="00076957">
      <w:pPr>
        <w:autoSpaceDE w:val="0"/>
        <w:autoSpaceDN w:val="0"/>
        <w:adjustRightInd w:val="0"/>
        <w:spacing w:after="0" w:line="240" w:lineRule="auto"/>
        <w:ind w:left="720"/>
        <w:rPr>
          <w:rFonts w:asciiTheme="majorHAnsi" w:hAnsiTheme="majorHAnsi"/>
          <w:color w:val="000000"/>
        </w:rPr>
      </w:pPr>
      <w:r>
        <w:rPr>
          <w:i/>
          <w:szCs w:val="24"/>
        </w:rPr>
        <w:t>“</w:t>
      </w:r>
      <w:r w:rsidR="00F96979" w:rsidRPr="00363525">
        <w:rPr>
          <w:i/>
          <w:szCs w:val="24"/>
        </w:rPr>
        <w:t xml:space="preserve">Synthesis of </w:t>
      </w:r>
      <w:proofErr w:type="spellStart"/>
      <w:r w:rsidR="00F96979" w:rsidRPr="00363525">
        <w:rPr>
          <w:i/>
          <w:szCs w:val="24"/>
        </w:rPr>
        <w:t>Allenes</w:t>
      </w:r>
      <w:proofErr w:type="spellEnd"/>
      <w:r w:rsidR="00F96979" w:rsidRPr="00363525">
        <w:rPr>
          <w:i/>
          <w:szCs w:val="24"/>
        </w:rPr>
        <w:t xml:space="preserve"> for [2+2] </w:t>
      </w:r>
      <w:proofErr w:type="spellStart"/>
      <w:r w:rsidR="00F96979" w:rsidRPr="00363525">
        <w:rPr>
          <w:i/>
          <w:szCs w:val="24"/>
        </w:rPr>
        <w:t>Cycloaddition</w:t>
      </w:r>
      <w:proofErr w:type="spellEnd"/>
      <w:r w:rsidR="00F96979" w:rsidRPr="00363525">
        <w:rPr>
          <w:i/>
          <w:szCs w:val="24"/>
        </w:rPr>
        <w:t xml:space="preserve"> Reactions</w:t>
      </w:r>
      <w:r w:rsidR="00F96979" w:rsidRPr="00363525">
        <w:rPr>
          <w:szCs w:val="24"/>
        </w:rPr>
        <w:t>.</w:t>
      </w:r>
      <w:r>
        <w:rPr>
          <w:szCs w:val="24"/>
        </w:rPr>
        <w:t>”</w:t>
      </w:r>
      <w:r w:rsidR="00F96979" w:rsidRPr="00363525">
        <w:rPr>
          <w:szCs w:val="24"/>
        </w:rPr>
        <w:t xml:space="preserve">  </w:t>
      </w:r>
      <w:proofErr w:type="gramStart"/>
      <w:r w:rsidRPr="00363525">
        <w:rPr>
          <w:rFonts w:asciiTheme="majorHAnsi" w:hAnsiTheme="majorHAnsi"/>
          <w:color w:val="000000"/>
        </w:rPr>
        <w:t>Southern Utah University Scholarship Day.</w:t>
      </w:r>
      <w:proofErr w:type="gramEnd"/>
      <w:r w:rsidRPr="00363525">
        <w:rPr>
          <w:rFonts w:asciiTheme="majorHAnsi" w:hAnsiTheme="majorHAnsi"/>
          <w:color w:val="000000"/>
        </w:rPr>
        <w:t xml:space="preserve"> Cedar City, UT (</w:t>
      </w:r>
      <w:r>
        <w:rPr>
          <w:rFonts w:asciiTheme="majorHAnsi" w:hAnsiTheme="majorHAnsi"/>
          <w:color w:val="000000"/>
        </w:rPr>
        <w:t>Oral</w:t>
      </w:r>
      <w:r w:rsidRPr="00363525">
        <w:rPr>
          <w:rFonts w:asciiTheme="majorHAnsi" w:hAnsiTheme="majorHAnsi"/>
          <w:color w:val="000000"/>
        </w:rPr>
        <w:t>)</w:t>
      </w:r>
    </w:p>
    <w:p w14:paraId="61BFEAD0" w14:textId="77777777" w:rsidR="00363525" w:rsidRPr="00363525" w:rsidRDefault="00363525" w:rsidP="00076957">
      <w:pPr>
        <w:autoSpaceDE w:val="0"/>
        <w:autoSpaceDN w:val="0"/>
        <w:adjustRightInd w:val="0"/>
        <w:spacing w:after="0" w:line="240" w:lineRule="auto"/>
        <w:ind w:left="720"/>
        <w:rPr>
          <w:rFonts w:asciiTheme="majorHAnsi" w:hAnsiTheme="majorHAnsi"/>
          <w:color w:val="000000"/>
        </w:rPr>
      </w:pPr>
    </w:p>
    <w:p w14:paraId="73048CB9" w14:textId="4E286A58" w:rsidR="00050E62" w:rsidRDefault="00050E62" w:rsidP="00076957">
      <w:pPr>
        <w:spacing w:after="0"/>
        <w:ind w:left="720" w:hanging="720"/>
        <w:rPr>
          <w:bCs/>
          <w:iCs/>
        </w:rPr>
      </w:pPr>
      <w:r>
        <w:rPr>
          <w:rFonts w:asciiTheme="majorHAnsi" w:hAnsiTheme="majorHAnsi"/>
          <w:color w:val="000000"/>
        </w:rPr>
        <w:t>2009</w:t>
      </w:r>
      <w:r>
        <w:rPr>
          <w:rFonts w:asciiTheme="majorHAnsi" w:hAnsiTheme="majorHAnsi"/>
          <w:color w:val="000000"/>
        </w:rPr>
        <w:tab/>
      </w:r>
      <w:r w:rsidRPr="00050E62">
        <w:rPr>
          <w:rFonts w:asciiTheme="majorHAnsi" w:hAnsiTheme="majorHAnsi"/>
          <w:i/>
          <w:color w:val="000000"/>
        </w:rPr>
        <w:t>“</w:t>
      </w:r>
      <w:r w:rsidRPr="00050E62">
        <w:rPr>
          <w:bCs/>
          <w:i/>
          <w:iCs/>
        </w:rPr>
        <w:t>Characterization of Storm Water Runoff in the Coal Creek Drainage Basin.”</w:t>
      </w:r>
      <w:r>
        <w:rPr>
          <w:bCs/>
          <w:i/>
          <w:iCs/>
        </w:rPr>
        <w:t xml:space="preserve"> </w:t>
      </w:r>
      <w:r w:rsidRPr="005B700D">
        <w:rPr>
          <w:bCs/>
          <w:iCs/>
        </w:rPr>
        <w:t>UGRASP</w:t>
      </w:r>
      <w:r w:rsidR="005B700D">
        <w:rPr>
          <w:bCs/>
          <w:iCs/>
        </w:rPr>
        <w:t>,</w:t>
      </w:r>
      <w:r w:rsidRPr="005B700D">
        <w:rPr>
          <w:bCs/>
          <w:iCs/>
        </w:rPr>
        <w:t xml:space="preserve"> Ogden, UT. (Poster)</w:t>
      </w:r>
    </w:p>
    <w:p w14:paraId="02341EC2" w14:textId="55F89EF9" w:rsidR="005B700D" w:rsidRDefault="005B700D" w:rsidP="00076957">
      <w:pPr>
        <w:spacing w:after="0"/>
        <w:ind w:left="720" w:hanging="720"/>
        <w:rPr>
          <w:rFonts w:asciiTheme="majorHAnsi" w:hAnsiTheme="majorHAnsi" w:cs="Helvetica"/>
          <w:szCs w:val="30"/>
        </w:rPr>
      </w:pPr>
      <w:r>
        <w:rPr>
          <w:rFonts w:asciiTheme="majorHAnsi" w:hAnsiTheme="majorHAnsi"/>
          <w:color w:val="000000"/>
        </w:rPr>
        <w:t>2010</w:t>
      </w:r>
      <w:r>
        <w:rPr>
          <w:rFonts w:asciiTheme="majorHAnsi" w:hAnsiTheme="majorHAnsi"/>
          <w:color w:val="000000"/>
        </w:rPr>
        <w:tab/>
      </w:r>
      <w:r w:rsidRPr="00427743">
        <w:rPr>
          <w:rFonts w:asciiTheme="majorHAnsi" w:hAnsiTheme="majorHAnsi"/>
          <w:i/>
          <w:color w:val="000000"/>
        </w:rPr>
        <w:t>“</w:t>
      </w:r>
      <w:r w:rsidRPr="00427743">
        <w:rPr>
          <w:rFonts w:asciiTheme="majorHAnsi" w:hAnsiTheme="majorHAnsi" w:cs="Helvetica"/>
          <w:i/>
          <w:szCs w:val="31"/>
        </w:rPr>
        <w:t>Synthesis and Host Guest Chemistry of Macrocyclic Crown Ethers.”</w:t>
      </w:r>
      <w:r w:rsidRPr="005B700D">
        <w:rPr>
          <w:rFonts w:asciiTheme="majorHAnsi" w:hAnsiTheme="majorHAnsi" w:cs="Helvetica"/>
          <w:szCs w:val="31"/>
        </w:rPr>
        <w:t xml:space="preserve"> </w:t>
      </w:r>
      <w:r>
        <w:rPr>
          <w:rFonts w:asciiTheme="majorHAnsi" w:hAnsiTheme="majorHAnsi" w:cs="Helvetica"/>
          <w:szCs w:val="30"/>
        </w:rPr>
        <w:t>CSURS, Cedar City, UT. (Oral)</w:t>
      </w:r>
    </w:p>
    <w:p w14:paraId="3311AADC" w14:textId="77777777" w:rsidR="00076957" w:rsidRDefault="00076957" w:rsidP="00076957">
      <w:pPr>
        <w:spacing w:after="0"/>
        <w:ind w:left="720" w:hanging="720"/>
        <w:rPr>
          <w:rFonts w:asciiTheme="majorHAnsi" w:hAnsiTheme="majorHAnsi" w:cs="Helvetica"/>
          <w:szCs w:val="30"/>
        </w:rPr>
      </w:pPr>
    </w:p>
    <w:p w14:paraId="478D563E" w14:textId="5917DAD8" w:rsidR="005B700D" w:rsidRDefault="005B700D" w:rsidP="00076957">
      <w:pPr>
        <w:spacing w:after="0"/>
        <w:ind w:left="720" w:hanging="720"/>
        <w:rPr>
          <w:rFonts w:asciiTheme="majorHAnsi" w:hAnsiTheme="majorHAnsi"/>
          <w:color w:val="000000"/>
        </w:rPr>
      </w:pPr>
      <w:r>
        <w:rPr>
          <w:rFonts w:asciiTheme="majorHAnsi" w:hAnsiTheme="majorHAnsi" w:cs="Helvetica"/>
          <w:szCs w:val="30"/>
        </w:rPr>
        <w:tab/>
      </w:r>
      <w:r w:rsidRPr="00427743">
        <w:rPr>
          <w:rFonts w:asciiTheme="majorHAnsi" w:hAnsiTheme="majorHAnsi"/>
          <w:i/>
          <w:color w:val="000000"/>
        </w:rPr>
        <w:t xml:space="preserve">“Synthesis and </w:t>
      </w:r>
      <w:proofErr w:type="spellStart"/>
      <w:r w:rsidRPr="00427743">
        <w:rPr>
          <w:rFonts w:asciiTheme="majorHAnsi" w:hAnsiTheme="majorHAnsi"/>
          <w:i/>
          <w:color w:val="000000"/>
        </w:rPr>
        <w:t>Photophysical</w:t>
      </w:r>
      <w:proofErr w:type="spellEnd"/>
      <w:r w:rsidRPr="00427743">
        <w:rPr>
          <w:rFonts w:asciiTheme="majorHAnsi" w:hAnsiTheme="majorHAnsi"/>
          <w:i/>
          <w:color w:val="000000"/>
        </w:rPr>
        <w:t xml:space="preserve"> Properties of 1,8-Napthalamides.”</w:t>
      </w:r>
      <w:r>
        <w:rPr>
          <w:rFonts w:asciiTheme="majorHAnsi" w:hAnsiTheme="majorHAnsi"/>
          <w:color w:val="000000"/>
        </w:rPr>
        <w:t xml:space="preserve"> </w:t>
      </w:r>
      <w:proofErr w:type="gramStart"/>
      <w:r>
        <w:rPr>
          <w:rFonts w:asciiTheme="majorHAnsi" w:hAnsiTheme="majorHAnsi"/>
          <w:color w:val="000000"/>
        </w:rPr>
        <w:t>Southern Utah University</w:t>
      </w:r>
      <w:r w:rsidR="00427743">
        <w:rPr>
          <w:rFonts w:asciiTheme="majorHAnsi" w:hAnsiTheme="majorHAnsi"/>
          <w:color w:val="000000"/>
        </w:rPr>
        <w:t xml:space="preserve"> Scholarship Day.</w:t>
      </w:r>
      <w:proofErr w:type="gramEnd"/>
      <w:r w:rsidR="00427743">
        <w:rPr>
          <w:rFonts w:asciiTheme="majorHAnsi" w:hAnsiTheme="majorHAnsi"/>
          <w:color w:val="000000"/>
        </w:rPr>
        <w:t xml:space="preserve"> Cedar City, UT (Poster)</w:t>
      </w:r>
    </w:p>
    <w:p w14:paraId="47D47963" w14:textId="77777777" w:rsidR="00076957" w:rsidRPr="005B700D" w:rsidRDefault="00076957" w:rsidP="00076957">
      <w:pPr>
        <w:spacing w:after="0"/>
        <w:ind w:left="720" w:hanging="720"/>
        <w:rPr>
          <w:rFonts w:asciiTheme="majorHAnsi" w:hAnsiTheme="majorHAnsi"/>
          <w:color w:val="000000"/>
        </w:rPr>
      </w:pPr>
    </w:p>
    <w:p w14:paraId="5BD7FBC5" w14:textId="653A6EBC" w:rsidR="008C3AF1" w:rsidRDefault="00050E62" w:rsidP="00076957">
      <w:pPr>
        <w:spacing w:after="0"/>
        <w:ind w:left="720" w:hanging="720"/>
        <w:rPr>
          <w:rFonts w:asciiTheme="majorHAnsi" w:hAnsiTheme="majorHAnsi"/>
          <w:color w:val="000000"/>
        </w:rPr>
      </w:pPr>
      <w:r>
        <w:rPr>
          <w:rFonts w:asciiTheme="majorHAnsi" w:hAnsiTheme="majorHAnsi"/>
          <w:color w:val="000000"/>
        </w:rPr>
        <w:t>2012</w:t>
      </w:r>
      <w:r>
        <w:rPr>
          <w:rFonts w:asciiTheme="majorHAnsi" w:hAnsiTheme="majorHAnsi"/>
          <w:color w:val="000000"/>
        </w:rPr>
        <w:tab/>
        <w:t>“</w:t>
      </w:r>
      <w:r w:rsidR="008C3AF1" w:rsidRPr="008C3AF1">
        <w:rPr>
          <w:rFonts w:asciiTheme="majorHAnsi" w:hAnsiTheme="majorHAnsi"/>
          <w:color w:val="000000"/>
        </w:rPr>
        <w:t xml:space="preserve">Synthesis and </w:t>
      </w:r>
      <w:proofErr w:type="spellStart"/>
      <w:r w:rsidR="008C3AF1" w:rsidRPr="008C3AF1">
        <w:rPr>
          <w:rFonts w:asciiTheme="majorHAnsi" w:hAnsiTheme="majorHAnsi"/>
          <w:color w:val="000000"/>
        </w:rPr>
        <w:t>Photophysical</w:t>
      </w:r>
      <w:proofErr w:type="spellEnd"/>
      <w:r w:rsidR="008C3AF1" w:rsidRPr="008C3AF1">
        <w:rPr>
          <w:rFonts w:asciiTheme="majorHAnsi" w:hAnsiTheme="majorHAnsi"/>
          <w:color w:val="000000"/>
        </w:rPr>
        <w:t xml:space="preserve"> Properties of 1,8-Napthalamides.” 243th </w:t>
      </w:r>
      <w:r w:rsidR="008C3AF1" w:rsidRPr="008C3AF1">
        <w:rPr>
          <w:rFonts w:asciiTheme="majorHAnsi" w:hAnsiTheme="majorHAnsi"/>
        </w:rPr>
        <w:t>American Chemical Society (A.C.S.) National Meeting</w:t>
      </w:r>
      <w:r w:rsidR="008C3AF1" w:rsidRPr="008C3AF1">
        <w:rPr>
          <w:rFonts w:asciiTheme="majorHAnsi" w:hAnsiTheme="majorHAnsi"/>
          <w:color w:val="000000"/>
        </w:rPr>
        <w:t>, San Diego, CA. (Poster)</w:t>
      </w:r>
    </w:p>
    <w:p w14:paraId="7B84B4C1" w14:textId="77777777" w:rsidR="0070541C" w:rsidRDefault="0070541C" w:rsidP="000A04A9">
      <w:pPr>
        <w:spacing w:after="0"/>
        <w:rPr>
          <w:rFonts w:asciiTheme="majorHAnsi" w:hAnsiTheme="majorHAnsi"/>
          <w:color w:val="000000"/>
        </w:rPr>
      </w:pPr>
    </w:p>
    <w:p w14:paraId="6F4C2962" w14:textId="198D4517" w:rsidR="0070541C" w:rsidRPr="00EC26AA" w:rsidRDefault="0070541C" w:rsidP="004F7ABC">
      <w:pPr>
        <w:autoSpaceDE w:val="0"/>
        <w:autoSpaceDN w:val="0"/>
        <w:adjustRightInd w:val="0"/>
        <w:ind w:left="720" w:right="-450" w:hanging="720"/>
      </w:pPr>
      <w:r>
        <w:t>2015</w:t>
      </w:r>
      <w:r w:rsidRPr="00EC26AA">
        <w:t xml:space="preserve"> </w:t>
      </w:r>
      <w:r w:rsidR="004F7ABC">
        <w:tab/>
      </w:r>
      <w:r w:rsidRPr="00EC26AA">
        <w:rPr>
          <w:b/>
          <w:i/>
        </w:rPr>
        <w:t>The Southern Utah University Water Laboratory: A Working Model of Peer Mentorship</w:t>
      </w:r>
      <w:r w:rsidRPr="00EC26AA">
        <w:t xml:space="preserve">. </w:t>
      </w:r>
      <w:r w:rsidRPr="00EC26AA">
        <w:rPr>
          <w:b/>
        </w:rPr>
        <w:t>J. Ty Redd</w:t>
      </w:r>
      <w:r w:rsidRPr="00EC26AA">
        <w:t xml:space="preserve">, Kim H. Weaver, Daniel J. Eves. 249 National Meeting Of The American Chemical Society, March 26, 2015. </w:t>
      </w:r>
    </w:p>
    <w:p w14:paraId="57DC77F5" w14:textId="77777777" w:rsidR="0070541C" w:rsidRPr="00EC26AA" w:rsidRDefault="0070541C" w:rsidP="0070541C">
      <w:pPr>
        <w:autoSpaceDE w:val="0"/>
        <w:autoSpaceDN w:val="0"/>
        <w:adjustRightInd w:val="0"/>
        <w:ind w:right="-450"/>
      </w:pPr>
    </w:p>
    <w:p w14:paraId="3FF2C673" w14:textId="5BA0558D" w:rsidR="0070541C" w:rsidRPr="00EC26AA" w:rsidRDefault="0070541C" w:rsidP="004F7ABC">
      <w:pPr>
        <w:autoSpaceDE w:val="0"/>
        <w:autoSpaceDN w:val="0"/>
        <w:adjustRightInd w:val="0"/>
        <w:ind w:left="720" w:right="-450"/>
      </w:pPr>
      <w:r w:rsidRPr="00EC26AA">
        <w:rPr>
          <w:b/>
          <w:i/>
        </w:rPr>
        <w:lastRenderedPageBreak/>
        <w:t>Benefits of Working In An Environmental Water-Testing Laboratory: How Applying What You Learn Prepares You For The Real World.</w:t>
      </w:r>
      <w:r w:rsidRPr="00EC26AA">
        <w:t xml:space="preserve"> D.J. Eves, </w:t>
      </w:r>
      <w:r w:rsidRPr="00EC26AA">
        <w:rPr>
          <w:b/>
        </w:rPr>
        <w:t>J.T. Redd</w:t>
      </w:r>
      <w:r w:rsidRPr="00EC26AA">
        <w:t xml:space="preserve">, K.H. Weaver, N.S. Werner, M. Valentine, S. Potter, D. </w:t>
      </w:r>
      <w:proofErr w:type="spellStart"/>
      <w:r w:rsidRPr="00EC26AA">
        <w:t>Callison</w:t>
      </w:r>
      <w:proofErr w:type="spellEnd"/>
      <w:r w:rsidRPr="00EC26AA">
        <w:t>. 249 National Meeting Of The American Chemical Society, March 26, 2015. Oral Presentation.</w:t>
      </w:r>
    </w:p>
    <w:p w14:paraId="2D173B56" w14:textId="77777777" w:rsidR="0070541C" w:rsidRDefault="0070541C" w:rsidP="00076957">
      <w:pPr>
        <w:spacing w:after="0"/>
        <w:ind w:left="720" w:hanging="720"/>
        <w:rPr>
          <w:rFonts w:asciiTheme="majorHAnsi" w:hAnsiTheme="majorHAnsi"/>
          <w:color w:val="000000"/>
        </w:rPr>
      </w:pPr>
    </w:p>
    <w:p w14:paraId="7C51B7EA" w14:textId="55BD893C" w:rsidR="008311BD" w:rsidRDefault="008311BD" w:rsidP="008311BD">
      <w:pPr>
        <w:spacing w:after="0"/>
        <w:rPr>
          <w:b/>
        </w:rPr>
      </w:pPr>
      <w:r w:rsidRPr="008311BD">
        <w:rPr>
          <w:b/>
        </w:rPr>
        <w:t>Current Research</w:t>
      </w:r>
      <w:r>
        <w:rPr>
          <w:b/>
        </w:rPr>
        <w:t xml:space="preserve"> Projects:</w:t>
      </w:r>
    </w:p>
    <w:p w14:paraId="0F1C2687" w14:textId="30A7332A" w:rsidR="008311BD" w:rsidRPr="008311BD" w:rsidRDefault="008311BD" w:rsidP="008311BD">
      <w:pPr>
        <w:autoSpaceDE w:val="0"/>
        <w:autoSpaceDN w:val="0"/>
        <w:adjustRightInd w:val="0"/>
        <w:spacing w:after="0"/>
      </w:pPr>
      <w:r>
        <w:t xml:space="preserve">1). </w:t>
      </w:r>
      <w:r w:rsidRPr="008311BD">
        <w:t>Synthesis and Design of M. tuberculosis malate synthase inhibitors for potential drug therapy.</w:t>
      </w:r>
    </w:p>
    <w:p w14:paraId="45FEC8CF" w14:textId="56940957" w:rsidR="008311BD" w:rsidRPr="008311BD" w:rsidRDefault="008311BD" w:rsidP="008311BD">
      <w:pPr>
        <w:autoSpaceDE w:val="0"/>
        <w:autoSpaceDN w:val="0"/>
        <w:adjustRightInd w:val="0"/>
        <w:spacing w:after="0"/>
        <w:rPr>
          <w:rFonts w:cs="Arial"/>
          <w:i/>
          <w:color w:val="000000"/>
        </w:rPr>
      </w:pPr>
      <w:r w:rsidRPr="008311BD">
        <w:t xml:space="preserve">2). </w:t>
      </w:r>
      <w:r w:rsidRPr="008311BD">
        <w:rPr>
          <w:rFonts w:cs="Arial"/>
          <w:color w:val="000000"/>
        </w:rPr>
        <w:t>Synthesis of 1,8-Naphthalimides</w:t>
      </w:r>
      <w:r w:rsidRPr="008311BD">
        <w:rPr>
          <w:rFonts w:cs="Arial"/>
          <w:i/>
          <w:color w:val="000000"/>
        </w:rPr>
        <w:t xml:space="preserve">. </w:t>
      </w:r>
    </w:p>
    <w:p w14:paraId="44A8F4DF" w14:textId="1E0C3D2F" w:rsidR="008311BD" w:rsidRPr="008311BD" w:rsidRDefault="008311BD" w:rsidP="008311BD">
      <w:pPr>
        <w:autoSpaceDE w:val="0"/>
        <w:autoSpaceDN w:val="0"/>
        <w:adjustRightInd w:val="0"/>
        <w:spacing w:after="0"/>
        <w:rPr>
          <w:rFonts w:cs="Arial"/>
          <w:i/>
          <w:color w:val="000000"/>
        </w:rPr>
      </w:pPr>
      <w:r w:rsidRPr="008311BD">
        <w:t xml:space="preserve">3). </w:t>
      </w:r>
      <w:r w:rsidRPr="008311BD">
        <w:rPr>
          <w:rFonts w:cs="Arial"/>
          <w:color w:val="000000"/>
        </w:rPr>
        <w:t xml:space="preserve">Synthesis of Heterocyclic </w:t>
      </w:r>
      <w:proofErr w:type="spellStart"/>
      <w:r w:rsidRPr="008311BD">
        <w:rPr>
          <w:rFonts w:cs="Arial"/>
          <w:color w:val="000000"/>
        </w:rPr>
        <w:t>Chromophores</w:t>
      </w:r>
      <w:proofErr w:type="spellEnd"/>
      <w:r w:rsidRPr="008311BD">
        <w:rPr>
          <w:rFonts w:cs="Arial"/>
          <w:i/>
          <w:color w:val="000000"/>
        </w:rPr>
        <w:t xml:space="preserve">. </w:t>
      </w:r>
    </w:p>
    <w:p w14:paraId="2E9FC178" w14:textId="7726A722" w:rsidR="008311BD" w:rsidRDefault="008311BD" w:rsidP="008311BD">
      <w:pPr>
        <w:spacing w:after="0"/>
      </w:pPr>
      <w:r>
        <w:t>4</w:t>
      </w:r>
      <w:r w:rsidRPr="008311BD">
        <w:t>). One-Pot Synthesis of Aromatic Heterocyclic Compounds.</w:t>
      </w:r>
    </w:p>
    <w:p w14:paraId="6FE032B7" w14:textId="77777777" w:rsidR="000A04A9" w:rsidRDefault="004F7ABC" w:rsidP="0009348D">
      <w:pPr>
        <w:spacing w:line="240" w:lineRule="auto"/>
        <w:ind w:right="-446"/>
      </w:pPr>
      <w:r>
        <w:t>5</w:t>
      </w:r>
      <w:r w:rsidRPr="0034561B">
        <w:t xml:space="preserve">). Title: </w:t>
      </w:r>
      <w:r w:rsidRPr="0034561B">
        <w:rPr>
          <w:b/>
        </w:rPr>
        <w:t>Synthesis and Design of M. Tuberculosis Malate Synthase Inhibitors for Potential Drug Therapy.</w:t>
      </w:r>
      <w:r w:rsidRPr="0034561B">
        <w:t xml:space="preserve"> </w:t>
      </w:r>
      <w:r w:rsidRPr="0034561B">
        <w:rPr>
          <w:b/>
        </w:rPr>
        <w:t xml:space="preserve">The Southern Utah University Water </w:t>
      </w:r>
      <w:r w:rsidRPr="00533727">
        <w:rPr>
          <w:b/>
        </w:rPr>
        <w:t xml:space="preserve">Laboratory: A Working Model of Peer Mentorship. </w:t>
      </w:r>
    </w:p>
    <w:p w14:paraId="4CEE72ED" w14:textId="77777777" w:rsidR="000A04A9" w:rsidRDefault="004F7ABC" w:rsidP="0009348D">
      <w:pPr>
        <w:spacing w:line="240" w:lineRule="auto"/>
        <w:ind w:right="-446"/>
      </w:pPr>
      <w:r>
        <w:t>6</w:t>
      </w:r>
      <w:r w:rsidRPr="00075608">
        <w:t xml:space="preserve">). Title: </w:t>
      </w:r>
      <w:r w:rsidRPr="00075608">
        <w:rPr>
          <w:b/>
        </w:rPr>
        <w:t>Use of Family Feud in Teaching Chemistry.</w:t>
      </w:r>
      <w:r w:rsidRPr="00075608">
        <w:t xml:space="preserve"> </w:t>
      </w:r>
    </w:p>
    <w:p w14:paraId="16D223C0" w14:textId="72BBCDEE" w:rsidR="004F7ABC" w:rsidRPr="00075608" w:rsidRDefault="004F7ABC" w:rsidP="0009348D">
      <w:pPr>
        <w:spacing w:line="240" w:lineRule="auto"/>
        <w:ind w:right="-446"/>
      </w:pPr>
      <w:r>
        <w:t>7</w:t>
      </w:r>
      <w:r w:rsidRPr="00075608">
        <w:t xml:space="preserve">). Title: </w:t>
      </w:r>
      <w:r w:rsidRPr="00075608">
        <w:rPr>
          <w:b/>
        </w:rPr>
        <w:t xml:space="preserve">Cosmetics Rethought, Redesigned, </w:t>
      </w:r>
      <w:proofErr w:type="gramStart"/>
      <w:r w:rsidRPr="00075608">
        <w:rPr>
          <w:b/>
        </w:rPr>
        <w:t>Self Shading</w:t>
      </w:r>
      <w:proofErr w:type="gramEnd"/>
      <w:r w:rsidRPr="00075608">
        <w:rPr>
          <w:b/>
        </w:rPr>
        <w:t xml:space="preserve">. </w:t>
      </w:r>
    </w:p>
    <w:p w14:paraId="16B233C0" w14:textId="2BAB83A2" w:rsidR="004F7ABC" w:rsidRPr="00075608" w:rsidRDefault="004F7ABC" w:rsidP="0009348D">
      <w:pPr>
        <w:widowControl w:val="0"/>
        <w:autoSpaceDE w:val="0"/>
        <w:autoSpaceDN w:val="0"/>
        <w:adjustRightInd w:val="0"/>
        <w:spacing w:line="240" w:lineRule="auto"/>
        <w:ind w:right="-446"/>
      </w:pPr>
      <w:r w:rsidRPr="00075608">
        <w:t xml:space="preserve">24). Title: </w:t>
      </w:r>
      <w:r w:rsidRPr="00075608">
        <w:rPr>
          <w:b/>
        </w:rPr>
        <w:t xml:space="preserve">Natural Product Isolation and Characterization. </w:t>
      </w:r>
    </w:p>
    <w:p w14:paraId="7D6FC2E1" w14:textId="77777777" w:rsidR="004F7ABC" w:rsidRPr="008311BD" w:rsidRDefault="004F7ABC" w:rsidP="008311BD">
      <w:pPr>
        <w:spacing w:after="0"/>
      </w:pPr>
    </w:p>
    <w:p w14:paraId="177109EA" w14:textId="77777777" w:rsidR="00230B5A" w:rsidRDefault="00230B5A" w:rsidP="00536CE5">
      <w:pPr>
        <w:spacing w:after="0"/>
        <w:rPr>
          <w:b/>
          <w:i/>
        </w:rPr>
      </w:pPr>
    </w:p>
    <w:p w14:paraId="79DD0BC9" w14:textId="1FB73067" w:rsidR="0056339A" w:rsidRPr="005D618F" w:rsidRDefault="00230B5A" w:rsidP="005D618F">
      <w:pPr>
        <w:spacing w:after="0"/>
        <w:rPr>
          <w:rFonts w:asciiTheme="majorHAnsi" w:hAnsiTheme="majorHAnsi"/>
          <w:b/>
          <w:i/>
        </w:rPr>
      </w:pPr>
      <w:r w:rsidRPr="005D618F">
        <w:rPr>
          <w:rFonts w:asciiTheme="majorHAnsi" w:hAnsiTheme="majorHAnsi"/>
          <w:b/>
          <w:i/>
        </w:rPr>
        <w:t>Research Funding</w:t>
      </w:r>
    </w:p>
    <w:p w14:paraId="72FC4D69" w14:textId="28CA4CA7" w:rsidR="00536CE5" w:rsidRPr="005D618F" w:rsidRDefault="00230B5A" w:rsidP="00427743">
      <w:pPr>
        <w:autoSpaceDE w:val="0"/>
        <w:autoSpaceDN w:val="0"/>
        <w:adjustRightInd w:val="0"/>
        <w:spacing w:after="0"/>
        <w:rPr>
          <w:rFonts w:asciiTheme="majorHAnsi" w:hAnsiTheme="majorHAnsi"/>
        </w:rPr>
      </w:pPr>
      <w:r w:rsidRPr="005D618F">
        <w:rPr>
          <w:rFonts w:asciiTheme="majorHAnsi" w:hAnsiTheme="majorHAnsi"/>
        </w:rPr>
        <w:t>1987-19</w:t>
      </w:r>
      <w:r w:rsidR="005D618F" w:rsidRPr="005D618F">
        <w:rPr>
          <w:rFonts w:asciiTheme="majorHAnsi" w:hAnsiTheme="majorHAnsi"/>
        </w:rPr>
        <w:t xml:space="preserve">91 </w:t>
      </w:r>
      <w:r w:rsidR="005D618F" w:rsidRPr="005D618F">
        <w:rPr>
          <w:rFonts w:asciiTheme="majorHAnsi" w:hAnsiTheme="majorHAnsi"/>
        </w:rPr>
        <w:tab/>
        <w:t>U.S. Department of Energy</w:t>
      </w:r>
    </w:p>
    <w:p w14:paraId="03EAA413" w14:textId="6C3DEFF7" w:rsidR="005D618F" w:rsidRPr="005D618F" w:rsidRDefault="005D618F" w:rsidP="00427743">
      <w:pPr>
        <w:autoSpaceDE w:val="0"/>
        <w:autoSpaceDN w:val="0"/>
        <w:adjustRightInd w:val="0"/>
        <w:spacing w:after="0"/>
        <w:rPr>
          <w:rFonts w:asciiTheme="majorHAnsi" w:hAnsiTheme="majorHAnsi"/>
        </w:rPr>
      </w:pPr>
      <w:r w:rsidRPr="005D618F">
        <w:rPr>
          <w:rFonts w:asciiTheme="majorHAnsi" w:hAnsiTheme="majorHAnsi"/>
        </w:rPr>
        <w:t>1991-</w:t>
      </w:r>
      <w:r w:rsidR="00093813">
        <w:rPr>
          <w:rFonts w:asciiTheme="majorHAnsi" w:hAnsiTheme="majorHAnsi"/>
        </w:rPr>
        <w:t>2001</w:t>
      </w:r>
      <w:r w:rsidRPr="005D618F">
        <w:rPr>
          <w:rFonts w:asciiTheme="majorHAnsi" w:hAnsiTheme="majorHAnsi"/>
        </w:rPr>
        <w:tab/>
        <w:t>Office of Naval Research</w:t>
      </w:r>
    </w:p>
    <w:p w14:paraId="2F69F8B9" w14:textId="5A2ED7EC" w:rsidR="005D618F" w:rsidRPr="005D618F" w:rsidRDefault="00093813" w:rsidP="00427743">
      <w:pPr>
        <w:spacing w:after="0"/>
        <w:rPr>
          <w:rFonts w:asciiTheme="majorHAnsi" w:hAnsiTheme="majorHAnsi"/>
        </w:rPr>
      </w:pPr>
      <w:r>
        <w:rPr>
          <w:rFonts w:asciiTheme="majorHAnsi" w:hAnsiTheme="majorHAnsi"/>
        </w:rPr>
        <w:t>1999-20</w:t>
      </w:r>
      <w:r w:rsidR="00427743">
        <w:rPr>
          <w:rFonts w:asciiTheme="majorHAnsi" w:hAnsiTheme="majorHAnsi"/>
        </w:rPr>
        <w:t>01</w:t>
      </w:r>
      <w:r w:rsidR="00427743">
        <w:rPr>
          <w:rFonts w:asciiTheme="majorHAnsi" w:hAnsiTheme="majorHAnsi"/>
        </w:rPr>
        <w:tab/>
      </w:r>
      <w:r>
        <w:rPr>
          <w:rFonts w:asciiTheme="majorHAnsi" w:hAnsiTheme="majorHAnsi"/>
        </w:rPr>
        <w:t xml:space="preserve">Hungarian Scientific Research Fund </w:t>
      </w:r>
      <w:r>
        <w:rPr>
          <w:rFonts w:ascii="Times New Roman" w:hAnsi="Times New Roman"/>
          <w:sz w:val="19"/>
          <w:szCs w:val="19"/>
        </w:rPr>
        <w:t>OTKA T-25071</w:t>
      </w:r>
    </w:p>
    <w:p w14:paraId="0F77AE45" w14:textId="2D5C5F2D" w:rsidR="005D618F" w:rsidRPr="005D618F" w:rsidRDefault="005D618F" w:rsidP="00427743">
      <w:pPr>
        <w:spacing w:after="0"/>
        <w:rPr>
          <w:rFonts w:asciiTheme="majorHAnsi" w:hAnsiTheme="majorHAnsi"/>
        </w:rPr>
      </w:pPr>
      <w:r w:rsidRPr="005D618F">
        <w:rPr>
          <w:rFonts w:asciiTheme="majorHAnsi" w:hAnsiTheme="majorHAnsi"/>
        </w:rPr>
        <w:t>2004-2006</w:t>
      </w:r>
      <w:r w:rsidRPr="005D618F">
        <w:rPr>
          <w:rFonts w:asciiTheme="majorHAnsi" w:hAnsiTheme="majorHAnsi"/>
        </w:rPr>
        <w:tab/>
        <w:t xml:space="preserve">Department of Advanced Research Projects Agency </w:t>
      </w:r>
      <w:r w:rsidR="00427743">
        <w:rPr>
          <w:rFonts w:asciiTheme="majorHAnsi" w:hAnsiTheme="majorHAnsi"/>
        </w:rPr>
        <w:t>(DARPA)</w:t>
      </w:r>
      <w:r w:rsidRPr="005D618F">
        <w:rPr>
          <w:rFonts w:asciiTheme="majorHAnsi" w:hAnsiTheme="majorHAnsi"/>
        </w:rPr>
        <w:t xml:space="preserve"> Department of Defense</w:t>
      </w:r>
    </w:p>
    <w:p w14:paraId="5A70B4E4" w14:textId="73DDEFA3" w:rsidR="00230B5A" w:rsidRDefault="005D618F" w:rsidP="00427743">
      <w:pPr>
        <w:spacing w:after="0"/>
        <w:ind w:left="1440" w:hanging="1440"/>
        <w:rPr>
          <w:rFonts w:asciiTheme="majorHAnsi" w:eastAsia="Times New Roman" w:hAnsiTheme="majorHAnsi" w:cs="Helvetica"/>
          <w:szCs w:val="16"/>
          <w:lang w:bidi="en-US"/>
        </w:rPr>
      </w:pPr>
      <w:r>
        <w:rPr>
          <w:rFonts w:asciiTheme="majorHAnsi" w:hAnsiTheme="majorHAnsi"/>
        </w:rPr>
        <w:t>2008-2009</w:t>
      </w:r>
      <w:r>
        <w:rPr>
          <w:rFonts w:asciiTheme="majorHAnsi" w:hAnsiTheme="majorHAnsi"/>
        </w:rPr>
        <w:tab/>
        <w:t xml:space="preserve">Environmental Protection Agency </w:t>
      </w:r>
      <w:r w:rsidR="00230B5A" w:rsidRPr="005D618F">
        <w:rPr>
          <w:rFonts w:asciiTheme="majorHAnsi" w:hAnsiTheme="majorHAnsi"/>
        </w:rPr>
        <w:t xml:space="preserve">EPA grant </w:t>
      </w:r>
      <w:r w:rsidR="00230B5A" w:rsidRPr="005D618F">
        <w:rPr>
          <w:rFonts w:asciiTheme="majorHAnsi" w:hAnsiTheme="majorHAnsi" w:cs="Helvetica"/>
          <w:szCs w:val="16"/>
          <w:lang w:bidi="en-US"/>
        </w:rPr>
        <w:t>NE - 97873501 – 0</w:t>
      </w:r>
      <w:r w:rsidR="00230B5A" w:rsidRPr="005D618F">
        <w:rPr>
          <w:rFonts w:asciiTheme="majorHAnsi" w:hAnsiTheme="majorHAnsi"/>
        </w:rPr>
        <w:t xml:space="preserve"> </w:t>
      </w:r>
      <w:r w:rsidR="00230B5A" w:rsidRPr="005D618F">
        <w:rPr>
          <w:rFonts w:asciiTheme="majorHAnsi" w:eastAsia="Times New Roman" w:hAnsiTheme="majorHAnsi" w:cs="Helvetica"/>
          <w:szCs w:val="16"/>
          <w:lang w:bidi="en-US"/>
        </w:rPr>
        <w:t>Environmental Education Grant</w:t>
      </w:r>
    </w:p>
    <w:p w14:paraId="52335568" w14:textId="666A88AB" w:rsidR="005D618F" w:rsidRDefault="005D618F" w:rsidP="00427743">
      <w:pPr>
        <w:spacing w:after="0"/>
        <w:ind w:left="1440" w:hanging="1440"/>
        <w:rPr>
          <w:rFonts w:asciiTheme="majorHAnsi" w:eastAsia="Times New Roman" w:hAnsiTheme="majorHAnsi" w:cs="Helvetica"/>
          <w:szCs w:val="16"/>
          <w:lang w:bidi="en-US"/>
        </w:rPr>
      </w:pPr>
      <w:r>
        <w:rPr>
          <w:rFonts w:asciiTheme="majorHAnsi" w:eastAsia="Times New Roman" w:hAnsiTheme="majorHAnsi" w:cs="Helvetica"/>
          <w:szCs w:val="16"/>
          <w:lang w:bidi="en-US"/>
        </w:rPr>
        <w:tab/>
        <w:t xml:space="preserve">National Science Foundation </w:t>
      </w:r>
      <w:r>
        <w:t xml:space="preserve">NSF-CCLI </w:t>
      </w:r>
      <w:r w:rsidRPr="00A76D0D">
        <w:t>#0935049</w:t>
      </w:r>
      <w:r>
        <w:t xml:space="preserve"> Biological Organic Reaction Animation BIO-ORA</w:t>
      </w:r>
    </w:p>
    <w:p w14:paraId="0BAEF680" w14:textId="5A68D365" w:rsidR="005D618F" w:rsidRDefault="00427743" w:rsidP="00427743">
      <w:pPr>
        <w:spacing w:after="0"/>
        <w:ind w:left="1440" w:hanging="1440"/>
        <w:rPr>
          <w:rFonts w:asciiTheme="majorHAnsi" w:hAnsiTheme="majorHAnsi"/>
        </w:rPr>
      </w:pPr>
      <w:r>
        <w:rPr>
          <w:rFonts w:asciiTheme="majorHAnsi" w:hAnsiTheme="majorHAnsi"/>
        </w:rPr>
        <w:t>2011-Present</w:t>
      </w:r>
      <w:r>
        <w:rPr>
          <w:rFonts w:asciiTheme="majorHAnsi" w:hAnsiTheme="majorHAnsi"/>
        </w:rPr>
        <w:tab/>
        <w:t xml:space="preserve">L.S. and </w:t>
      </w:r>
      <w:proofErr w:type="spellStart"/>
      <w:r>
        <w:rPr>
          <w:rFonts w:asciiTheme="majorHAnsi" w:hAnsiTheme="majorHAnsi"/>
        </w:rPr>
        <w:t>Aline</w:t>
      </w:r>
      <w:proofErr w:type="spellEnd"/>
      <w:r>
        <w:rPr>
          <w:rFonts w:asciiTheme="majorHAnsi" w:hAnsiTheme="majorHAnsi"/>
        </w:rPr>
        <w:t xml:space="preserve"> W. Skaggs Research Endowment</w:t>
      </w:r>
    </w:p>
    <w:p w14:paraId="514EE30A" w14:textId="1176E908" w:rsidR="00427743" w:rsidRPr="005D618F" w:rsidRDefault="00427743" w:rsidP="00427743">
      <w:pPr>
        <w:spacing w:after="0"/>
        <w:ind w:left="1440" w:hanging="1440"/>
        <w:rPr>
          <w:rFonts w:asciiTheme="majorHAnsi" w:hAnsiTheme="majorHAnsi"/>
        </w:rPr>
      </w:pPr>
      <w:r>
        <w:rPr>
          <w:rFonts w:asciiTheme="majorHAnsi" w:hAnsiTheme="majorHAnsi"/>
        </w:rPr>
        <w:tab/>
        <w:t>Southern Utah University Faculty Scholarly Support Fund</w:t>
      </w:r>
    </w:p>
    <w:p w14:paraId="2B3B116F" w14:textId="77777777" w:rsidR="0009348D" w:rsidRPr="000E77B9" w:rsidRDefault="0009348D" w:rsidP="0009348D">
      <w:pPr>
        <w:spacing w:line="240" w:lineRule="auto"/>
        <w:rPr>
          <w:b/>
          <w:i/>
        </w:rPr>
      </w:pPr>
      <w:r w:rsidRPr="000E77B9">
        <w:rPr>
          <w:b/>
          <w:i/>
        </w:rPr>
        <w:t>Professional Biography</w:t>
      </w:r>
    </w:p>
    <w:p w14:paraId="1418A14C" w14:textId="77777777" w:rsidR="0009348D" w:rsidRPr="00300F88" w:rsidRDefault="0009348D" w:rsidP="0009348D">
      <w:pPr>
        <w:widowControl w:val="0"/>
        <w:autoSpaceDE w:val="0"/>
        <w:autoSpaceDN w:val="0"/>
        <w:adjustRightInd w:val="0"/>
        <w:spacing w:after="140" w:line="240" w:lineRule="auto"/>
        <w:rPr>
          <w:rFonts w:ascii="Cambria" w:hAnsi="Cambria" w:cs="Arial"/>
        </w:rPr>
      </w:pPr>
      <w:r w:rsidRPr="00300F88">
        <w:rPr>
          <w:rFonts w:ascii="Cambria" w:hAnsi="Cambria" w:cs="Arial"/>
        </w:rPr>
        <w:t xml:space="preserve">J. Ty Redd was born in Blanding Utah in 1960. Ty received his Associates of Engineering degree from Utah State University, College of Eastern Utah. He then attended Southern Utah University in Cedar City, Utah, on a music scholarship where he earned a bachelors of science degree in Chemistry with a minor in Mathematics. Ty started his graduate studies with Professors Jerald S. Bradshaw, and Reed M. </w:t>
      </w:r>
      <w:proofErr w:type="spellStart"/>
      <w:r w:rsidRPr="00300F88">
        <w:rPr>
          <w:rFonts w:ascii="Cambria" w:hAnsi="Cambria" w:cs="Arial"/>
        </w:rPr>
        <w:t>Izatt</w:t>
      </w:r>
      <w:proofErr w:type="spellEnd"/>
      <w:r w:rsidRPr="00300F88">
        <w:rPr>
          <w:rFonts w:ascii="Cambria" w:hAnsi="Cambria" w:cs="Arial"/>
        </w:rPr>
        <w:t xml:space="preserve"> at Brigham Young University where he studied how molecules communicate in host guest complexes. In 1989 he was hired as an assistant professor of chemistry at Southern Utah University and Director of the Southern Utah University Environmental Water Laboratory. He published his first paper in 1994 on the synthesis of </w:t>
      </w:r>
      <w:r w:rsidRPr="00300F88">
        <w:rPr>
          <w:rFonts w:ascii="Cambria" w:hAnsi="Cambria"/>
        </w:rPr>
        <w:t xml:space="preserve">New </w:t>
      </w:r>
      <w:proofErr w:type="spellStart"/>
      <w:r w:rsidRPr="00300F88">
        <w:rPr>
          <w:rFonts w:ascii="Cambria" w:hAnsi="Cambria"/>
        </w:rPr>
        <w:t>Pyrimidino</w:t>
      </w:r>
      <w:proofErr w:type="spellEnd"/>
      <w:r w:rsidRPr="00300F88">
        <w:rPr>
          <w:rFonts w:ascii="Cambria" w:hAnsi="Cambria"/>
        </w:rPr>
        <w:t>-Crown Ether Ligands</w:t>
      </w:r>
      <w:r w:rsidRPr="00300F88">
        <w:rPr>
          <w:rFonts w:ascii="Cambria" w:hAnsi="Cambria" w:cs="Arial"/>
        </w:rPr>
        <w:t xml:space="preserve">. His present rank of full Professor of Chemistry was reached in 2004. </w:t>
      </w:r>
    </w:p>
    <w:p w14:paraId="0FF0AF83" w14:textId="77777777" w:rsidR="0009348D" w:rsidRPr="00300F88" w:rsidRDefault="0009348D" w:rsidP="0009348D">
      <w:pPr>
        <w:widowControl w:val="0"/>
        <w:autoSpaceDE w:val="0"/>
        <w:autoSpaceDN w:val="0"/>
        <w:adjustRightInd w:val="0"/>
        <w:spacing w:after="140" w:line="240" w:lineRule="auto"/>
        <w:rPr>
          <w:rFonts w:ascii="Cambria" w:hAnsi="Cambria"/>
        </w:rPr>
      </w:pPr>
      <w:r w:rsidRPr="00300F88">
        <w:rPr>
          <w:rFonts w:ascii="Cambria" w:hAnsi="Cambria" w:cs="Arial"/>
        </w:rPr>
        <w:t xml:space="preserve">Professor </w:t>
      </w:r>
      <w:proofErr w:type="spellStart"/>
      <w:r w:rsidRPr="00300F88">
        <w:rPr>
          <w:rFonts w:ascii="Cambria" w:hAnsi="Cambria" w:cs="Arial"/>
        </w:rPr>
        <w:t>Redd's</w:t>
      </w:r>
      <w:proofErr w:type="spellEnd"/>
      <w:r w:rsidRPr="00300F88">
        <w:rPr>
          <w:rFonts w:ascii="Cambria" w:hAnsi="Cambria" w:cs="Arial"/>
        </w:rPr>
        <w:t xml:space="preserve"> research interests involve the synthesis and characterization, of macromolecular heterocyclic compounds and their molecular recognition properties. His research, ranges from the chemical synthesis and host guest properties of medicinal compounds, enzyme inhibitors, and heterocyclic </w:t>
      </w:r>
      <w:proofErr w:type="spellStart"/>
      <w:r w:rsidRPr="00300F88">
        <w:rPr>
          <w:rFonts w:ascii="Cambria" w:hAnsi="Cambria" w:cs="Arial"/>
        </w:rPr>
        <w:t>chromophores</w:t>
      </w:r>
      <w:proofErr w:type="spellEnd"/>
      <w:r w:rsidRPr="00300F88">
        <w:rPr>
          <w:rFonts w:ascii="Cambria" w:hAnsi="Cambria" w:cs="Arial"/>
        </w:rPr>
        <w:t xml:space="preserve">, to studying the selective separation of molecules including environmental contaminants from water. </w:t>
      </w:r>
      <w:r w:rsidRPr="00300F88">
        <w:rPr>
          <w:rFonts w:ascii="Cambria" w:hAnsi="Cambria"/>
        </w:rPr>
        <w:t xml:space="preserve">A strong advocate for student </w:t>
      </w:r>
      <w:r w:rsidRPr="00300F88">
        <w:rPr>
          <w:rFonts w:ascii="Cambria" w:hAnsi="Cambria"/>
        </w:rPr>
        <w:lastRenderedPageBreak/>
        <w:t xml:space="preserve">learning, Dr. Redd involves his students in all his research activities. He has received “Distinguished Educator” and “Professor of the Year” awards from Southern Utah University. Recently he was awarded the Faculty Partner in Advising Award for his contributions to </w:t>
      </w:r>
      <w:r>
        <w:rPr>
          <w:rFonts w:ascii="Cambria" w:hAnsi="Cambria"/>
        </w:rPr>
        <w:t>student advising and a 2015 Honorary Arête for diligence and excellence.</w:t>
      </w:r>
    </w:p>
    <w:p w14:paraId="1F89F255" w14:textId="77777777" w:rsidR="0009348D" w:rsidRPr="00300F88" w:rsidRDefault="0009348D" w:rsidP="0009348D">
      <w:pPr>
        <w:widowControl w:val="0"/>
        <w:autoSpaceDE w:val="0"/>
        <w:autoSpaceDN w:val="0"/>
        <w:adjustRightInd w:val="0"/>
        <w:spacing w:after="140" w:line="240" w:lineRule="auto"/>
        <w:rPr>
          <w:rFonts w:ascii="Cambria" w:hAnsi="Cambria"/>
        </w:rPr>
      </w:pPr>
      <w:r w:rsidRPr="00300F88">
        <w:rPr>
          <w:rFonts w:ascii="Cambria" w:hAnsi="Cambria"/>
        </w:rPr>
        <w:t>Dr. Redd enjoys the outdoors, sports, grandchildren, concerts, recording and playing music in his home studio.</w:t>
      </w:r>
      <w:r w:rsidRPr="00300F88">
        <w:rPr>
          <w:rFonts w:ascii="Cambria" w:hAnsi="Cambria"/>
        </w:rPr>
        <w:tab/>
      </w:r>
    </w:p>
    <w:p w14:paraId="513FDD68" w14:textId="6835BB6E" w:rsidR="003463AD" w:rsidRPr="00076957" w:rsidRDefault="003463AD" w:rsidP="00076957">
      <w:bookmarkStart w:id="0" w:name="_GoBack"/>
      <w:bookmarkEnd w:id="0"/>
    </w:p>
    <w:sectPr w:rsidR="003463AD" w:rsidRPr="00076957" w:rsidSect="006D442C">
      <w:pgSz w:w="12240" w:h="15840"/>
      <w:pgMar w:top="990" w:right="1440" w:bottom="72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263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FEE7F68"/>
    <w:lvl w:ilvl="0">
      <w:start w:val="1"/>
      <w:numFmt w:val="decimal"/>
      <w:lvlText w:val="%1."/>
      <w:lvlJc w:val="left"/>
      <w:pPr>
        <w:tabs>
          <w:tab w:val="num" w:pos="1800"/>
        </w:tabs>
        <w:ind w:left="1800" w:hanging="360"/>
      </w:pPr>
    </w:lvl>
  </w:abstractNum>
  <w:abstractNum w:abstractNumId="2">
    <w:nsid w:val="FFFFFF7D"/>
    <w:multiLevelType w:val="singleLevel"/>
    <w:tmpl w:val="F6EA3220"/>
    <w:lvl w:ilvl="0">
      <w:start w:val="1"/>
      <w:numFmt w:val="decimal"/>
      <w:lvlText w:val="%1."/>
      <w:lvlJc w:val="left"/>
      <w:pPr>
        <w:tabs>
          <w:tab w:val="num" w:pos="1440"/>
        </w:tabs>
        <w:ind w:left="1440" w:hanging="360"/>
      </w:pPr>
    </w:lvl>
  </w:abstractNum>
  <w:abstractNum w:abstractNumId="3">
    <w:nsid w:val="FFFFFF7E"/>
    <w:multiLevelType w:val="singleLevel"/>
    <w:tmpl w:val="DC740B4E"/>
    <w:lvl w:ilvl="0">
      <w:start w:val="1"/>
      <w:numFmt w:val="decimal"/>
      <w:lvlText w:val="%1."/>
      <w:lvlJc w:val="left"/>
      <w:pPr>
        <w:tabs>
          <w:tab w:val="num" w:pos="1080"/>
        </w:tabs>
        <w:ind w:left="1080" w:hanging="360"/>
      </w:pPr>
    </w:lvl>
  </w:abstractNum>
  <w:abstractNum w:abstractNumId="4">
    <w:nsid w:val="FFFFFF7F"/>
    <w:multiLevelType w:val="singleLevel"/>
    <w:tmpl w:val="76086A84"/>
    <w:lvl w:ilvl="0">
      <w:start w:val="1"/>
      <w:numFmt w:val="decimal"/>
      <w:lvlText w:val="%1."/>
      <w:lvlJc w:val="left"/>
      <w:pPr>
        <w:tabs>
          <w:tab w:val="num" w:pos="720"/>
        </w:tabs>
        <w:ind w:left="720" w:hanging="360"/>
      </w:pPr>
    </w:lvl>
  </w:abstractNum>
  <w:abstractNum w:abstractNumId="5">
    <w:nsid w:val="FFFFFF80"/>
    <w:multiLevelType w:val="singleLevel"/>
    <w:tmpl w:val="EB9C6C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382927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AE89E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CC480B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4BA984E"/>
    <w:lvl w:ilvl="0">
      <w:start w:val="1"/>
      <w:numFmt w:val="decimal"/>
      <w:lvlText w:val="%1."/>
      <w:lvlJc w:val="left"/>
      <w:pPr>
        <w:tabs>
          <w:tab w:val="num" w:pos="360"/>
        </w:tabs>
        <w:ind w:left="360" w:hanging="360"/>
      </w:pPr>
    </w:lvl>
  </w:abstractNum>
  <w:abstractNum w:abstractNumId="10">
    <w:nsid w:val="FFFFFF89"/>
    <w:multiLevelType w:val="singleLevel"/>
    <w:tmpl w:val="C890D540"/>
    <w:lvl w:ilvl="0">
      <w:start w:val="1"/>
      <w:numFmt w:val="bullet"/>
      <w:lvlText w:val=""/>
      <w:lvlJc w:val="left"/>
      <w:pPr>
        <w:tabs>
          <w:tab w:val="num" w:pos="360"/>
        </w:tabs>
        <w:ind w:left="360" w:hanging="360"/>
      </w:pPr>
      <w:rPr>
        <w:rFonts w:ascii="Symbol" w:hAnsi="Symbol" w:hint="default"/>
      </w:rPr>
    </w:lvl>
  </w:abstractNum>
  <w:abstractNum w:abstractNumId="11">
    <w:nsid w:val="098C6424"/>
    <w:multiLevelType w:val="hybridMultilevel"/>
    <w:tmpl w:val="05E6B6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3B1011"/>
    <w:multiLevelType w:val="hybridMultilevel"/>
    <w:tmpl w:val="B8AAC54C"/>
    <w:lvl w:ilvl="0" w:tplc="22601B60">
      <w:start w:val="8"/>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86244"/>
    <w:multiLevelType w:val="hybridMultilevel"/>
    <w:tmpl w:val="F094EE8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3A3FAB"/>
    <w:multiLevelType w:val="hybridMultilevel"/>
    <w:tmpl w:val="D5327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553D7"/>
    <w:multiLevelType w:val="hybridMultilevel"/>
    <w:tmpl w:val="D9902482"/>
    <w:lvl w:ilvl="0" w:tplc="E7A66E6E">
      <w:start w:val="9"/>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3822AC"/>
    <w:multiLevelType w:val="hybridMultilevel"/>
    <w:tmpl w:val="704C89FE"/>
    <w:lvl w:ilvl="0" w:tplc="0EFC3A00">
      <w:start w:val="9"/>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CD2AB5"/>
    <w:multiLevelType w:val="hybridMultilevel"/>
    <w:tmpl w:val="E788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9C6D52"/>
    <w:multiLevelType w:val="hybridMultilevel"/>
    <w:tmpl w:val="0CBCD9E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3"/>
  </w:num>
  <w:num w:numId="14">
    <w:abstractNumId w:val="18"/>
  </w:num>
  <w:num w:numId="15">
    <w:abstractNumId w:val="12"/>
  </w:num>
  <w:num w:numId="16">
    <w:abstractNumId w:val="15"/>
  </w:num>
  <w:num w:numId="17">
    <w:abstractNumId w:val="16"/>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93"/>
    <w:rsid w:val="00034223"/>
    <w:rsid w:val="00043E02"/>
    <w:rsid w:val="00050E62"/>
    <w:rsid w:val="00076957"/>
    <w:rsid w:val="0009348D"/>
    <w:rsid w:val="00093813"/>
    <w:rsid w:val="000A04A9"/>
    <w:rsid w:val="001139EE"/>
    <w:rsid w:val="00114B25"/>
    <w:rsid w:val="00123D71"/>
    <w:rsid w:val="00230B5A"/>
    <w:rsid w:val="00237ED8"/>
    <w:rsid w:val="00256977"/>
    <w:rsid w:val="002B3F59"/>
    <w:rsid w:val="002E7352"/>
    <w:rsid w:val="003031A1"/>
    <w:rsid w:val="003463AD"/>
    <w:rsid w:val="0035153B"/>
    <w:rsid w:val="00363525"/>
    <w:rsid w:val="003D4D88"/>
    <w:rsid w:val="003D79EF"/>
    <w:rsid w:val="00413C13"/>
    <w:rsid w:val="00427743"/>
    <w:rsid w:val="00454823"/>
    <w:rsid w:val="0047723F"/>
    <w:rsid w:val="004940AF"/>
    <w:rsid w:val="004F0B72"/>
    <w:rsid w:val="004F7ABC"/>
    <w:rsid w:val="00536CE5"/>
    <w:rsid w:val="0056339A"/>
    <w:rsid w:val="0057683A"/>
    <w:rsid w:val="00587092"/>
    <w:rsid w:val="005B700D"/>
    <w:rsid w:val="005D618F"/>
    <w:rsid w:val="005E4667"/>
    <w:rsid w:val="006574DF"/>
    <w:rsid w:val="00662B8B"/>
    <w:rsid w:val="006928A3"/>
    <w:rsid w:val="006D442C"/>
    <w:rsid w:val="00705254"/>
    <w:rsid w:val="0070541C"/>
    <w:rsid w:val="00743C7E"/>
    <w:rsid w:val="00815D6D"/>
    <w:rsid w:val="008311BD"/>
    <w:rsid w:val="00874A95"/>
    <w:rsid w:val="00893953"/>
    <w:rsid w:val="008C3AF1"/>
    <w:rsid w:val="008E67BA"/>
    <w:rsid w:val="00954254"/>
    <w:rsid w:val="00971520"/>
    <w:rsid w:val="00A236CE"/>
    <w:rsid w:val="00A606A0"/>
    <w:rsid w:val="00AC7821"/>
    <w:rsid w:val="00BE75AF"/>
    <w:rsid w:val="00C1008A"/>
    <w:rsid w:val="00C16E8F"/>
    <w:rsid w:val="00C25C12"/>
    <w:rsid w:val="00C34C8B"/>
    <w:rsid w:val="00C66E0E"/>
    <w:rsid w:val="00CF16A9"/>
    <w:rsid w:val="00CF4259"/>
    <w:rsid w:val="00DC548B"/>
    <w:rsid w:val="00E74353"/>
    <w:rsid w:val="00F15693"/>
    <w:rsid w:val="00F96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09D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C0"/>
    <w:pPr>
      <w:spacing w:after="200" w:line="276" w:lineRule="auto"/>
    </w:pPr>
    <w:rPr>
      <w:sz w:val="22"/>
      <w:szCs w:val="22"/>
    </w:rPr>
  </w:style>
  <w:style w:type="paragraph" w:styleId="Heading1">
    <w:name w:val="heading 1"/>
    <w:basedOn w:val="Normal"/>
    <w:next w:val="Normal"/>
    <w:link w:val="Heading1Char"/>
    <w:qFormat/>
    <w:rsid w:val="003463AD"/>
    <w:pPr>
      <w:keepNext/>
      <w:spacing w:after="0" w:line="240" w:lineRule="auto"/>
      <w:ind w:left="720" w:hanging="720"/>
      <w:outlineLvl w:val="0"/>
    </w:pPr>
    <w:rPr>
      <w:rFonts w:ascii="Times New Roman" w:eastAsia="Times New Roman" w:hAnsi="Times New Roman"/>
      <w:b/>
      <w:sz w:val="24"/>
      <w:szCs w:val="20"/>
      <w:u w:val="single"/>
    </w:rPr>
  </w:style>
  <w:style w:type="paragraph" w:styleId="Heading2">
    <w:name w:val="heading 2"/>
    <w:basedOn w:val="Normal"/>
    <w:next w:val="Normal"/>
    <w:link w:val="Heading2Char"/>
    <w:qFormat/>
    <w:rsid w:val="003463AD"/>
    <w:pPr>
      <w:keepNext/>
      <w:spacing w:after="0" w:line="240" w:lineRule="auto"/>
      <w:outlineLvl w:val="1"/>
    </w:pPr>
    <w:rPr>
      <w:rFonts w:ascii="Times New Roman" w:eastAsia="Times New Roman" w:hAnsi="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6EB6"/>
    <w:rPr>
      <w:color w:val="0000FF"/>
      <w:u w:val="single"/>
    </w:rPr>
  </w:style>
  <w:style w:type="paragraph" w:styleId="BodyText">
    <w:name w:val="Body Text"/>
    <w:basedOn w:val="Normal"/>
    <w:link w:val="BodyTextChar"/>
    <w:uiPriority w:val="1"/>
    <w:qFormat/>
    <w:rsid w:val="00815D6D"/>
    <w:pPr>
      <w:widowControl w:val="0"/>
      <w:autoSpaceDE w:val="0"/>
      <w:autoSpaceDN w:val="0"/>
      <w:adjustRightInd w:val="0"/>
      <w:spacing w:after="0" w:line="240" w:lineRule="auto"/>
      <w:ind w:left="100"/>
    </w:pPr>
    <w:rPr>
      <w:rFonts w:ascii="Cambria" w:hAnsi="Cambria" w:cs="Cambria"/>
    </w:rPr>
  </w:style>
  <w:style w:type="character" w:customStyle="1" w:styleId="BodyTextChar">
    <w:name w:val="Body Text Char"/>
    <w:basedOn w:val="DefaultParagraphFont"/>
    <w:link w:val="BodyText"/>
    <w:uiPriority w:val="1"/>
    <w:rsid w:val="00815D6D"/>
    <w:rPr>
      <w:rFonts w:ascii="Cambria" w:hAnsi="Cambria" w:cs="Cambria"/>
      <w:sz w:val="22"/>
      <w:szCs w:val="22"/>
    </w:rPr>
  </w:style>
  <w:style w:type="paragraph" w:customStyle="1" w:styleId="Default">
    <w:name w:val="Default"/>
    <w:rsid w:val="005E4667"/>
    <w:pPr>
      <w:widowControl w:val="0"/>
      <w:autoSpaceDE w:val="0"/>
      <w:autoSpaceDN w:val="0"/>
      <w:adjustRightInd w:val="0"/>
    </w:pPr>
    <w:rPr>
      <w:rFonts w:ascii="Cambria" w:hAnsi="Cambria" w:cs="Cambria"/>
      <w:color w:val="000000"/>
      <w:sz w:val="24"/>
      <w:szCs w:val="24"/>
    </w:rPr>
  </w:style>
  <w:style w:type="character" w:customStyle="1" w:styleId="Heading1Char">
    <w:name w:val="Heading 1 Char"/>
    <w:basedOn w:val="DefaultParagraphFont"/>
    <w:link w:val="Heading1"/>
    <w:rsid w:val="003463AD"/>
    <w:rPr>
      <w:rFonts w:ascii="Times New Roman" w:eastAsia="Times New Roman" w:hAnsi="Times New Roman"/>
      <w:b/>
      <w:sz w:val="24"/>
      <w:u w:val="single"/>
    </w:rPr>
  </w:style>
  <w:style w:type="character" w:customStyle="1" w:styleId="Heading2Char">
    <w:name w:val="Heading 2 Char"/>
    <w:basedOn w:val="DefaultParagraphFont"/>
    <w:link w:val="Heading2"/>
    <w:rsid w:val="003463AD"/>
    <w:rPr>
      <w:rFonts w:ascii="Times New Roman" w:eastAsia="Times New Roman" w:hAnsi="Times New Roman"/>
      <w:b/>
      <w:sz w:val="24"/>
      <w:u w:val="single"/>
    </w:rPr>
  </w:style>
  <w:style w:type="paragraph" w:customStyle="1" w:styleId="WPNormal">
    <w:name w:val="WP_Normal"/>
    <w:basedOn w:val="Normal"/>
    <w:rsid w:val="003463AD"/>
    <w:pPr>
      <w:spacing w:after="0" w:line="240" w:lineRule="auto"/>
    </w:pPr>
    <w:rPr>
      <w:rFonts w:ascii="Times" w:eastAsia="Times New Roman" w:hAnsi="Times"/>
      <w:sz w:val="24"/>
      <w:szCs w:val="20"/>
    </w:rPr>
  </w:style>
  <w:style w:type="paragraph" w:styleId="BalloonText">
    <w:name w:val="Balloon Text"/>
    <w:basedOn w:val="Normal"/>
    <w:link w:val="BalloonTextChar"/>
    <w:uiPriority w:val="99"/>
    <w:semiHidden/>
    <w:unhideWhenUsed/>
    <w:rsid w:val="006574D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574DF"/>
    <w:rPr>
      <w:rFonts w:ascii="Lucida Grande" w:hAnsi="Lucida Grande"/>
      <w:sz w:val="18"/>
      <w:szCs w:val="18"/>
    </w:rPr>
  </w:style>
  <w:style w:type="paragraph" w:styleId="DocumentMap">
    <w:name w:val="Document Map"/>
    <w:basedOn w:val="Normal"/>
    <w:link w:val="DocumentMapChar"/>
    <w:uiPriority w:val="99"/>
    <w:semiHidden/>
    <w:unhideWhenUsed/>
    <w:rsid w:val="006574DF"/>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574DF"/>
    <w:rPr>
      <w:rFonts w:ascii="Lucida Grande" w:hAnsi="Lucida Grande"/>
      <w:sz w:val="24"/>
      <w:szCs w:val="24"/>
    </w:rPr>
  </w:style>
  <w:style w:type="paragraph" w:styleId="ListParagraph">
    <w:name w:val="List Paragraph"/>
    <w:basedOn w:val="Normal"/>
    <w:uiPriority w:val="34"/>
    <w:qFormat/>
    <w:rsid w:val="00971520"/>
    <w:pPr>
      <w:ind w:left="720"/>
      <w:contextualSpacing/>
    </w:pPr>
  </w:style>
  <w:style w:type="character" w:styleId="FollowedHyperlink">
    <w:name w:val="FollowedHyperlink"/>
    <w:basedOn w:val="DefaultParagraphFont"/>
    <w:uiPriority w:val="99"/>
    <w:semiHidden/>
    <w:unhideWhenUsed/>
    <w:rsid w:val="00043E0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C0"/>
    <w:pPr>
      <w:spacing w:after="200" w:line="276" w:lineRule="auto"/>
    </w:pPr>
    <w:rPr>
      <w:sz w:val="22"/>
      <w:szCs w:val="22"/>
    </w:rPr>
  </w:style>
  <w:style w:type="paragraph" w:styleId="Heading1">
    <w:name w:val="heading 1"/>
    <w:basedOn w:val="Normal"/>
    <w:next w:val="Normal"/>
    <w:link w:val="Heading1Char"/>
    <w:qFormat/>
    <w:rsid w:val="003463AD"/>
    <w:pPr>
      <w:keepNext/>
      <w:spacing w:after="0" w:line="240" w:lineRule="auto"/>
      <w:ind w:left="720" w:hanging="720"/>
      <w:outlineLvl w:val="0"/>
    </w:pPr>
    <w:rPr>
      <w:rFonts w:ascii="Times New Roman" w:eastAsia="Times New Roman" w:hAnsi="Times New Roman"/>
      <w:b/>
      <w:sz w:val="24"/>
      <w:szCs w:val="20"/>
      <w:u w:val="single"/>
    </w:rPr>
  </w:style>
  <w:style w:type="paragraph" w:styleId="Heading2">
    <w:name w:val="heading 2"/>
    <w:basedOn w:val="Normal"/>
    <w:next w:val="Normal"/>
    <w:link w:val="Heading2Char"/>
    <w:qFormat/>
    <w:rsid w:val="003463AD"/>
    <w:pPr>
      <w:keepNext/>
      <w:spacing w:after="0" w:line="240" w:lineRule="auto"/>
      <w:outlineLvl w:val="1"/>
    </w:pPr>
    <w:rPr>
      <w:rFonts w:ascii="Times New Roman" w:eastAsia="Times New Roman" w:hAnsi="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6EB6"/>
    <w:rPr>
      <w:color w:val="0000FF"/>
      <w:u w:val="single"/>
    </w:rPr>
  </w:style>
  <w:style w:type="paragraph" w:styleId="BodyText">
    <w:name w:val="Body Text"/>
    <w:basedOn w:val="Normal"/>
    <w:link w:val="BodyTextChar"/>
    <w:uiPriority w:val="1"/>
    <w:qFormat/>
    <w:rsid w:val="00815D6D"/>
    <w:pPr>
      <w:widowControl w:val="0"/>
      <w:autoSpaceDE w:val="0"/>
      <w:autoSpaceDN w:val="0"/>
      <w:adjustRightInd w:val="0"/>
      <w:spacing w:after="0" w:line="240" w:lineRule="auto"/>
      <w:ind w:left="100"/>
    </w:pPr>
    <w:rPr>
      <w:rFonts w:ascii="Cambria" w:hAnsi="Cambria" w:cs="Cambria"/>
    </w:rPr>
  </w:style>
  <w:style w:type="character" w:customStyle="1" w:styleId="BodyTextChar">
    <w:name w:val="Body Text Char"/>
    <w:basedOn w:val="DefaultParagraphFont"/>
    <w:link w:val="BodyText"/>
    <w:uiPriority w:val="1"/>
    <w:rsid w:val="00815D6D"/>
    <w:rPr>
      <w:rFonts w:ascii="Cambria" w:hAnsi="Cambria" w:cs="Cambria"/>
      <w:sz w:val="22"/>
      <w:szCs w:val="22"/>
    </w:rPr>
  </w:style>
  <w:style w:type="paragraph" w:customStyle="1" w:styleId="Default">
    <w:name w:val="Default"/>
    <w:rsid w:val="005E4667"/>
    <w:pPr>
      <w:widowControl w:val="0"/>
      <w:autoSpaceDE w:val="0"/>
      <w:autoSpaceDN w:val="0"/>
      <w:adjustRightInd w:val="0"/>
    </w:pPr>
    <w:rPr>
      <w:rFonts w:ascii="Cambria" w:hAnsi="Cambria" w:cs="Cambria"/>
      <w:color w:val="000000"/>
      <w:sz w:val="24"/>
      <w:szCs w:val="24"/>
    </w:rPr>
  </w:style>
  <w:style w:type="character" w:customStyle="1" w:styleId="Heading1Char">
    <w:name w:val="Heading 1 Char"/>
    <w:basedOn w:val="DefaultParagraphFont"/>
    <w:link w:val="Heading1"/>
    <w:rsid w:val="003463AD"/>
    <w:rPr>
      <w:rFonts w:ascii="Times New Roman" w:eastAsia="Times New Roman" w:hAnsi="Times New Roman"/>
      <w:b/>
      <w:sz w:val="24"/>
      <w:u w:val="single"/>
    </w:rPr>
  </w:style>
  <w:style w:type="character" w:customStyle="1" w:styleId="Heading2Char">
    <w:name w:val="Heading 2 Char"/>
    <w:basedOn w:val="DefaultParagraphFont"/>
    <w:link w:val="Heading2"/>
    <w:rsid w:val="003463AD"/>
    <w:rPr>
      <w:rFonts w:ascii="Times New Roman" w:eastAsia="Times New Roman" w:hAnsi="Times New Roman"/>
      <w:b/>
      <w:sz w:val="24"/>
      <w:u w:val="single"/>
    </w:rPr>
  </w:style>
  <w:style w:type="paragraph" w:customStyle="1" w:styleId="WPNormal">
    <w:name w:val="WP_Normal"/>
    <w:basedOn w:val="Normal"/>
    <w:rsid w:val="003463AD"/>
    <w:pPr>
      <w:spacing w:after="0" w:line="240" w:lineRule="auto"/>
    </w:pPr>
    <w:rPr>
      <w:rFonts w:ascii="Times" w:eastAsia="Times New Roman" w:hAnsi="Times"/>
      <w:sz w:val="24"/>
      <w:szCs w:val="20"/>
    </w:rPr>
  </w:style>
  <w:style w:type="paragraph" w:styleId="BalloonText">
    <w:name w:val="Balloon Text"/>
    <w:basedOn w:val="Normal"/>
    <w:link w:val="BalloonTextChar"/>
    <w:uiPriority w:val="99"/>
    <w:semiHidden/>
    <w:unhideWhenUsed/>
    <w:rsid w:val="006574D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574DF"/>
    <w:rPr>
      <w:rFonts w:ascii="Lucida Grande" w:hAnsi="Lucida Grande"/>
      <w:sz w:val="18"/>
      <w:szCs w:val="18"/>
    </w:rPr>
  </w:style>
  <w:style w:type="paragraph" w:styleId="DocumentMap">
    <w:name w:val="Document Map"/>
    <w:basedOn w:val="Normal"/>
    <w:link w:val="DocumentMapChar"/>
    <w:uiPriority w:val="99"/>
    <w:semiHidden/>
    <w:unhideWhenUsed/>
    <w:rsid w:val="006574DF"/>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574DF"/>
    <w:rPr>
      <w:rFonts w:ascii="Lucida Grande" w:hAnsi="Lucida Grande"/>
      <w:sz w:val="24"/>
      <w:szCs w:val="24"/>
    </w:rPr>
  </w:style>
  <w:style w:type="paragraph" w:styleId="ListParagraph">
    <w:name w:val="List Paragraph"/>
    <w:basedOn w:val="Normal"/>
    <w:uiPriority w:val="34"/>
    <w:qFormat/>
    <w:rsid w:val="00971520"/>
    <w:pPr>
      <w:ind w:left="720"/>
      <w:contextualSpacing/>
    </w:pPr>
  </w:style>
  <w:style w:type="character" w:styleId="FollowedHyperlink">
    <w:name w:val="FollowedHyperlink"/>
    <w:basedOn w:val="DefaultParagraphFont"/>
    <w:uiPriority w:val="99"/>
    <w:semiHidden/>
    <w:unhideWhenUsed/>
    <w:rsid w:val="00043E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Redd@Suu.edu" TargetMode="External"/><Relationship Id="rId12" Type="http://schemas.openxmlformats.org/officeDocument/2006/relationships/image" Target="media/image3.png"/><Relationship Id="rId13" Type="http://schemas.openxmlformats.org/officeDocument/2006/relationships/image" Target="media/image30.png"/><Relationship Id="rId14" Type="http://schemas.openxmlformats.org/officeDocument/2006/relationships/hyperlink" Target="http://www.sciencedirect.com" TargetMode="External"/><Relationship Id="rId15" Type="http://schemas.openxmlformats.org/officeDocument/2006/relationships/hyperlink" Target="http://www.sciencedirect.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image" Target="media/image2.png"/><Relationship Id="rId1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EB39D-B5DB-7742-BD22-C584CA2D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1916</Words>
  <Characters>10926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12817</CharactersWithSpaces>
  <SharedDoc>false</SharedDoc>
  <HLinks>
    <vt:vector size="24" baseType="variant">
      <vt:variant>
        <vt:i4>65612</vt:i4>
      </vt:variant>
      <vt:variant>
        <vt:i4>6</vt:i4>
      </vt:variant>
      <vt:variant>
        <vt:i4>0</vt:i4>
      </vt:variant>
      <vt:variant>
        <vt:i4>5</vt:i4>
      </vt:variant>
      <vt:variant>
        <vt:lpwstr>http://www.sciencedirect.com</vt:lpwstr>
      </vt:variant>
      <vt:variant>
        <vt:lpwstr/>
      </vt:variant>
      <vt:variant>
        <vt:i4>65612</vt:i4>
      </vt:variant>
      <vt:variant>
        <vt:i4>3</vt:i4>
      </vt:variant>
      <vt:variant>
        <vt:i4>0</vt:i4>
      </vt:variant>
      <vt:variant>
        <vt:i4>5</vt:i4>
      </vt:variant>
      <vt:variant>
        <vt:lpwstr>http://www.sciencedirect.com</vt:lpwstr>
      </vt:variant>
      <vt:variant>
        <vt:lpwstr/>
      </vt:variant>
      <vt:variant>
        <vt:i4>65612</vt:i4>
      </vt:variant>
      <vt:variant>
        <vt:i4>0</vt:i4>
      </vt:variant>
      <vt:variant>
        <vt:i4>0</vt:i4>
      </vt:variant>
      <vt:variant>
        <vt:i4>5</vt:i4>
      </vt:variant>
      <vt:variant>
        <vt:lpwstr>http://www.sciencedirect.com</vt:lpwstr>
      </vt:variant>
      <vt:variant>
        <vt:lpwstr/>
      </vt:variant>
      <vt:variant>
        <vt:i4>2228250</vt:i4>
      </vt:variant>
      <vt:variant>
        <vt:i4>6336</vt:i4>
      </vt:variant>
      <vt:variant>
        <vt:i4>1025</vt:i4>
      </vt:variant>
      <vt:variant>
        <vt:i4>1</vt:i4>
      </vt:variant>
      <vt:variant>
        <vt:lpwstr>Ty CV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Rodriguez</dc:creator>
  <cp:keywords/>
  <dc:description/>
  <cp:lastModifiedBy>J. Ty Redd</cp:lastModifiedBy>
  <cp:revision>3</cp:revision>
  <cp:lastPrinted>2013-06-07T18:22:00Z</cp:lastPrinted>
  <dcterms:created xsi:type="dcterms:W3CDTF">2017-07-18T20:38:00Z</dcterms:created>
  <dcterms:modified xsi:type="dcterms:W3CDTF">2017-08-02T17:44:00Z</dcterms:modified>
</cp:coreProperties>
</file>