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AC05" w14:textId="7F2AC23B" w:rsidR="00321A19" w:rsidRDefault="00321A19" w:rsidP="00321A19">
      <w:pPr>
        <w:pStyle w:val="OMBInfo"/>
      </w:pPr>
      <w:r>
        <w:t>OMB No. 0925-0001</w:t>
      </w:r>
      <w:r w:rsidR="00FC5F9E">
        <w:t xml:space="preserve"> and 0925-</w:t>
      </w:r>
      <w:r>
        <w:t xml:space="preserve">0002 (Rev. </w:t>
      </w:r>
      <w:r w:rsidR="00ED61AB">
        <w:t>11/16</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453A17F3" w:rsidR="002B7443" w:rsidRPr="00D3779E" w:rsidRDefault="002B7443" w:rsidP="002B7443">
      <w:pPr>
        <w:pStyle w:val="FormFieldCaption1"/>
        <w:pBdr>
          <w:between w:val="single" w:sz="4" w:space="1" w:color="auto"/>
        </w:pBdr>
        <w:rPr>
          <w:sz w:val="32"/>
        </w:rPr>
      </w:pPr>
      <w:r w:rsidRPr="00D3779E">
        <w:rPr>
          <w:sz w:val="22"/>
        </w:rPr>
        <w:t>NAME:</w:t>
      </w:r>
      <w:r w:rsidR="00E0313C">
        <w:rPr>
          <w:sz w:val="22"/>
        </w:rPr>
        <w:t xml:space="preserve"> </w:t>
      </w:r>
      <w:r w:rsidR="00E0313C" w:rsidRPr="003E4838">
        <w:rPr>
          <w:sz w:val="22"/>
          <w:szCs w:val="22"/>
        </w:rPr>
        <w:t>Linda Shannon Pescatello</w:t>
      </w:r>
    </w:p>
    <w:p w14:paraId="7FFF41C1" w14:textId="779DFBD9"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13C">
        <w:rPr>
          <w:sz w:val="22"/>
        </w:rPr>
        <w:t xml:space="preserve"> </w:t>
      </w:r>
      <w:r w:rsidR="00E0313C" w:rsidRPr="003E4838">
        <w:rPr>
          <w:sz w:val="22"/>
          <w:szCs w:val="22"/>
        </w:rPr>
        <w:t>LINDAPESCATELLO</w:t>
      </w:r>
    </w:p>
    <w:p w14:paraId="74873D9A" w14:textId="1503FBF4"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0313C">
        <w:rPr>
          <w:sz w:val="22"/>
        </w:rPr>
        <w:t xml:space="preserve"> </w:t>
      </w:r>
      <w:r w:rsidR="00E0313C" w:rsidRPr="003E4838">
        <w:rPr>
          <w:sz w:val="22"/>
          <w:szCs w:val="22"/>
        </w:rPr>
        <w:t>Board of Trustees Distinguished Professor of Kinesiology, University of Connecticut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723C9F">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723C9F">
            <w:pPr>
              <w:pStyle w:val="FormFieldCaption"/>
              <w:jc w:val="center"/>
              <w:rPr>
                <w:sz w:val="22"/>
              </w:rPr>
            </w:pPr>
            <w:r w:rsidRPr="00D3779E">
              <w:rPr>
                <w:sz w:val="22"/>
              </w:rPr>
              <w:t>DEGREE</w:t>
            </w:r>
          </w:p>
          <w:p w14:paraId="0DEF5BC8" w14:textId="77777777" w:rsidR="00933173" w:rsidRPr="00D3779E" w:rsidRDefault="00933173" w:rsidP="00723C9F">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723C9F">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723C9F">
            <w:pPr>
              <w:pStyle w:val="FormFieldCaption"/>
              <w:jc w:val="center"/>
              <w:rPr>
                <w:sz w:val="22"/>
              </w:rPr>
            </w:pPr>
            <w:r w:rsidRPr="00D3779E">
              <w:rPr>
                <w:sz w:val="22"/>
              </w:rPr>
              <w:t>Completion Date</w:t>
            </w:r>
          </w:p>
          <w:p w14:paraId="76B4E15A" w14:textId="09B57E40" w:rsidR="00933173" w:rsidRPr="00D3779E" w:rsidRDefault="00933173" w:rsidP="00723C9F">
            <w:pPr>
              <w:pStyle w:val="FormFieldCaption"/>
              <w:jc w:val="center"/>
              <w:rPr>
                <w:sz w:val="22"/>
              </w:rPr>
            </w:pPr>
            <w:r w:rsidRPr="00D3779E">
              <w:rPr>
                <w:sz w:val="22"/>
              </w:rPr>
              <w:t>MM/YYYY</w:t>
            </w:r>
          </w:p>
          <w:p w14:paraId="143620A6" w14:textId="77777777" w:rsidR="00933173" w:rsidRPr="00D3779E" w:rsidRDefault="00933173" w:rsidP="00723C9F">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723C9F">
            <w:pPr>
              <w:pStyle w:val="FormFieldCaption"/>
              <w:jc w:val="center"/>
              <w:rPr>
                <w:sz w:val="22"/>
              </w:rPr>
            </w:pPr>
            <w:r w:rsidRPr="00D3779E">
              <w:rPr>
                <w:sz w:val="22"/>
              </w:rPr>
              <w:t>FIELD OF STUDY</w:t>
            </w:r>
          </w:p>
          <w:p w14:paraId="4198E5FC" w14:textId="77777777" w:rsidR="00933173" w:rsidRPr="00D3779E" w:rsidRDefault="00933173" w:rsidP="00723C9F">
            <w:pPr>
              <w:pStyle w:val="FormFieldCaption"/>
              <w:rPr>
                <w:sz w:val="22"/>
              </w:rPr>
            </w:pPr>
          </w:p>
        </w:tc>
      </w:tr>
      <w:tr w:rsidR="00933173" w:rsidRPr="00D3779E" w14:paraId="5CD50646" w14:textId="77777777" w:rsidTr="003E4A92">
        <w:trPr>
          <w:cantSplit/>
          <w:trHeight w:val="395"/>
        </w:trPr>
        <w:tc>
          <w:tcPr>
            <w:tcW w:w="5364" w:type="dxa"/>
            <w:tcBorders>
              <w:top w:val="single" w:sz="4" w:space="0" w:color="auto"/>
            </w:tcBorders>
          </w:tcPr>
          <w:p w14:paraId="3B0C531B" w14:textId="7E6AE927" w:rsidR="00933173" w:rsidRPr="00977FA5" w:rsidRDefault="00E0313C" w:rsidP="00ED35D7">
            <w:pPr>
              <w:pStyle w:val="FormFieldCaption"/>
              <w:spacing w:before="20" w:after="20"/>
              <w:rPr>
                <w:sz w:val="22"/>
                <w:szCs w:val="22"/>
              </w:rPr>
            </w:pPr>
            <w:r w:rsidRPr="003E4838">
              <w:rPr>
                <w:sz w:val="22"/>
                <w:szCs w:val="22"/>
              </w:rPr>
              <w:t>University of Connecticut</w:t>
            </w:r>
          </w:p>
        </w:tc>
        <w:tc>
          <w:tcPr>
            <w:tcW w:w="1440" w:type="dxa"/>
            <w:tcBorders>
              <w:top w:val="single" w:sz="4" w:space="0" w:color="auto"/>
            </w:tcBorders>
          </w:tcPr>
          <w:p w14:paraId="62DD05C1" w14:textId="1B6954C0" w:rsidR="00933173" w:rsidRPr="00977FA5" w:rsidRDefault="00E0313C" w:rsidP="003E4A92">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543299E0" w14:textId="40B87026" w:rsidR="00933173" w:rsidRPr="00977FA5" w:rsidRDefault="00E0313C" w:rsidP="003E4A92">
            <w:pPr>
              <w:pStyle w:val="FormFieldCaption"/>
              <w:spacing w:before="20" w:after="20"/>
              <w:jc w:val="center"/>
              <w:rPr>
                <w:sz w:val="22"/>
                <w:szCs w:val="22"/>
              </w:rPr>
            </w:pPr>
            <w:r>
              <w:rPr>
                <w:sz w:val="22"/>
                <w:szCs w:val="22"/>
              </w:rPr>
              <w:t>05/1977</w:t>
            </w:r>
          </w:p>
        </w:tc>
        <w:tc>
          <w:tcPr>
            <w:tcW w:w="2592" w:type="dxa"/>
            <w:tcBorders>
              <w:top w:val="single" w:sz="4" w:space="0" w:color="auto"/>
            </w:tcBorders>
          </w:tcPr>
          <w:p w14:paraId="7BC5582F" w14:textId="121D2F0B" w:rsidR="00933173" w:rsidRPr="00977FA5" w:rsidRDefault="00E0313C" w:rsidP="00ED35D7">
            <w:pPr>
              <w:pStyle w:val="FormFieldCaption"/>
              <w:spacing w:before="20" w:after="20"/>
              <w:rPr>
                <w:sz w:val="22"/>
                <w:szCs w:val="22"/>
              </w:rPr>
            </w:pPr>
            <w:r>
              <w:rPr>
                <w:sz w:val="22"/>
                <w:szCs w:val="22"/>
              </w:rPr>
              <w:t>Biological Sciences</w:t>
            </w:r>
          </w:p>
        </w:tc>
      </w:tr>
      <w:tr w:rsidR="00933173" w:rsidRPr="00D3779E" w14:paraId="1515F345" w14:textId="77777777" w:rsidTr="003E4A92">
        <w:trPr>
          <w:cantSplit/>
          <w:trHeight w:val="395"/>
        </w:trPr>
        <w:tc>
          <w:tcPr>
            <w:tcW w:w="5364" w:type="dxa"/>
          </w:tcPr>
          <w:p w14:paraId="7DED23E7" w14:textId="667F7833" w:rsidR="00933173" w:rsidRPr="00977FA5" w:rsidRDefault="00E0313C" w:rsidP="00ED35D7">
            <w:pPr>
              <w:pStyle w:val="FormFieldCaption"/>
              <w:spacing w:before="20" w:after="20"/>
              <w:rPr>
                <w:sz w:val="22"/>
                <w:szCs w:val="22"/>
              </w:rPr>
            </w:pPr>
            <w:r w:rsidRPr="003E4838">
              <w:rPr>
                <w:sz w:val="22"/>
                <w:szCs w:val="22"/>
              </w:rPr>
              <w:t>University of Connecticut</w:t>
            </w:r>
          </w:p>
        </w:tc>
        <w:tc>
          <w:tcPr>
            <w:tcW w:w="1440" w:type="dxa"/>
          </w:tcPr>
          <w:p w14:paraId="0D874BFC" w14:textId="32E51C3F" w:rsidR="00933173" w:rsidRPr="00977FA5" w:rsidRDefault="00E0313C" w:rsidP="003E4A92">
            <w:pPr>
              <w:pStyle w:val="FormFieldCaption"/>
              <w:spacing w:before="20" w:after="20"/>
              <w:jc w:val="center"/>
              <w:rPr>
                <w:sz w:val="22"/>
                <w:szCs w:val="22"/>
              </w:rPr>
            </w:pPr>
            <w:r>
              <w:rPr>
                <w:sz w:val="22"/>
                <w:szCs w:val="22"/>
              </w:rPr>
              <w:t>MA</w:t>
            </w:r>
          </w:p>
        </w:tc>
        <w:tc>
          <w:tcPr>
            <w:tcW w:w="1440" w:type="dxa"/>
          </w:tcPr>
          <w:p w14:paraId="1A7AA7CA" w14:textId="7EB331AD" w:rsidR="00933173" w:rsidRPr="00977FA5" w:rsidRDefault="00E0313C" w:rsidP="003E4A92">
            <w:pPr>
              <w:pStyle w:val="FormFieldCaption"/>
              <w:spacing w:before="20" w:after="20"/>
              <w:jc w:val="center"/>
              <w:rPr>
                <w:sz w:val="22"/>
                <w:szCs w:val="22"/>
              </w:rPr>
            </w:pPr>
            <w:r>
              <w:rPr>
                <w:sz w:val="22"/>
                <w:szCs w:val="22"/>
              </w:rPr>
              <w:t>05/1981</w:t>
            </w:r>
          </w:p>
        </w:tc>
        <w:tc>
          <w:tcPr>
            <w:tcW w:w="2592" w:type="dxa"/>
          </w:tcPr>
          <w:p w14:paraId="4CC74E5C" w14:textId="04A282BB" w:rsidR="00933173" w:rsidRPr="00977FA5" w:rsidRDefault="00E0313C" w:rsidP="00ED35D7">
            <w:pPr>
              <w:pStyle w:val="FormFieldCaption"/>
              <w:spacing w:before="20" w:after="20"/>
              <w:rPr>
                <w:sz w:val="22"/>
                <w:szCs w:val="22"/>
              </w:rPr>
            </w:pPr>
            <w:r>
              <w:rPr>
                <w:sz w:val="22"/>
                <w:szCs w:val="22"/>
              </w:rPr>
              <w:t>Exercise Science</w:t>
            </w:r>
          </w:p>
        </w:tc>
      </w:tr>
      <w:tr w:rsidR="00933173" w:rsidRPr="00D3779E" w14:paraId="51E27C1C" w14:textId="77777777" w:rsidTr="003E4A92">
        <w:trPr>
          <w:cantSplit/>
          <w:trHeight w:val="395"/>
        </w:trPr>
        <w:tc>
          <w:tcPr>
            <w:tcW w:w="5364" w:type="dxa"/>
          </w:tcPr>
          <w:p w14:paraId="66BC8FF0" w14:textId="43332042" w:rsidR="00933173" w:rsidRPr="00977FA5" w:rsidRDefault="00E0313C" w:rsidP="00ED35D7">
            <w:pPr>
              <w:pStyle w:val="FormFieldCaption"/>
              <w:spacing w:before="20" w:after="20"/>
              <w:rPr>
                <w:sz w:val="22"/>
                <w:szCs w:val="22"/>
              </w:rPr>
            </w:pPr>
            <w:r w:rsidRPr="003E4838">
              <w:rPr>
                <w:sz w:val="22"/>
                <w:szCs w:val="22"/>
              </w:rPr>
              <w:t>University of Connecticut</w:t>
            </w:r>
          </w:p>
        </w:tc>
        <w:tc>
          <w:tcPr>
            <w:tcW w:w="1440" w:type="dxa"/>
          </w:tcPr>
          <w:p w14:paraId="6AEADABA" w14:textId="1A797634" w:rsidR="00933173" w:rsidRPr="00977FA5" w:rsidRDefault="00E0313C" w:rsidP="003E4A92">
            <w:pPr>
              <w:pStyle w:val="FormFieldCaption"/>
              <w:spacing w:before="20" w:after="20"/>
              <w:jc w:val="center"/>
              <w:rPr>
                <w:sz w:val="22"/>
                <w:szCs w:val="22"/>
              </w:rPr>
            </w:pPr>
            <w:r>
              <w:rPr>
                <w:sz w:val="22"/>
                <w:szCs w:val="22"/>
              </w:rPr>
              <w:t>PhD</w:t>
            </w:r>
          </w:p>
        </w:tc>
        <w:tc>
          <w:tcPr>
            <w:tcW w:w="1440" w:type="dxa"/>
          </w:tcPr>
          <w:p w14:paraId="4ED60B07" w14:textId="3B85ABD0" w:rsidR="00933173" w:rsidRPr="00977FA5" w:rsidRDefault="00E0313C" w:rsidP="003E4A92">
            <w:pPr>
              <w:pStyle w:val="FormFieldCaption"/>
              <w:spacing w:before="20" w:after="20"/>
              <w:jc w:val="center"/>
              <w:rPr>
                <w:sz w:val="22"/>
                <w:szCs w:val="22"/>
              </w:rPr>
            </w:pPr>
            <w:r>
              <w:rPr>
                <w:sz w:val="22"/>
                <w:szCs w:val="22"/>
              </w:rPr>
              <w:t>05/1986</w:t>
            </w:r>
          </w:p>
        </w:tc>
        <w:tc>
          <w:tcPr>
            <w:tcW w:w="2592" w:type="dxa"/>
          </w:tcPr>
          <w:p w14:paraId="2303550C" w14:textId="697DE938" w:rsidR="00933173" w:rsidRPr="00977FA5" w:rsidRDefault="00E0313C" w:rsidP="00ED35D7">
            <w:pPr>
              <w:pStyle w:val="FormFieldCaption"/>
              <w:spacing w:before="20" w:after="20"/>
              <w:rPr>
                <w:sz w:val="22"/>
                <w:szCs w:val="22"/>
              </w:rPr>
            </w:pPr>
            <w:r>
              <w:rPr>
                <w:sz w:val="22"/>
                <w:szCs w:val="22"/>
              </w:rPr>
              <w:t>Exercise Science</w:t>
            </w:r>
          </w:p>
        </w:tc>
      </w:tr>
    </w:tbl>
    <w:p w14:paraId="1695BFF0" w14:textId="77777777" w:rsidR="002C51BC" w:rsidRPr="00635874" w:rsidRDefault="002C51BC" w:rsidP="00FC5F9E">
      <w:pPr>
        <w:rPr>
          <w:sz w:val="16"/>
          <w:szCs w:val="16"/>
        </w:rPr>
      </w:pPr>
    </w:p>
    <w:p w14:paraId="09F113F6" w14:textId="7777777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p>
    <w:p w14:paraId="5CAADAF5" w14:textId="16005138" w:rsidR="00E0313C" w:rsidRPr="00067782" w:rsidRDefault="00E0313C" w:rsidP="00067782">
      <w:pPr>
        <w:ind w:firstLine="360"/>
        <w:jc w:val="both"/>
        <w:rPr>
          <w:rFonts w:cs="Arial"/>
          <w:szCs w:val="22"/>
        </w:rPr>
      </w:pPr>
      <w:r w:rsidRPr="00067782">
        <w:rPr>
          <w:rFonts w:cs="Arial"/>
          <w:szCs w:val="22"/>
        </w:rPr>
        <w:t>I am a tenured Distinguished Professor within the Department of Kinesiology at the University of Connecticut (UConn).  I also have joint appointments at UConn in the Departments of Allied Health Sciences, Nutritional Sciences, and Physiology and Neurobiology; and at the UCONN School of Medicine in the Department of Community Medicine and Health Care.  I have over 35 years of experience in designing and executing large, demanding acute (i.e., short-term or immediate) and chronic (</w:t>
      </w:r>
      <w:proofErr w:type="spellStart"/>
      <w:r w:rsidRPr="00067782">
        <w:rPr>
          <w:rFonts w:cs="Arial"/>
          <w:szCs w:val="22"/>
        </w:rPr>
        <w:t>i.e</w:t>
      </w:r>
      <w:proofErr w:type="spellEnd"/>
      <w:r w:rsidRPr="00067782">
        <w:rPr>
          <w:rFonts w:cs="Arial"/>
          <w:szCs w:val="22"/>
        </w:rPr>
        <w:t xml:space="preserve">, long-term or training) endurance and resistance exercise interventions.  </w:t>
      </w:r>
    </w:p>
    <w:p w14:paraId="219EC086" w14:textId="1FFC9814" w:rsidR="00E0313C" w:rsidRPr="00067782" w:rsidRDefault="00E0313C" w:rsidP="00E0313C">
      <w:pPr>
        <w:ind w:firstLine="360"/>
        <w:jc w:val="both"/>
        <w:rPr>
          <w:rFonts w:cs="Arial"/>
          <w:szCs w:val="22"/>
        </w:rPr>
      </w:pPr>
      <w:r w:rsidRPr="00067782">
        <w:rPr>
          <w:rFonts w:cs="Arial"/>
          <w:szCs w:val="22"/>
        </w:rPr>
        <w:t xml:space="preserve">Due to my important contributions to sport medicine and exercise science, I was appointed:  1) chair of the writing team of the 2004 American College of Sports Medicine (ACSM) position stand on exercise and hypertension and its evidence based revision that is anticipated to be published in 2018; 2) senior editor of </w:t>
      </w:r>
      <w:r w:rsidRPr="00067782">
        <w:rPr>
          <w:rFonts w:cs="Arial"/>
          <w:i/>
          <w:szCs w:val="22"/>
        </w:rPr>
        <w:t>ACSM’s Guidelines for Exercise Testing and Prescription Ninth Edition</w:t>
      </w:r>
      <w:r w:rsidRPr="00067782">
        <w:rPr>
          <w:rFonts w:cs="Arial"/>
          <w:szCs w:val="22"/>
        </w:rPr>
        <w:t xml:space="preserve"> </w:t>
      </w:r>
      <w:r w:rsidRPr="00067782">
        <w:rPr>
          <w:rFonts w:cs="Arial"/>
          <w:b/>
          <w:szCs w:val="22"/>
        </w:rPr>
        <w:t>(d)</w:t>
      </w:r>
      <w:r w:rsidRPr="00067782">
        <w:rPr>
          <w:rFonts w:cs="Arial"/>
          <w:szCs w:val="22"/>
        </w:rPr>
        <w:t xml:space="preserve">, the international standard for anyone performing exercise testing and training programs; 3) an expert panel and writing team member of a recent update to ACSM's exercise preparticipation health screening recommendations; and 4) advisory committee member of the Department of Health and Human Services 2018 Physical Activity Guidelines for Americans.  In </w:t>
      </w:r>
      <w:proofErr w:type="gramStart"/>
      <w:r w:rsidRPr="00067782">
        <w:rPr>
          <w:rFonts w:cs="Arial"/>
          <w:szCs w:val="22"/>
        </w:rPr>
        <w:t>2011</w:t>
      </w:r>
      <w:proofErr w:type="gramEnd"/>
      <w:r w:rsidRPr="00067782">
        <w:rPr>
          <w:rFonts w:cs="Arial"/>
          <w:szCs w:val="22"/>
        </w:rPr>
        <w:t xml:space="preserve"> I received the ACSM’s prestigious Citation Award.  As PI or Co-Investigator on numerous UConn, American Heart Association, National Dairy Council, NIH, and Unites States Department of Agriculture-funded grants, I have laid the foundation for the proposed research by acquiring extensive experience designing, conducting, and managing large, complex multicenter acute and chronic aerobic and resistance exercise interventions investigating the response of health-related phenotypes among ethnically diverse populations. </w:t>
      </w:r>
    </w:p>
    <w:p w14:paraId="0B9D87DC" w14:textId="77777777" w:rsidR="00067782" w:rsidRPr="00067782" w:rsidRDefault="00E0313C" w:rsidP="00067782">
      <w:pPr>
        <w:ind w:firstLine="360"/>
        <w:jc w:val="both"/>
        <w:rPr>
          <w:rFonts w:cs="Arial"/>
          <w:szCs w:val="22"/>
        </w:rPr>
      </w:pPr>
      <w:r w:rsidRPr="00067782">
        <w:rPr>
          <w:rFonts w:cs="Arial"/>
          <w:szCs w:val="22"/>
        </w:rPr>
        <w:t xml:space="preserve">My most relevant four peer reviewed publications that highlight my experience and qualifications </w:t>
      </w:r>
      <w:r w:rsidR="00067782" w:rsidRPr="00067782">
        <w:rPr>
          <w:rFonts w:cs="Arial"/>
          <w:szCs w:val="22"/>
        </w:rPr>
        <w:t>I am a tenured Distinguished Professor in the Department of Kinesiology at the University of Connecticut (UConn).  I also have joint appointments at UConn in the Departments of Allied Health Sciences, Nutritional Sciences, and Physiology and Neurobiology; and at the UConn School of Medicine in the Department of Community Medicine and Health Care.  I have nearly 30 years of experience in designing and executing large, demanding multicenter, acute (i.e., short-term or immediate) and chronic (</w:t>
      </w:r>
      <w:proofErr w:type="spellStart"/>
      <w:r w:rsidR="00067782" w:rsidRPr="00067782">
        <w:rPr>
          <w:rFonts w:cs="Arial"/>
          <w:szCs w:val="22"/>
        </w:rPr>
        <w:t>i.e</w:t>
      </w:r>
      <w:proofErr w:type="spellEnd"/>
      <w:r w:rsidR="00067782" w:rsidRPr="00067782">
        <w:rPr>
          <w:rFonts w:cs="Arial"/>
          <w:szCs w:val="22"/>
        </w:rPr>
        <w:t>, long-term or training) exercise interventions.  Of relevance to this application</w:t>
      </w:r>
      <w:r w:rsidR="00067782" w:rsidRPr="00067782">
        <w:rPr>
          <w:rFonts w:cs="Arial"/>
          <w:b/>
          <w:szCs w:val="22"/>
        </w:rPr>
        <w:t xml:space="preserve">, </w:t>
      </w:r>
      <w:r w:rsidR="00067782" w:rsidRPr="00067782">
        <w:rPr>
          <w:rFonts w:cs="Arial"/>
          <w:szCs w:val="22"/>
        </w:rPr>
        <w:t>much of this work has focused on the genetic basis for the response of health-related phenotypes to exercise, particularly blood pressure and muscle size and strength.</w:t>
      </w:r>
    </w:p>
    <w:p w14:paraId="3571BC9E" w14:textId="77777777" w:rsidR="00067782" w:rsidRPr="00067782" w:rsidRDefault="00067782" w:rsidP="00067782">
      <w:pPr>
        <w:ind w:firstLine="360"/>
        <w:jc w:val="both"/>
        <w:rPr>
          <w:rFonts w:cs="Arial"/>
          <w:szCs w:val="22"/>
        </w:rPr>
      </w:pPr>
      <w:r w:rsidRPr="00067782">
        <w:rPr>
          <w:rStyle w:val="HTMLTypewriter"/>
          <w:rFonts w:ascii="Arial" w:hAnsi="Arial" w:cs="Arial"/>
          <w:sz w:val="22"/>
          <w:szCs w:val="22"/>
        </w:rPr>
        <w:t xml:space="preserve">I was Principal Investigator (PI) on a large acute aerobic exercise candidate gene association study that investigated the genetic basis for the blood pressure response to acute aerobic exercise or </w:t>
      </w:r>
      <w:proofErr w:type="spellStart"/>
      <w:r w:rsidRPr="00067782">
        <w:rPr>
          <w:rStyle w:val="HTMLTypewriter"/>
          <w:rFonts w:ascii="Arial" w:hAnsi="Arial" w:cs="Arial"/>
          <w:i/>
          <w:sz w:val="22"/>
          <w:szCs w:val="22"/>
        </w:rPr>
        <w:t>postexercise</w:t>
      </w:r>
      <w:proofErr w:type="spellEnd"/>
      <w:r w:rsidRPr="00067782">
        <w:rPr>
          <w:rStyle w:val="HTMLTypewriter"/>
          <w:rFonts w:ascii="Arial" w:hAnsi="Arial" w:cs="Arial"/>
          <w:i/>
          <w:sz w:val="22"/>
          <w:szCs w:val="22"/>
        </w:rPr>
        <w:t xml:space="preserve"> hypotension</w:t>
      </w:r>
      <w:r w:rsidRPr="00067782">
        <w:rPr>
          <w:rStyle w:val="HTMLTypewriter"/>
          <w:rFonts w:ascii="Arial" w:hAnsi="Arial" w:cs="Arial"/>
          <w:sz w:val="22"/>
          <w:szCs w:val="22"/>
        </w:rPr>
        <w:t xml:space="preserve"> (PEH) among 50 Caucasian, middle-aged, overweight men with pre- to Stage 1 hypertension </w:t>
      </w:r>
      <w:r w:rsidRPr="00067782">
        <w:rPr>
          <w:rFonts w:cs="Arial"/>
          <w:szCs w:val="22"/>
        </w:rPr>
        <w:t xml:space="preserve">(American Heart Association Grant-In-Aid #0150507) </w:t>
      </w:r>
      <w:r w:rsidRPr="00067782">
        <w:rPr>
          <w:rFonts w:cs="Arial"/>
          <w:b/>
          <w:szCs w:val="22"/>
        </w:rPr>
        <w:t>(a)</w:t>
      </w:r>
      <w:r w:rsidRPr="00067782">
        <w:rPr>
          <w:rFonts w:cs="Arial"/>
          <w:szCs w:val="22"/>
        </w:rPr>
        <w:t xml:space="preserve">.  Utilizing advances in genomic technology that emerged since undertaking this discovery phase PEH candidate gene association study, we recently completed a replication study in which we performed deep-targeted exon sequencing on a prioritized panel of 41 genes that included genes from our earlier work among obese African American and Caucasian men and women with </w:t>
      </w:r>
      <w:r w:rsidRPr="00067782">
        <w:rPr>
          <w:rFonts w:cs="Arial"/>
          <w:szCs w:val="22"/>
        </w:rPr>
        <w:lastRenderedPageBreak/>
        <w:t xml:space="preserve">hypertension; a study population that resembles the demographics of the sample we propose to enroll in this application </w:t>
      </w:r>
      <w:r w:rsidRPr="00067782">
        <w:rPr>
          <w:rFonts w:cs="Arial"/>
          <w:b/>
          <w:szCs w:val="22"/>
        </w:rPr>
        <w:t>(b)</w:t>
      </w:r>
      <w:r w:rsidRPr="00067782">
        <w:rPr>
          <w:rFonts w:cs="Arial"/>
          <w:szCs w:val="22"/>
        </w:rPr>
        <w:t>.  The novel findings from this study provide the foundation for this proposal.</w:t>
      </w:r>
    </w:p>
    <w:p w14:paraId="675DCDFE" w14:textId="77777777" w:rsidR="00067782" w:rsidRPr="00067782" w:rsidRDefault="00067782" w:rsidP="00067782">
      <w:pPr>
        <w:ind w:firstLine="360"/>
        <w:jc w:val="both"/>
        <w:rPr>
          <w:rStyle w:val="HTMLTypewriter"/>
          <w:rFonts w:ascii="Arial" w:hAnsi="Arial" w:cs="Arial"/>
          <w:sz w:val="22"/>
          <w:szCs w:val="22"/>
        </w:rPr>
      </w:pPr>
      <w:r w:rsidRPr="00067782">
        <w:rPr>
          <w:rFonts w:cs="Arial"/>
          <w:szCs w:val="22"/>
        </w:rPr>
        <w:t xml:space="preserve">I was Co-Investigator on a large, multicenter resistance exercise genomics study, </w:t>
      </w:r>
      <w:r w:rsidRPr="00067782">
        <w:rPr>
          <w:rStyle w:val="HTMLTypewriter"/>
          <w:rFonts w:ascii="Arial" w:hAnsi="Arial" w:cs="Arial"/>
          <w:i/>
          <w:sz w:val="22"/>
          <w:szCs w:val="22"/>
        </w:rPr>
        <w:t>Functional Single Nucleotide Polymorphisms Associated with Human Muscle Size and Strength</w:t>
      </w:r>
      <w:r w:rsidRPr="00067782">
        <w:rPr>
          <w:rStyle w:val="HTMLTypewriter"/>
          <w:rFonts w:ascii="Arial" w:hAnsi="Arial" w:cs="Arial"/>
          <w:sz w:val="22"/>
          <w:szCs w:val="22"/>
        </w:rPr>
        <w:t xml:space="preserve"> (or </w:t>
      </w:r>
      <w:proofErr w:type="spellStart"/>
      <w:r w:rsidRPr="00067782">
        <w:rPr>
          <w:rStyle w:val="HTMLTypewriter"/>
          <w:rFonts w:ascii="Arial" w:hAnsi="Arial" w:cs="Arial"/>
          <w:sz w:val="22"/>
          <w:szCs w:val="22"/>
        </w:rPr>
        <w:t>FAMuSS</w:t>
      </w:r>
      <w:proofErr w:type="spellEnd"/>
      <w:r w:rsidRPr="00067782">
        <w:rPr>
          <w:rStyle w:val="HTMLTypewriter"/>
          <w:rFonts w:ascii="Arial" w:hAnsi="Arial" w:cs="Arial"/>
          <w:sz w:val="22"/>
          <w:szCs w:val="22"/>
        </w:rPr>
        <w:t xml:space="preserve">, Hoffman PI, R01 NS40606-02), in which over 1,200 healthy adults from 19 to 39 years provided DNA and then performed a progressive dynamic, resistance training program to define the molecular basis for the polymorphic variation in muscle function in humans </w:t>
      </w:r>
      <w:r w:rsidRPr="00067782">
        <w:rPr>
          <w:rStyle w:val="HTMLTypewriter"/>
          <w:rFonts w:ascii="Arial" w:hAnsi="Arial" w:cs="Arial"/>
          <w:b/>
          <w:sz w:val="22"/>
          <w:szCs w:val="22"/>
        </w:rPr>
        <w:t>(c)</w:t>
      </w:r>
      <w:r w:rsidRPr="00067782">
        <w:rPr>
          <w:rStyle w:val="HTMLTypewriter"/>
          <w:rFonts w:ascii="Arial" w:hAnsi="Arial" w:cs="Arial"/>
          <w:sz w:val="22"/>
          <w:szCs w:val="22"/>
        </w:rPr>
        <w:t xml:space="preserve">.  I also have experience </w:t>
      </w:r>
      <w:r w:rsidRPr="00067782">
        <w:rPr>
          <w:rFonts w:cs="Arial"/>
          <w:szCs w:val="22"/>
        </w:rPr>
        <w:t xml:space="preserve">in conducting large community-based, low to moderate intensity physical activity interventions to increase treatment adherence related to weight loss and substance abuse among healthy, college age students and ethnically diverse clinical populations with HIV and substance abuse disorders (R21HL092382-01A2, R01-DA022739, and R01DA027615-01). </w:t>
      </w:r>
    </w:p>
    <w:p w14:paraId="14B465E3" w14:textId="77777777" w:rsidR="00067782" w:rsidRPr="00067782" w:rsidRDefault="00067782" w:rsidP="00067782">
      <w:pPr>
        <w:ind w:firstLine="360"/>
        <w:jc w:val="both"/>
        <w:rPr>
          <w:rFonts w:cs="Arial"/>
          <w:szCs w:val="22"/>
        </w:rPr>
      </w:pPr>
      <w:r w:rsidRPr="00067782">
        <w:rPr>
          <w:rFonts w:cs="Arial"/>
          <w:szCs w:val="22"/>
        </w:rPr>
        <w:t xml:space="preserve">Due to my important contributions to sport medicine and exercise science, I was appointed:  </w:t>
      </w:r>
      <w:r w:rsidRPr="00067782">
        <w:rPr>
          <w:rFonts w:cs="Arial"/>
          <w:b/>
          <w:szCs w:val="22"/>
        </w:rPr>
        <w:t>(1)</w:t>
      </w:r>
      <w:r w:rsidRPr="00067782">
        <w:rPr>
          <w:rFonts w:cs="Arial"/>
          <w:szCs w:val="22"/>
        </w:rPr>
        <w:t xml:space="preserve"> chair of the writing team of the 2004 American College of Sports Medicine (ACSM) position stand on exercise and hypertension and its evidence based revision that is anticipated to be published in 2018; </w:t>
      </w:r>
      <w:r w:rsidRPr="00067782">
        <w:rPr>
          <w:rFonts w:cs="Arial"/>
          <w:b/>
          <w:szCs w:val="22"/>
        </w:rPr>
        <w:t>(2)</w:t>
      </w:r>
      <w:r w:rsidRPr="00067782">
        <w:rPr>
          <w:rFonts w:cs="Arial"/>
          <w:szCs w:val="22"/>
        </w:rPr>
        <w:t xml:space="preserve"> senior editor of </w:t>
      </w:r>
      <w:r w:rsidRPr="00067782">
        <w:rPr>
          <w:rFonts w:cs="Arial"/>
          <w:i/>
          <w:szCs w:val="22"/>
        </w:rPr>
        <w:t>ACSM’s Guidelines for Exercise Testing and Prescription Ninth Edition</w:t>
      </w:r>
      <w:r w:rsidRPr="00067782">
        <w:rPr>
          <w:rFonts w:cs="Arial"/>
          <w:szCs w:val="22"/>
        </w:rPr>
        <w:t xml:space="preserve"> </w:t>
      </w:r>
      <w:r w:rsidRPr="00067782">
        <w:rPr>
          <w:rFonts w:cs="Arial"/>
          <w:b/>
          <w:szCs w:val="22"/>
        </w:rPr>
        <w:t>(d)</w:t>
      </w:r>
      <w:r w:rsidRPr="00067782">
        <w:rPr>
          <w:rFonts w:cs="Arial"/>
          <w:szCs w:val="22"/>
        </w:rPr>
        <w:t xml:space="preserve">, the international standard for anyone performing exercise testing and training programs; </w:t>
      </w:r>
      <w:r w:rsidRPr="00067782">
        <w:rPr>
          <w:rFonts w:cs="Arial"/>
          <w:b/>
          <w:szCs w:val="22"/>
        </w:rPr>
        <w:t>(3)</w:t>
      </w:r>
      <w:r w:rsidRPr="00067782">
        <w:rPr>
          <w:rFonts w:cs="Arial"/>
          <w:szCs w:val="22"/>
        </w:rPr>
        <w:t xml:space="preserve"> an expert panel and writing team member of a recent update to ACSM's exercise preparticipation health screening recommendations; and </w:t>
      </w:r>
      <w:r w:rsidRPr="00067782">
        <w:rPr>
          <w:rFonts w:cs="Arial"/>
          <w:b/>
          <w:szCs w:val="22"/>
        </w:rPr>
        <w:t>(4)</w:t>
      </w:r>
      <w:r w:rsidRPr="00067782">
        <w:rPr>
          <w:rFonts w:cs="Arial"/>
          <w:szCs w:val="22"/>
        </w:rPr>
        <w:t xml:space="preserve"> advisory committee member of the Department of Health and Human Services 2018 Physical Activity Guidelines for Americans.  In </w:t>
      </w:r>
      <w:proofErr w:type="gramStart"/>
      <w:r w:rsidRPr="00067782">
        <w:rPr>
          <w:rFonts w:cs="Arial"/>
          <w:szCs w:val="22"/>
        </w:rPr>
        <w:t>2011</w:t>
      </w:r>
      <w:proofErr w:type="gramEnd"/>
      <w:r w:rsidRPr="00067782">
        <w:rPr>
          <w:rFonts w:cs="Arial"/>
          <w:szCs w:val="22"/>
        </w:rPr>
        <w:t xml:space="preserve"> I received the ACSM’s prestigious Citation Award.  As PI or Co-Investigator on numerous UConn, American Heart Association, National Dairy Council, NIH, and Unites States Department of Agriculture-funded grants, I have laid the foundation for the proposed research by acquiring extensive experience designing, conducting, and managing large, complex multicenter acute and chronic aerobic and resistance exercise interventions investigating the genetic basis for the response of health-related phenotypes among ethnically diverse populations. </w:t>
      </w:r>
    </w:p>
    <w:p w14:paraId="67B57C6B" w14:textId="77777777" w:rsidR="00067782" w:rsidRDefault="00067782" w:rsidP="00067782">
      <w:pPr>
        <w:ind w:firstLine="360"/>
        <w:jc w:val="both"/>
        <w:rPr>
          <w:rFonts w:cs="Arial"/>
          <w:szCs w:val="22"/>
        </w:rPr>
      </w:pPr>
      <w:r>
        <w:rPr>
          <w:rFonts w:cs="Arial"/>
          <w:szCs w:val="22"/>
        </w:rPr>
        <w:t>My most relevant four peer reviewed publications that highlight my experience and qualifications for this project include:</w:t>
      </w:r>
    </w:p>
    <w:p w14:paraId="38731599" w14:textId="77777777"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A252C6">
        <w:rPr>
          <w:b/>
        </w:rPr>
        <w:t xml:space="preserve">a. </w:t>
      </w:r>
      <w:r w:rsidRPr="007A231C">
        <w:rPr>
          <w:rFonts w:cs="Arial"/>
          <w:szCs w:val="22"/>
        </w:rPr>
        <w:t xml:space="preserve">Eicher JD, CM </w:t>
      </w:r>
      <w:proofErr w:type="spellStart"/>
      <w:r w:rsidRPr="007A231C">
        <w:rPr>
          <w:rFonts w:cs="Arial"/>
          <w:szCs w:val="22"/>
        </w:rPr>
        <w:t>Maresh</w:t>
      </w:r>
      <w:proofErr w:type="spellEnd"/>
      <w:r w:rsidRPr="007A231C">
        <w:rPr>
          <w:rFonts w:cs="Arial"/>
          <w:szCs w:val="22"/>
        </w:rPr>
        <w:t xml:space="preserve">, GJ </w:t>
      </w:r>
      <w:proofErr w:type="spellStart"/>
      <w:r w:rsidRPr="007A231C">
        <w:rPr>
          <w:rFonts w:cs="Arial"/>
          <w:szCs w:val="22"/>
        </w:rPr>
        <w:t>Tsongalis</w:t>
      </w:r>
      <w:proofErr w:type="spellEnd"/>
      <w:r w:rsidRPr="007A231C">
        <w:rPr>
          <w:rFonts w:cs="Arial"/>
          <w:szCs w:val="22"/>
        </w:rPr>
        <w:t xml:space="preserve">, PD Thompson and </w:t>
      </w:r>
      <w:r w:rsidRPr="007A231C">
        <w:rPr>
          <w:rFonts w:cs="Arial"/>
          <w:b/>
          <w:szCs w:val="22"/>
        </w:rPr>
        <w:t>LS Pescatello</w:t>
      </w:r>
      <w:r w:rsidRPr="007A231C">
        <w:rPr>
          <w:rFonts w:cs="Arial"/>
          <w:szCs w:val="22"/>
        </w:rPr>
        <w:t xml:space="preserve">. The additive blood pressure lowering effects of intensity on </w:t>
      </w:r>
      <w:proofErr w:type="spellStart"/>
      <w:r w:rsidRPr="007A231C">
        <w:rPr>
          <w:rFonts w:cs="Arial"/>
          <w:szCs w:val="22"/>
        </w:rPr>
        <w:t>postexercise</w:t>
      </w:r>
      <w:proofErr w:type="spellEnd"/>
      <w:r w:rsidRPr="007A231C">
        <w:rPr>
          <w:rFonts w:cs="Arial"/>
          <w:szCs w:val="22"/>
        </w:rPr>
        <w:t xml:space="preserve"> hypotension. </w:t>
      </w:r>
      <w:r w:rsidRPr="007A231C">
        <w:rPr>
          <w:rFonts w:cs="Arial"/>
          <w:i/>
          <w:iCs/>
          <w:szCs w:val="22"/>
        </w:rPr>
        <w:t>AHJ</w:t>
      </w:r>
      <w:r w:rsidRPr="007A231C">
        <w:rPr>
          <w:rFonts w:cs="Arial"/>
          <w:iCs/>
          <w:szCs w:val="22"/>
        </w:rPr>
        <w:t xml:space="preserve"> 160: 513-520, 2010</w:t>
      </w:r>
      <w:r w:rsidRPr="007A231C">
        <w:rPr>
          <w:rFonts w:cs="Arial"/>
          <w:szCs w:val="22"/>
        </w:rPr>
        <w:t>. PMID: 20826261.</w:t>
      </w:r>
    </w:p>
    <w:p w14:paraId="32106AAC" w14:textId="77777777" w:rsidR="00067782" w:rsidRDefault="00067782" w:rsidP="00067782">
      <w:pPr>
        <w:contextualSpacing/>
        <w:jc w:val="both"/>
      </w:pPr>
      <w:r>
        <w:rPr>
          <w:b/>
        </w:rPr>
        <w:t xml:space="preserve">b. </w:t>
      </w:r>
      <w:r w:rsidRPr="00350CA3">
        <w:rPr>
          <w:b/>
        </w:rPr>
        <w:t>Pescatello LS</w:t>
      </w:r>
      <w:r>
        <w:t xml:space="preserve">, ED </w:t>
      </w:r>
      <w:r w:rsidRPr="00ED2419">
        <w:t>Schifano,</w:t>
      </w:r>
      <w:r>
        <w:t xml:space="preserve"> GI </w:t>
      </w:r>
      <w:r w:rsidRPr="00ED2419">
        <w:t>Ash, G</w:t>
      </w:r>
      <w:r>
        <w:t>A P</w:t>
      </w:r>
      <w:r w:rsidRPr="00ED2419">
        <w:t>anza, L</w:t>
      </w:r>
      <w:r>
        <w:t xml:space="preserve"> L</w:t>
      </w:r>
      <w:r w:rsidRPr="00ED2419">
        <w:t xml:space="preserve">amberti, </w:t>
      </w:r>
      <w:r>
        <w:t xml:space="preserve">M-H </w:t>
      </w:r>
      <w:r w:rsidRPr="00ED2419">
        <w:t>Chen,</w:t>
      </w:r>
      <w:r>
        <w:t xml:space="preserve"> V </w:t>
      </w:r>
      <w:r w:rsidRPr="00ED2419">
        <w:t>Deshpande,</w:t>
      </w:r>
      <w:r>
        <w:t xml:space="preserve"> A </w:t>
      </w:r>
      <w:r w:rsidRPr="00ED2419">
        <w:t>Zaleski</w:t>
      </w:r>
      <w:r>
        <w:t xml:space="preserve">, P </w:t>
      </w:r>
      <w:proofErr w:type="spellStart"/>
      <w:r w:rsidRPr="00ED2419">
        <w:t>Farinatti</w:t>
      </w:r>
      <w:proofErr w:type="spellEnd"/>
      <w:r w:rsidRPr="00ED2419">
        <w:t>,</w:t>
      </w:r>
      <w:r>
        <w:t xml:space="preserve"> BA T</w:t>
      </w:r>
      <w:r w:rsidRPr="00ED2419">
        <w:t>aylor and P</w:t>
      </w:r>
      <w:r>
        <w:t xml:space="preserve">D </w:t>
      </w:r>
      <w:r w:rsidRPr="00ED2419">
        <w:t>Thompson</w:t>
      </w:r>
      <w:r>
        <w:t xml:space="preserve">. </w:t>
      </w:r>
      <w:r w:rsidRPr="001C74E1">
        <w:t>Deep-</w:t>
      </w:r>
      <w:r>
        <w:t>t</w:t>
      </w:r>
      <w:r w:rsidRPr="001C74E1">
        <w:t xml:space="preserve">argeted </w:t>
      </w:r>
      <w:r>
        <w:t>e</w:t>
      </w:r>
      <w:r w:rsidRPr="001C74E1">
        <w:t xml:space="preserve">xon </w:t>
      </w:r>
      <w:r>
        <w:t>s</w:t>
      </w:r>
      <w:r w:rsidRPr="001C74E1">
        <w:t xml:space="preserve">equencing </w:t>
      </w:r>
      <w:r>
        <w:t>r</w:t>
      </w:r>
      <w:r w:rsidRPr="001C74E1">
        <w:t xml:space="preserve">eveals </w:t>
      </w:r>
      <w:r>
        <w:t>r</w:t>
      </w:r>
      <w:r w:rsidRPr="001C74E1">
        <w:t xml:space="preserve">enal </w:t>
      </w:r>
      <w:r>
        <w:t>p</w:t>
      </w:r>
      <w:r w:rsidRPr="001C74E1">
        <w:t>olymorphisms</w:t>
      </w:r>
      <w:r w:rsidRPr="001C74E1">
        <w:rPr>
          <w:i/>
        </w:rPr>
        <w:t xml:space="preserve"> </w:t>
      </w:r>
      <w:r>
        <w:t>a</w:t>
      </w:r>
      <w:r w:rsidRPr="001C74E1">
        <w:t xml:space="preserve">ssociate with </w:t>
      </w:r>
      <w:proofErr w:type="spellStart"/>
      <w:r>
        <w:t>p</w:t>
      </w:r>
      <w:r w:rsidRPr="001C74E1">
        <w:t>ostexercise</w:t>
      </w:r>
      <w:proofErr w:type="spellEnd"/>
      <w:r w:rsidRPr="001C74E1">
        <w:t xml:space="preserve"> </w:t>
      </w:r>
      <w:r>
        <w:t>h</w:t>
      </w:r>
      <w:r w:rsidRPr="001C74E1">
        <w:t>ypotension among African Americans</w:t>
      </w:r>
      <w:r>
        <w:t xml:space="preserve">. </w:t>
      </w:r>
      <w:proofErr w:type="spellStart"/>
      <w:r w:rsidRPr="00C267B1">
        <w:rPr>
          <w:i/>
        </w:rPr>
        <w:t>Physiol</w:t>
      </w:r>
      <w:proofErr w:type="spellEnd"/>
      <w:r w:rsidRPr="00C267B1">
        <w:rPr>
          <w:i/>
        </w:rPr>
        <w:t xml:space="preserve"> </w:t>
      </w:r>
      <w:r>
        <w:rPr>
          <w:i/>
        </w:rPr>
        <w:t>Reports</w:t>
      </w:r>
      <w:r>
        <w:t xml:space="preserve"> </w:t>
      </w:r>
      <w:proofErr w:type="spellStart"/>
      <w:r w:rsidRPr="00C267B1">
        <w:rPr>
          <w:i/>
        </w:rPr>
        <w:t>Physiol</w:t>
      </w:r>
      <w:proofErr w:type="spellEnd"/>
      <w:r w:rsidRPr="00C267B1">
        <w:rPr>
          <w:i/>
        </w:rPr>
        <w:t xml:space="preserve"> </w:t>
      </w:r>
      <w:r>
        <w:rPr>
          <w:i/>
        </w:rPr>
        <w:t>Reports</w:t>
      </w:r>
      <w:r>
        <w:t xml:space="preserve"> 4 (19), 2016, e12992, </w:t>
      </w:r>
      <w:proofErr w:type="spellStart"/>
      <w:r>
        <w:t>doi</w:t>
      </w:r>
      <w:proofErr w:type="spellEnd"/>
      <w:r>
        <w:t>:  10.14814/phy2.12992. PMID: 27940662.</w:t>
      </w:r>
    </w:p>
    <w:p w14:paraId="3AD90507" w14:textId="77777777" w:rsidR="00067782" w:rsidRDefault="00067782" w:rsidP="00067782">
      <w:pPr>
        <w:jc w:val="both"/>
      </w:pPr>
      <w:r w:rsidRPr="00A252C6">
        <w:rPr>
          <w:b/>
        </w:rPr>
        <w:t>c.</w:t>
      </w:r>
      <w:r>
        <w:t xml:space="preserve"> </w:t>
      </w:r>
      <w:r w:rsidRPr="00390326">
        <w:t xml:space="preserve">Hubal MJ, H </w:t>
      </w:r>
      <w:proofErr w:type="spellStart"/>
      <w:r w:rsidRPr="00390326">
        <w:t>Gordish-Dressman</w:t>
      </w:r>
      <w:proofErr w:type="spellEnd"/>
      <w:r w:rsidRPr="00390326">
        <w:t>, PD Thompson, TB Price, EP Hoffman, TJ Angelopoulos, PM Gordon, NM Moyna,</w:t>
      </w:r>
      <w:r w:rsidRPr="00390326">
        <w:rPr>
          <w:b/>
          <w:bCs/>
        </w:rPr>
        <w:t xml:space="preserve"> LS Pescatello</w:t>
      </w:r>
      <w:r w:rsidRPr="00390326">
        <w:t xml:space="preserve">, PS </w:t>
      </w:r>
      <w:proofErr w:type="spellStart"/>
      <w:r w:rsidRPr="00390326">
        <w:t>Visich</w:t>
      </w:r>
      <w:proofErr w:type="spellEnd"/>
      <w:r w:rsidRPr="00390326">
        <w:t xml:space="preserve">, RF </w:t>
      </w:r>
      <w:proofErr w:type="spellStart"/>
      <w:r w:rsidRPr="00390326">
        <w:t>Zoeller</w:t>
      </w:r>
      <w:proofErr w:type="spellEnd"/>
      <w:r w:rsidRPr="00390326">
        <w:t xml:space="preserve">, RL </w:t>
      </w:r>
      <w:proofErr w:type="spellStart"/>
      <w:r w:rsidRPr="00390326">
        <w:t>Seip</w:t>
      </w:r>
      <w:proofErr w:type="spellEnd"/>
      <w:r w:rsidRPr="00390326">
        <w:t xml:space="preserve"> and PM Clarkson. Variability in muscle size and strength gain following unilateral resistance training. </w:t>
      </w:r>
      <w:r w:rsidRPr="00390326">
        <w:rPr>
          <w:i/>
          <w:iCs/>
        </w:rPr>
        <w:t xml:space="preserve">Med Sci Sports </w:t>
      </w:r>
      <w:proofErr w:type="spellStart"/>
      <w:r w:rsidRPr="00390326">
        <w:rPr>
          <w:i/>
          <w:iCs/>
        </w:rPr>
        <w:t>Exerc</w:t>
      </w:r>
      <w:proofErr w:type="spellEnd"/>
      <w:r w:rsidRPr="00390326">
        <w:t xml:space="preserve"> 37:  964-972, 2005. PMID: 15947721.</w:t>
      </w:r>
      <w:r>
        <w:rPr>
          <w:rFonts w:cs="Arial"/>
          <w:szCs w:val="22"/>
        </w:rPr>
        <w:t xml:space="preserve"> </w:t>
      </w:r>
    </w:p>
    <w:p w14:paraId="32A2AE64" w14:textId="77777777" w:rsidR="00067782" w:rsidRPr="007A231C" w:rsidRDefault="00067782" w:rsidP="00067782">
      <w:pPr>
        <w:jc w:val="both"/>
        <w:rPr>
          <w:rFonts w:cs="Arial"/>
          <w:szCs w:val="22"/>
        </w:rPr>
      </w:pPr>
      <w:r w:rsidRPr="00A252C6">
        <w:rPr>
          <w:rFonts w:cs="Arial"/>
          <w:b/>
          <w:szCs w:val="22"/>
        </w:rPr>
        <w:t>d.</w:t>
      </w:r>
      <w:r>
        <w:rPr>
          <w:rFonts w:cs="Arial"/>
          <w:b/>
          <w:szCs w:val="22"/>
        </w:rPr>
        <w:t xml:space="preserve"> </w:t>
      </w:r>
      <w:r w:rsidRPr="007A231C">
        <w:rPr>
          <w:rFonts w:cs="Arial"/>
          <w:b/>
          <w:szCs w:val="22"/>
        </w:rPr>
        <w:t>LS Pescatello</w:t>
      </w:r>
      <w:r w:rsidRPr="007A231C">
        <w:rPr>
          <w:rFonts w:cs="Arial"/>
          <w:szCs w:val="22"/>
        </w:rPr>
        <w:t xml:space="preserve"> (</w:t>
      </w:r>
      <w:proofErr w:type="spellStart"/>
      <w:r w:rsidRPr="007A231C">
        <w:rPr>
          <w:rFonts w:cs="Arial"/>
          <w:szCs w:val="22"/>
        </w:rPr>
        <w:t>ed</w:t>
      </w:r>
      <w:proofErr w:type="spellEnd"/>
      <w:r w:rsidRPr="007A231C">
        <w:rPr>
          <w:rFonts w:cs="Arial"/>
          <w:szCs w:val="22"/>
        </w:rPr>
        <w:t>), Arena R, Riebe DW and Thompson PD (assoc. eds.)</w:t>
      </w:r>
      <w:r w:rsidRPr="007A231C">
        <w:rPr>
          <w:rFonts w:cs="Arial"/>
          <w:i/>
          <w:szCs w:val="22"/>
        </w:rPr>
        <w:t xml:space="preserve"> ACSM’s Guidelines for Exercise Testing and Prescription</w:t>
      </w:r>
      <w:r w:rsidRPr="007A231C">
        <w:rPr>
          <w:rFonts w:cs="Arial"/>
          <w:szCs w:val="22"/>
        </w:rPr>
        <w:t xml:space="preserve"> (9</w:t>
      </w:r>
      <w:r w:rsidRPr="007A231C">
        <w:rPr>
          <w:rFonts w:cs="Arial"/>
          <w:szCs w:val="22"/>
          <w:vertAlign w:val="superscript"/>
        </w:rPr>
        <w:t>th</w:t>
      </w:r>
      <w:r w:rsidRPr="007A231C">
        <w:rPr>
          <w:rFonts w:cs="Arial"/>
          <w:szCs w:val="22"/>
        </w:rPr>
        <w:t xml:space="preserve"> ed.). Baltimore, ML: Lippincott Williams &amp; Wilkins 2013 ISBN 978-1-60913-605-</w:t>
      </w:r>
      <w:r>
        <w:rPr>
          <w:rFonts w:cs="Arial"/>
          <w:szCs w:val="22"/>
        </w:rPr>
        <w:t>5.</w:t>
      </w:r>
    </w:p>
    <w:p w14:paraId="26090BCB" w14:textId="77777777" w:rsidR="00067782" w:rsidRPr="002864B6" w:rsidRDefault="00067782" w:rsidP="00067782">
      <w:pPr>
        <w:pStyle w:val="DataField11pt"/>
        <w:spacing w:after="120" w:line="240" w:lineRule="auto"/>
        <w:rPr>
          <w:szCs w:val="22"/>
        </w:rPr>
        <w:sectPr w:rsidR="00067782" w:rsidRPr="002864B6" w:rsidSect="007A231C">
          <w:type w:val="continuous"/>
          <w:pgSz w:w="12240" w:h="15840" w:code="1"/>
          <w:pgMar w:top="720" w:right="720" w:bottom="720" w:left="720" w:header="720" w:footer="720" w:gutter="0"/>
          <w:cols w:space="720"/>
          <w:formProt w:val="0"/>
          <w:docGrid w:linePitch="326"/>
        </w:sectPr>
      </w:pPr>
    </w:p>
    <w:p w14:paraId="44163FF1" w14:textId="77777777" w:rsidR="00067782" w:rsidRDefault="00067782" w:rsidP="00067782">
      <w:pPr>
        <w:spacing w:line="120" w:lineRule="exact"/>
        <w:ind w:right="288"/>
        <w:jc w:val="both"/>
        <w:rPr>
          <w:rFonts w:cs="Arial"/>
          <w:b/>
          <w:bCs/>
          <w:szCs w:val="22"/>
        </w:rPr>
      </w:pPr>
    </w:p>
    <w:p w14:paraId="2AB7A0F5" w14:textId="3DA8B110" w:rsidR="002C51BC" w:rsidRPr="00A128A0" w:rsidRDefault="002C51BC" w:rsidP="00067782">
      <w:pPr>
        <w:ind w:firstLine="360"/>
        <w:jc w:val="both"/>
        <w:rPr>
          <w:rStyle w:val="Strong"/>
        </w:rPr>
      </w:pPr>
      <w:r w:rsidRPr="00A128A0">
        <w:rPr>
          <w:rStyle w:val="Strong"/>
        </w:rPr>
        <w:t>B.</w:t>
      </w:r>
      <w:r w:rsidRPr="00A128A0">
        <w:rPr>
          <w:rStyle w:val="Strong"/>
        </w:rPr>
        <w:tab/>
        <w:t>Positions and Honors</w:t>
      </w:r>
    </w:p>
    <w:p w14:paraId="5917C843" w14:textId="77777777" w:rsidR="00E0313C" w:rsidRPr="002864B6" w:rsidRDefault="00E0313C" w:rsidP="00E0313C">
      <w:pPr>
        <w:tabs>
          <w:tab w:val="left" w:pos="1440"/>
        </w:tabs>
        <w:ind w:left="1440" w:hanging="1440"/>
        <w:jc w:val="both"/>
        <w:rPr>
          <w:rFonts w:cs="Arial"/>
          <w:szCs w:val="22"/>
        </w:rPr>
      </w:pPr>
      <w:r w:rsidRPr="002864B6">
        <w:rPr>
          <w:rFonts w:cs="Arial"/>
          <w:szCs w:val="22"/>
        </w:rPr>
        <w:t>1981-1986</w:t>
      </w:r>
      <w:r w:rsidRPr="002864B6">
        <w:rPr>
          <w:rFonts w:cs="Arial"/>
          <w:szCs w:val="22"/>
        </w:rPr>
        <w:tab/>
        <w:t>Manager, Cardiac Rehabilitation, New Britain General Hospital</w:t>
      </w:r>
    </w:p>
    <w:p w14:paraId="006AA7FB" w14:textId="77777777" w:rsidR="00E0313C" w:rsidRPr="002864B6" w:rsidRDefault="00E0313C" w:rsidP="00E0313C">
      <w:pPr>
        <w:tabs>
          <w:tab w:val="left" w:pos="1440"/>
        </w:tabs>
        <w:ind w:left="1440" w:hanging="1440"/>
        <w:jc w:val="both"/>
        <w:rPr>
          <w:rFonts w:cs="Arial"/>
          <w:szCs w:val="22"/>
        </w:rPr>
      </w:pPr>
      <w:r w:rsidRPr="002864B6">
        <w:rPr>
          <w:rFonts w:cs="Arial"/>
          <w:szCs w:val="22"/>
        </w:rPr>
        <w:t>1986-1996</w:t>
      </w:r>
      <w:r w:rsidRPr="002864B6">
        <w:rPr>
          <w:rFonts w:cs="Arial"/>
          <w:szCs w:val="22"/>
        </w:rPr>
        <w:tab/>
        <w:t>Director, Department of Health Promotion, New Britain General Hospital</w:t>
      </w:r>
    </w:p>
    <w:p w14:paraId="16BB0268" w14:textId="77777777" w:rsidR="00E0313C" w:rsidRPr="002864B6" w:rsidRDefault="00E0313C" w:rsidP="00E0313C">
      <w:pPr>
        <w:tabs>
          <w:tab w:val="left" w:pos="1440"/>
        </w:tabs>
        <w:ind w:left="1440" w:hanging="1440"/>
        <w:jc w:val="both"/>
        <w:rPr>
          <w:rFonts w:cs="Arial"/>
          <w:szCs w:val="22"/>
        </w:rPr>
      </w:pPr>
      <w:r w:rsidRPr="002864B6">
        <w:rPr>
          <w:rFonts w:cs="Arial"/>
          <w:szCs w:val="22"/>
        </w:rPr>
        <w:t>1996-1998</w:t>
      </w:r>
      <w:r w:rsidRPr="002864B6">
        <w:rPr>
          <w:rFonts w:cs="Arial"/>
          <w:szCs w:val="22"/>
        </w:rPr>
        <w:tab/>
        <w:t>Assistant Professor, University of Hartford, Division of Health Professions</w:t>
      </w:r>
    </w:p>
    <w:p w14:paraId="1F58086E" w14:textId="77777777" w:rsidR="00E0313C" w:rsidRPr="002864B6" w:rsidRDefault="00E0313C" w:rsidP="00E0313C">
      <w:pPr>
        <w:tabs>
          <w:tab w:val="left" w:pos="1440"/>
        </w:tabs>
        <w:ind w:left="1440" w:hanging="1440"/>
        <w:jc w:val="both"/>
        <w:rPr>
          <w:rFonts w:cs="Arial"/>
          <w:szCs w:val="22"/>
        </w:rPr>
      </w:pPr>
      <w:r w:rsidRPr="002864B6">
        <w:rPr>
          <w:rFonts w:cs="Arial"/>
          <w:szCs w:val="22"/>
        </w:rPr>
        <w:t>1996-</w:t>
      </w:r>
      <w:r>
        <w:rPr>
          <w:rFonts w:cs="Arial"/>
          <w:szCs w:val="22"/>
        </w:rPr>
        <w:t>2013</w:t>
      </w:r>
      <w:r w:rsidRPr="002864B6">
        <w:rPr>
          <w:rFonts w:cs="Arial"/>
          <w:szCs w:val="22"/>
        </w:rPr>
        <w:tab/>
        <w:t>Research Scientist, New Britain General Hospital, Department of Health Promotion</w:t>
      </w:r>
    </w:p>
    <w:p w14:paraId="0F482F3B" w14:textId="77777777"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sidRPr="002864B6">
        <w:rPr>
          <w:rFonts w:ascii="Arial" w:hAnsi="Arial" w:cs="Arial"/>
          <w:sz w:val="22"/>
          <w:szCs w:val="22"/>
        </w:rPr>
        <w:t>1998-200</w:t>
      </w:r>
      <w:r>
        <w:rPr>
          <w:rFonts w:ascii="Arial" w:hAnsi="Arial" w:cs="Arial"/>
          <w:sz w:val="22"/>
          <w:szCs w:val="22"/>
        </w:rPr>
        <w:t>2</w:t>
      </w:r>
      <w:r w:rsidRPr="002864B6">
        <w:rPr>
          <w:rFonts w:ascii="Arial" w:hAnsi="Arial" w:cs="Arial"/>
          <w:sz w:val="22"/>
          <w:szCs w:val="22"/>
        </w:rPr>
        <w:tab/>
      </w:r>
      <w:r>
        <w:rPr>
          <w:rFonts w:ascii="Arial" w:hAnsi="Arial" w:cs="Arial"/>
          <w:sz w:val="22"/>
          <w:szCs w:val="22"/>
        </w:rPr>
        <w:t xml:space="preserve">Assistant </w:t>
      </w:r>
      <w:r w:rsidRPr="002864B6">
        <w:rPr>
          <w:rFonts w:ascii="Arial" w:hAnsi="Arial" w:cs="Arial"/>
          <w:sz w:val="22"/>
          <w:szCs w:val="22"/>
        </w:rPr>
        <w:t>Professor and Director, Center for Health Promotion, Department of Allied Health</w:t>
      </w:r>
      <w:r>
        <w:rPr>
          <w:rFonts w:ascii="Arial" w:hAnsi="Arial" w:cs="Arial"/>
          <w:sz w:val="22"/>
          <w:szCs w:val="22"/>
        </w:rPr>
        <w:t xml:space="preserve"> </w:t>
      </w:r>
      <w:r w:rsidRPr="002864B6">
        <w:rPr>
          <w:rFonts w:ascii="Arial" w:hAnsi="Arial" w:cs="Arial"/>
          <w:sz w:val="22"/>
          <w:szCs w:val="22"/>
        </w:rPr>
        <w:t>Sciences, College of Agriculture and Natural Resources, University of Connecticut</w:t>
      </w:r>
    </w:p>
    <w:p w14:paraId="5F489C4C" w14:textId="77777777"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Pr>
          <w:rFonts w:ascii="Arial" w:hAnsi="Arial" w:cs="Arial"/>
          <w:sz w:val="22"/>
          <w:szCs w:val="22"/>
        </w:rPr>
        <w:t>1998-2006</w:t>
      </w:r>
      <w:r>
        <w:rPr>
          <w:rFonts w:ascii="Arial" w:hAnsi="Arial" w:cs="Arial"/>
          <w:sz w:val="22"/>
          <w:szCs w:val="22"/>
        </w:rPr>
        <w:tab/>
      </w:r>
      <w:r w:rsidRPr="002864B6">
        <w:rPr>
          <w:rFonts w:ascii="Arial" w:hAnsi="Arial" w:cs="Arial"/>
          <w:sz w:val="22"/>
          <w:szCs w:val="22"/>
        </w:rPr>
        <w:t xml:space="preserve">Joint Appointments, </w:t>
      </w:r>
      <w:r>
        <w:rPr>
          <w:rFonts w:ascii="Arial" w:hAnsi="Arial" w:cs="Arial"/>
          <w:sz w:val="22"/>
          <w:szCs w:val="22"/>
        </w:rPr>
        <w:t xml:space="preserve">Kinesiology, </w:t>
      </w:r>
      <w:r w:rsidRPr="002864B6">
        <w:rPr>
          <w:rFonts w:ascii="Arial" w:hAnsi="Arial" w:cs="Arial"/>
          <w:sz w:val="22"/>
          <w:szCs w:val="22"/>
        </w:rPr>
        <w:t>Nutritional Sciences, and Physiology and</w:t>
      </w:r>
      <w:r>
        <w:rPr>
          <w:rFonts w:ascii="Arial" w:hAnsi="Arial" w:cs="Arial"/>
          <w:sz w:val="22"/>
          <w:szCs w:val="22"/>
        </w:rPr>
        <w:t xml:space="preserve"> </w:t>
      </w:r>
      <w:r w:rsidRPr="002864B6">
        <w:rPr>
          <w:rFonts w:ascii="Arial" w:hAnsi="Arial" w:cs="Arial"/>
          <w:sz w:val="22"/>
          <w:szCs w:val="22"/>
        </w:rPr>
        <w:t>Neurobiology, University of Connecticut</w:t>
      </w:r>
    </w:p>
    <w:p w14:paraId="7FA0F818" w14:textId="77777777" w:rsidR="00E0313C" w:rsidRPr="002864B6"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sidRPr="002864B6">
        <w:rPr>
          <w:rFonts w:ascii="Arial" w:hAnsi="Arial" w:cs="Arial"/>
          <w:sz w:val="22"/>
          <w:szCs w:val="22"/>
        </w:rPr>
        <w:t>200</w:t>
      </w:r>
      <w:r>
        <w:rPr>
          <w:rFonts w:ascii="Arial" w:hAnsi="Arial" w:cs="Arial"/>
          <w:sz w:val="22"/>
          <w:szCs w:val="22"/>
        </w:rPr>
        <w:t>2-2006</w:t>
      </w:r>
      <w:r w:rsidRPr="002864B6">
        <w:rPr>
          <w:rFonts w:ascii="Arial" w:hAnsi="Arial" w:cs="Arial"/>
          <w:sz w:val="22"/>
          <w:szCs w:val="22"/>
        </w:rPr>
        <w:tab/>
      </w:r>
      <w:r>
        <w:rPr>
          <w:rFonts w:ascii="Arial" w:hAnsi="Arial" w:cs="Arial"/>
          <w:sz w:val="22"/>
          <w:szCs w:val="22"/>
        </w:rPr>
        <w:t xml:space="preserve">Associate </w:t>
      </w:r>
      <w:r w:rsidRPr="002864B6">
        <w:rPr>
          <w:rFonts w:ascii="Arial" w:hAnsi="Arial" w:cs="Arial"/>
          <w:sz w:val="22"/>
          <w:szCs w:val="22"/>
        </w:rPr>
        <w:t>Professor and Director, Center for Health Promotion, Department of Allied Health</w:t>
      </w:r>
      <w:r>
        <w:rPr>
          <w:rFonts w:ascii="Arial" w:hAnsi="Arial" w:cs="Arial"/>
          <w:sz w:val="22"/>
          <w:szCs w:val="22"/>
        </w:rPr>
        <w:t xml:space="preserve"> </w:t>
      </w:r>
      <w:r w:rsidRPr="002864B6">
        <w:rPr>
          <w:rFonts w:ascii="Arial" w:hAnsi="Arial" w:cs="Arial"/>
          <w:sz w:val="22"/>
          <w:szCs w:val="22"/>
        </w:rPr>
        <w:t>Sciences, College of Agriculture and Natural Resources, University of Connecticut</w:t>
      </w:r>
    </w:p>
    <w:p w14:paraId="5D5AA934" w14:textId="77777777"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sidRPr="002864B6">
        <w:rPr>
          <w:rFonts w:ascii="Arial" w:hAnsi="Arial" w:cs="Arial"/>
          <w:sz w:val="22"/>
          <w:szCs w:val="22"/>
        </w:rPr>
        <w:t>2006-</w:t>
      </w:r>
      <w:r>
        <w:rPr>
          <w:rFonts w:ascii="Arial" w:hAnsi="Arial" w:cs="Arial"/>
          <w:sz w:val="22"/>
          <w:szCs w:val="22"/>
        </w:rPr>
        <w:t>2013</w:t>
      </w:r>
      <w:r>
        <w:rPr>
          <w:rFonts w:ascii="Arial" w:hAnsi="Arial" w:cs="Arial"/>
          <w:sz w:val="22"/>
          <w:szCs w:val="22"/>
        </w:rPr>
        <w:tab/>
      </w:r>
      <w:r w:rsidRPr="002864B6">
        <w:rPr>
          <w:rFonts w:ascii="Arial" w:hAnsi="Arial" w:cs="Arial"/>
          <w:sz w:val="22"/>
          <w:szCs w:val="22"/>
        </w:rPr>
        <w:t xml:space="preserve">Professor, Department of Kinesiology, </w:t>
      </w:r>
      <w:proofErr w:type="spellStart"/>
      <w:r w:rsidRPr="002864B6">
        <w:rPr>
          <w:rFonts w:ascii="Arial" w:hAnsi="Arial" w:cs="Arial"/>
          <w:sz w:val="22"/>
          <w:szCs w:val="22"/>
        </w:rPr>
        <w:t>Neag</w:t>
      </w:r>
      <w:proofErr w:type="spellEnd"/>
      <w:r w:rsidRPr="002864B6">
        <w:rPr>
          <w:rFonts w:ascii="Arial" w:hAnsi="Arial" w:cs="Arial"/>
          <w:sz w:val="22"/>
          <w:szCs w:val="22"/>
        </w:rPr>
        <w:t xml:space="preserve"> School of Education, University of Connecticut</w:t>
      </w:r>
    </w:p>
    <w:p w14:paraId="7A1A0CB9" w14:textId="77777777"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Pr>
          <w:rFonts w:ascii="Arial" w:hAnsi="Arial" w:cs="Arial"/>
          <w:sz w:val="22"/>
          <w:szCs w:val="22"/>
        </w:rPr>
        <w:t>2006-</w:t>
      </w:r>
      <w:r>
        <w:rPr>
          <w:rFonts w:ascii="Arial" w:hAnsi="Arial" w:cs="Arial"/>
          <w:sz w:val="22"/>
          <w:szCs w:val="22"/>
        </w:rPr>
        <w:tab/>
      </w:r>
      <w:r w:rsidRPr="002864B6">
        <w:rPr>
          <w:rFonts w:ascii="Arial" w:hAnsi="Arial" w:cs="Arial"/>
          <w:sz w:val="22"/>
          <w:szCs w:val="22"/>
        </w:rPr>
        <w:t xml:space="preserve">Joint Appointments, </w:t>
      </w:r>
      <w:r>
        <w:rPr>
          <w:rFonts w:ascii="Arial" w:hAnsi="Arial" w:cs="Arial"/>
          <w:sz w:val="22"/>
          <w:szCs w:val="22"/>
        </w:rPr>
        <w:t xml:space="preserve">Allied Health Sciences, </w:t>
      </w:r>
      <w:r w:rsidRPr="002864B6">
        <w:rPr>
          <w:rFonts w:ascii="Arial" w:hAnsi="Arial" w:cs="Arial"/>
          <w:sz w:val="22"/>
          <w:szCs w:val="22"/>
        </w:rPr>
        <w:t>Nutritional Sciences, and Physiology and</w:t>
      </w:r>
      <w:r>
        <w:rPr>
          <w:rFonts w:ascii="Arial" w:hAnsi="Arial" w:cs="Arial"/>
          <w:sz w:val="22"/>
          <w:szCs w:val="22"/>
        </w:rPr>
        <w:t xml:space="preserve"> </w:t>
      </w:r>
      <w:r w:rsidRPr="002864B6">
        <w:rPr>
          <w:rFonts w:ascii="Arial" w:hAnsi="Arial" w:cs="Arial"/>
          <w:sz w:val="22"/>
          <w:szCs w:val="22"/>
        </w:rPr>
        <w:t>Neurobiology, University of Connecticut</w:t>
      </w:r>
    </w:p>
    <w:p w14:paraId="5467176E" w14:textId="77777777" w:rsidR="00E0313C" w:rsidRDefault="00E0313C" w:rsidP="00E0313C">
      <w:pPr>
        <w:pStyle w:val="Level1"/>
        <w:widowControl/>
        <w:numPr>
          <w:ilvl w:val="0"/>
          <w:numId w:val="0"/>
        </w:numPr>
        <w:tabs>
          <w:tab w:val="left" w:pos="-1440"/>
          <w:tab w:val="left" w:pos="1440"/>
        </w:tabs>
        <w:ind w:left="1440" w:hanging="1440"/>
        <w:jc w:val="both"/>
        <w:rPr>
          <w:rFonts w:ascii="Arial" w:hAnsi="Arial" w:cs="Arial"/>
          <w:sz w:val="22"/>
          <w:szCs w:val="22"/>
        </w:rPr>
      </w:pPr>
      <w:r>
        <w:rPr>
          <w:rFonts w:ascii="Arial" w:hAnsi="Arial" w:cs="Arial"/>
          <w:sz w:val="22"/>
          <w:szCs w:val="22"/>
        </w:rPr>
        <w:t>2013-2014</w:t>
      </w:r>
      <w:r>
        <w:rPr>
          <w:rFonts w:ascii="Arial" w:hAnsi="Arial" w:cs="Arial"/>
          <w:sz w:val="22"/>
          <w:szCs w:val="22"/>
        </w:rPr>
        <w:tab/>
        <w:t xml:space="preserve">Board of Trustees Distinguished </w:t>
      </w:r>
      <w:r w:rsidRPr="002864B6">
        <w:rPr>
          <w:rFonts w:ascii="Arial" w:hAnsi="Arial" w:cs="Arial"/>
          <w:sz w:val="22"/>
          <w:szCs w:val="22"/>
        </w:rPr>
        <w:t xml:space="preserve">Professor, Department of Kinesiology, </w:t>
      </w:r>
      <w:proofErr w:type="spellStart"/>
      <w:r w:rsidRPr="002864B6">
        <w:rPr>
          <w:rFonts w:ascii="Arial" w:hAnsi="Arial" w:cs="Arial"/>
          <w:sz w:val="22"/>
          <w:szCs w:val="22"/>
        </w:rPr>
        <w:t>Neag</w:t>
      </w:r>
      <w:proofErr w:type="spellEnd"/>
      <w:r w:rsidRPr="002864B6">
        <w:rPr>
          <w:rFonts w:ascii="Arial" w:hAnsi="Arial" w:cs="Arial"/>
          <w:sz w:val="22"/>
          <w:szCs w:val="22"/>
        </w:rPr>
        <w:t xml:space="preserve"> School of Education, University of Connecticut</w:t>
      </w:r>
    </w:p>
    <w:p w14:paraId="11FACB7A"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2013-</w:t>
      </w:r>
      <w:r>
        <w:rPr>
          <w:rFonts w:ascii="Arial" w:hAnsi="Arial" w:cs="Arial"/>
          <w:sz w:val="22"/>
          <w:szCs w:val="22"/>
        </w:rPr>
        <w:tab/>
        <w:t>Joint Appointment, Department of Community Medicine and Health Care, University of Connecticut School of Medicine</w:t>
      </w:r>
    </w:p>
    <w:p w14:paraId="5D5CCC1A" w14:textId="77777777" w:rsidR="00E0313C" w:rsidRDefault="00E0313C" w:rsidP="00E0313C">
      <w:pPr>
        <w:pStyle w:val="Level1"/>
        <w:widowControl/>
        <w:numPr>
          <w:ilvl w:val="0"/>
          <w:numId w:val="0"/>
        </w:numPr>
        <w:tabs>
          <w:tab w:val="left" w:pos="-1440"/>
          <w:tab w:val="left" w:pos="1440"/>
        </w:tabs>
        <w:ind w:left="1440" w:hanging="1440"/>
        <w:jc w:val="both"/>
        <w:rPr>
          <w:rFonts w:ascii="Arial" w:hAnsi="Arial" w:cs="Arial"/>
          <w:b/>
          <w:sz w:val="22"/>
          <w:szCs w:val="22"/>
          <w:u w:val="single"/>
        </w:rPr>
      </w:pPr>
      <w:r>
        <w:rPr>
          <w:rFonts w:ascii="Arial" w:hAnsi="Arial" w:cs="Arial"/>
          <w:sz w:val="22"/>
          <w:szCs w:val="22"/>
        </w:rPr>
        <w:t>2014-</w:t>
      </w:r>
      <w:r>
        <w:rPr>
          <w:rFonts w:ascii="Arial" w:hAnsi="Arial" w:cs="Arial"/>
          <w:sz w:val="22"/>
          <w:szCs w:val="22"/>
        </w:rPr>
        <w:tab/>
        <w:t xml:space="preserve">Board of Trustees Distinguished </w:t>
      </w:r>
      <w:r w:rsidRPr="002864B6">
        <w:rPr>
          <w:rFonts w:ascii="Arial" w:hAnsi="Arial" w:cs="Arial"/>
          <w:sz w:val="22"/>
          <w:szCs w:val="22"/>
        </w:rPr>
        <w:t xml:space="preserve">Professor, Department of Kinesiology, </w:t>
      </w:r>
      <w:r>
        <w:rPr>
          <w:rFonts w:ascii="Arial" w:hAnsi="Arial" w:cs="Arial"/>
          <w:sz w:val="22"/>
          <w:szCs w:val="22"/>
        </w:rPr>
        <w:t>College of Agriculture, Health and Natural Resources</w:t>
      </w:r>
      <w:r w:rsidRPr="002864B6">
        <w:rPr>
          <w:rFonts w:ascii="Arial" w:hAnsi="Arial" w:cs="Arial"/>
          <w:sz w:val="22"/>
          <w:szCs w:val="22"/>
        </w:rPr>
        <w:t>, University of Connecticut</w:t>
      </w:r>
    </w:p>
    <w:p w14:paraId="4C0EF7E8" w14:textId="77777777" w:rsidR="00E0313C" w:rsidRDefault="00E0313C" w:rsidP="00E0313C">
      <w:pPr>
        <w:jc w:val="both"/>
        <w:rPr>
          <w:rFonts w:cs="Arial"/>
          <w:b/>
          <w:szCs w:val="22"/>
          <w:u w:val="single"/>
        </w:rPr>
      </w:pPr>
      <w:r w:rsidRPr="002864B6">
        <w:rPr>
          <w:rFonts w:cs="Arial"/>
          <w:b/>
          <w:szCs w:val="22"/>
          <w:u w:val="single"/>
        </w:rPr>
        <w:lastRenderedPageBreak/>
        <w:t>Honors</w:t>
      </w:r>
    </w:p>
    <w:p w14:paraId="75495FC9" w14:textId="77777777" w:rsidR="00E0313C" w:rsidRPr="002864B6"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2864B6">
        <w:rPr>
          <w:rFonts w:cs="Arial"/>
          <w:szCs w:val="22"/>
        </w:rPr>
        <w:t>1991</w:t>
      </w:r>
      <w:r w:rsidRPr="002864B6">
        <w:rPr>
          <w:rFonts w:cs="Arial"/>
          <w:szCs w:val="22"/>
        </w:rPr>
        <w:tab/>
      </w:r>
      <w:r w:rsidRPr="002864B6">
        <w:rPr>
          <w:rFonts w:cs="Arial"/>
          <w:szCs w:val="22"/>
        </w:rPr>
        <w:tab/>
        <w:t>Fellow, American College of Sports Medicine</w:t>
      </w:r>
    </w:p>
    <w:p w14:paraId="1AECA06D" w14:textId="77777777" w:rsidR="00E0313C" w:rsidRPr="002864B6"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b/>
          <w:szCs w:val="22"/>
        </w:rPr>
      </w:pPr>
      <w:r w:rsidRPr="002864B6">
        <w:rPr>
          <w:rFonts w:cs="Arial"/>
          <w:szCs w:val="22"/>
        </w:rPr>
        <w:t>1998</w:t>
      </w:r>
      <w:r w:rsidRPr="002864B6">
        <w:rPr>
          <w:rFonts w:cs="Arial"/>
          <w:szCs w:val="22"/>
        </w:rPr>
        <w:tab/>
      </w:r>
      <w:r w:rsidRPr="002864B6">
        <w:rPr>
          <w:rFonts w:cs="Arial"/>
          <w:szCs w:val="22"/>
        </w:rPr>
        <w:tab/>
        <w:t>Honor Award, New England American College of Sports Medicine</w:t>
      </w:r>
    </w:p>
    <w:p w14:paraId="02D33990" w14:textId="77777777" w:rsidR="00E0313C" w:rsidRPr="002864B6"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cs="Arial"/>
          <w:szCs w:val="22"/>
        </w:rPr>
      </w:pPr>
      <w:r w:rsidRPr="002864B6">
        <w:rPr>
          <w:rFonts w:cs="Arial"/>
          <w:szCs w:val="22"/>
        </w:rPr>
        <w:t>1999</w:t>
      </w:r>
      <w:r w:rsidRPr="002864B6">
        <w:rPr>
          <w:rFonts w:cs="Arial"/>
          <w:szCs w:val="22"/>
        </w:rPr>
        <w:tab/>
      </w:r>
      <w:r w:rsidRPr="002864B6">
        <w:rPr>
          <w:rFonts w:cs="Arial"/>
          <w:szCs w:val="22"/>
        </w:rPr>
        <w:tab/>
        <w:t xml:space="preserve">Outstanding Sports/Leisure Professional Award, School of Education Alumni Society, University of Connecticut </w:t>
      </w:r>
    </w:p>
    <w:p w14:paraId="7C53F31E" w14:textId="77777777" w:rsidR="00E0313C" w:rsidRPr="002864B6"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2864B6">
        <w:rPr>
          <w:rFonts w:cs="Arial"/>
          <w:szCs w:val="22"/>
        </w:rPr>
        <w:t>1999, 2002</w:t>
      </w:r>
      <w:r w:rsidRPr="002864B6">
        <w:rPr>
          <w:rFonts w:cs="Arial"/>
          <w:szCs w:val="22"/>
        </w:rPr>
        <w:tab/>
        <w:t xml:space="preserve">Teaching Excellence Award, School of Allied Health, University of Connecticut </w:t>
      </w:r>
    </w:p>
    <w:p w14:paraId="3BA2D3BE" w14:textId="77777777" w:rsidR="00E0313C" w:rsidRDefault="00E0313C" w:rsidP="00E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2864B6">
        <w:rPr>
          <w:rFonts w:cs="Arial"/>
          <w:szCs w:val="22"/>
        </w:rPr>
        <w:t>2001, 2003</w:t>
      </w:r>
      <w:r w:rsidRPr="002864B6">
        <w:rPr>
          <w:rFonts w:cs="Arial"/>
          <w:szCs w:val="22"/>
        </w:rPr>
        <w:tab/>
        <w:t>Dean’s Research Award, School of Allied Health, University of Connecticut</w:t>
      </w:r>
    </w:p>
    <w:p w14:paraId="70A1E495"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2011</w:t>
      </w:r>
      <w:r>
        <w:rPr>
          <w:rFonts w:ascii="Arial" w:hAnsi="Arial" w:cs="Arial"/>
          <w:sz w:val="22"/>
          <w:szCs w:val="22"/>
        </w:rPr>
        <w:tab/>
        <w:t>Citation Award, American College of Sports Medicine</w:t>
      </w:r>
    </w:p>
    <w:p w14:paraId="0DCB09B0"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2011</w:t>
      </w:r>
      <w:r>
        <w:rPr>
          <w:rFonts w:ascii="Arial" w:hAnsi="Arial" w:cs="Arial"/>
          <w:sz w:val="22"/>
          <w:szCs w:val="22"/>
        </w:rPr>
        <w:tab/>
        <w:t>Fellow, American Heart Association</w:t>
      </w:r>
    </w:p>
    <w:p w14:paraId="413F6B98"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2012</w:t>
      </w:r>
      <w:r>
        <w:rPr>
          <w:rFonts w:ascii="Arial" w:hAnsi="Arial" w:cs="Arial"/>
          <w:sz w:val="22"/>
          <w:szCs w:val="22"/>
        </w:rPr>
        <w:tab/>
        <w:t>ACSM’s Distinguished Leader</w:t>
      </w:r>
    </w:p>
    <w:p w14:paraId="390F8B13"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2013</w:t>
      </w:r>
      <w:r>
        <w:rPr>
          <w:rFonts w:ascii="Arial" w:hAnsi="Arial" w:cs="Arial"/>
          <w:sz w:val="22"/>
          <w:szCs w:val="22"/>
        </w:rPr>
        <w:tab/>
        <w:t xml:space="preserve">Appointed Distinguished Professor, Board of Trustees, </w:t>
      </w:r>
      <w:r w:rsidRPr="009238D4">
        <w:rPr>
          <w:rFonts w:ascii="Arial" w:hAnsi="Arial" w:cs="Arial"/>
          <w:sz w:val="22"/>
          <w:szCs w:val="22"/>
        </w:rPr>
        <w:t>University of Connecticut</w:t>
      </w:r>
    </w:p>
    <w:p w14:paraId="24571E1D" w14:textId="77777777" w:rsidR="00E0313C" w:rsidRDefault="00E0313C" w:rsidP="00E0313C">
      <w:pPr>
        <w:pStyle w:val="Level1"/>
        <w:widowControl/>
        <w:numPr>
          <w:ilvl w:val="0"/>
          <w:numId w:val="0"/>
        </w:numPr>
        <w:tabs>
          <w:tab w:val="left" w:pos="-1440"/>
        </w:tabs>
        <w:ind w:left="1440" w:hanging="1440"/>
        <w:jc w:val="both"/>
        <w:rPr>
          <w:rFonts w:ascii="Arial" w:hAnsi="Arial" w:cs="Arial"/>
          <w:sz w:val="22"/>
          <w:szCs w:val="22"/>
        </w:rPr>
      </w:pPr>
      <w:r>
        <w:rPr>
          <w:rFonts w:ascii="Arial" w:hAnsi="Arial" w:cs="Arial"/>
          <w:sz w:val="22"/>
          <w:szCs w:val="22"/>
        </w:rPr>
        <w:t>2015</w:t>
      </w:r>
      <w:r>
        <w:rPr>
          <w:rFonts w:ascii="Arial" w:hAnsi="Arial" w:cs="Arial"/>
          <w:sz w:val="22"/>
          <w:szCs w:val="22"/>
        </w:rPr>
        <w:tab/>
        <w:t>Elected Member, Connecticut Academy of Science and Engineering</w:t>
      </w:r>
    </w:p>
    <w:p w14:paraId="3D2AF994" w14:textId="77777777" w:rsidR="00E0313C" w:rsidRDefault="00E0313C" w:rsidP="00E0313C">
      <w:pPr>
        <w:pStyle w:val="Level1"/>
        <w:widowControl/>
        <w:numPr>
          <w:ilvl w:val="0"/>
          <w:numId w:val="0"/>
        </w:numPr>
        <w:tabs>
          <w:tab w:val="left" w:pos="-1440"/>
        </w:tabs>
        <w:ind w:left="1440" w:hanging="1440"/>
        <w:jc w:val="both"/>
        <w:rPr>
          <w:rFonts w:cs="Arial"/>
          <w:b/>
          <w:bCs/>
          <w:szCs w:val="22"/>
        </w:rPr>
      </w:pPr>
      <w:r>
        <w:rPr>
          <w:rFonts w:ascii="Arial" w:hAnsi="Arial" w:cs="Arial"/>
          <w:sz w:val="22"/>
          <w:szCs w:val="22"/>
        </w:rPr>
        <w:t>2016</w:t>
      </w:r>
      <w:r>
        <w:rPr>
          <w:rFonts w:ascii="Arial" w:hAnsi="Arial" w:cs="Arial"/>
          <w:sz w:val="22"/>
          <w:szCs w:val="22"/>
        </w:rPr>
        <w:tab/>
        <w:t>Appointed Advisory Committee Member, 2018 Physical Activity Guidelines for Americans</w:t>
      </w:r>
    </w:p>
    <w:p w14:paraId="4E6033BE" w14:textId="77777777" w:rsidR="002C51BC" w:rsidRPr="00635874" w:rsidRDefault="002C51BC" w:rsidP="002C51BC">
      <w:pPr>
        <w:pStyle w:val="DataField11pt-Single"/>
        <w:rPr>
          <w:rStyle w:val="Strong"/>
          <w:sz w:val="16"/>
          <w:szCs w:val="16"/>
        </w:rPr>
      </w:pPr>
    </w:p>
    <w:p w14:paraId="5BADD417" w14:textId="77777777"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p>
    <w:p w14:paraId="1A62589A" w14:textId="77777777" w:rsidR="00067782" w:rsidRDefault="00067782" w:rsidP="00067782">
      <w:pPr>
        <w:jc w:val="both"/>
        <w:rPr>
          <w:b/>
        </w:rPr>
      </w:pPr>
      <w:r w:rsidRPr="0051029F">
        <w:rPr>
          <w:rFonts w:cs="Arial"/>
          <w:bCs/>
          <w:szCs w:val="22"/>
        </w:rPr>
        <w:t>1.</w:t>
      </w:r>
      <w:r>
        <w:rPr>
          <w:rFonts w:cs="Arial"/>
          <w:bCs/>
          <w:szCs w:val="22"/>
        </w:rPr>
        <w:t xml:space="preserve"> </w:t>
      </w:r>
      <w:r w:rsidRPr="0051029F">
        <w:rPr>
          <w:rFonts w:cs="Arial"/>
          <w:b/>
          <w:bCs/>
          <w:szCs w:val="22"/>
        </w:rPr>
        <w:t xml:space="preserve">Acute </w:t>
      </w:r>
      <w:r w:rsidRPr="00EB5634">
        <w:rPr>
          <w:rFonts w:cs="Arial"/>
          <w:b/>
          <w:bCs/>
          <w:szCs w:val="22"/>
        </w:rPr>
        <w:t xml:space="preserve">Exercise and </w:t>
      </w:r>
      <w:r>
        <w:rPr>
          <w:rFonts w:cs="Arial"/>
          <w:b/>
          <w:bCs/>
          <w:szCs w:val="22"/>
        </w:rPr>
        <w:t>Blood Pressure</w:t>
      </w:r>
      <w:r>
        <w:rPr>
          <w:rFonts w:cs="Arial"/>
          <w:bCs/>
          <w:szCs w:val="22"/>
        </w:rPr>
        <w:t xml:space="preserve">. Since 1988, a major focus of my research that has made significant </w:t>
      </w:r>
      <w:bookmarkStart w:id="0" w:name="_Hlk494862511"/>
      <w:r>
        <w:rPr>
          <w:rFonts w:cs="Arial"/>
          <w:bCs/>
          <w:szCs w:val="22"/>
        </w:rPr>
        <w:t xml:space="preserve">contributions to the field is examining exercise dose-response issues related to </w:t>
      </w:r>
      <w:proofErr w:type="spellStart"/>
      <w:r>
        <w:rPr>
          <w:rFonts w:cs="Arial"/>
          <w:bCs/>
          <w:szCs w:val="22"/>
        </w:rPr>
        <w:t>postexercise</w:t>
      </w:r>
      <w:proofErr w:type="spellEnd"/>
      <w:r>
        <w:rPr>
          <w:rFonts w:cs="Arial"/>
          <w:bCs/>
          <w:szCs w:val="22"/>
        </w:rPr>
        <w:t xml:space="preserve"> hypotension, defined as the immediate blood pressure reductions resulting from acute exercise that persist for 24 hours.  In recent years, we and others have shown </w:t>
      </w:r>
      <w:proofErr w:type="spellStart"/>
      <w:r>
        <w:rPr>
          <w:rFonts w:cs="Arial"/>
          <w:bCs/>
          <w:szCs w:val="22"/>
        </w:rPr>
        <w:t>postexercise</w:t>
      </w:r>
      <w:proofErr w:type="spellEnd"/>
      <w:r>
        <w:rPr>
          <w:rFonts w:cs="Arial"/>
          <w:bCs/>
          <w:szCs w:val="22"/>
        </w:rPr>
        <w:t xml:space="preserve"> hypotension is highly related to the blood pressure response to exercise training; supporting our hypothesis of the significant contribution </w:t>
      </w:r>
      <w:proofErr w:type="spellStart"/>
      <w:r>
        <w:rPr>
          <w:rFonts w:cs="Arial"/>
          <w:bCs/>
          <w:szCs w:val="22"/>
        </w:rPr>
        <w:t>postexercise</w:t>
      </w:r>
      <w:proofErr w:type="spellEnd"/>
      <w:r>
        <w:rPr>
          <w:rFonts w:cs="Arial"/>
          <w:bCs/>
          <w:szCs w:val="22"/>
        </w:rPr>
        <w:t xml:space="preserve"> hypotension makes to the blood pressure response to exercise training among those with hypertension.  In </w:t>
      </w:r>
      <w:proofErr w:type="gramStart"/>
      <w:r>
        <w:rPr>
          <w:rFonts w:cs="Arial"/>
          <w:bCs/>
          <w:szCs w:val="22"/>
        </w:rPr>
        <w:t>1991</w:t>
      </w:r>
      <w:proofErr w:type="gramEnd"/>
      <w:r>
        <w:rPr>
          <w:rFonts w:cs="Arial"/>
          <w:bCs/>
          <w:szCs w:val="22"/>
        </w:rPr>
        <w:t xml:space="preserve"> we were the first laboratory to study </w:t>
      </w:r>
      <w:proofErr w:type="spellStart"/>
      <w:r>
        <w:rPr>
          <w:rFonts w:cs="Arial"/>
          <w:bCs/>
          <w:szCs w:val="22"/>
        </w:rPr>
        <w:t>postexercise</w:t>
      </w:r>
      <w:proofErr w:type="spellEnd"/>
      <w:r>
        <w:rPr>
          <w:rFonts w:cs="Arial"/>
          <w:bCs/>
          <w:szCs w:val="22"/>
        </w:rPr>
        <w:t xml:space="preserve"> hypotension under ambulatory conditions, while controlling for the circadian variation in blood pressure via the inclusion of a control sham session of seated rest. This novel study design has now been adopted world-wide as the gold standard to study this important, clinically relevant, acute exercise </w:t>
      </w:r>
      <w:proofErr w:type="spellStart"/>
      <w:r>
        <w:rPr>
          <w:rFonts w:cs="Arial"/>
          <w:bCs/>
          <w:szCs w:val="22"/>
        </w:rPr>
        <w:t>responsse</w:t>
      </w:r>
      <w:proofErr w:type="spellEnd"/>
      <w:r>
        <w:rPr>
          <w:rFonts w:cs="Arial"/>
          <w:bCs/>
          <w:szCs w:val="22"/>
        </w:rPr>
        <w:t xml:space="preserve">.  </w:t>
      </w:r>
      <w:r>
        <w:rPr>
          <w:rFonts w:cs="Arial"/>
          <w:szCs w:val="22"/>
        </w:rPr>
        <w:t>My most relevant four peer reviewed publications related to this research are:</w:t>
      </w:r>
    </w:p>
    <w:p w14:paraId="49EDD29A" w14:textId="77777777"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rsidRPr="00A252C6">
        <w:rPr>
          <w:b/>
        </w:rPr>
        <w:t>a.</w:t>
      </w:r>
      <w:r>
        <w:rPr>
          <w:b/>
        </w:rPr>
        <w:t xml:space="preserve"> </w:t>
      </w:r>
      <w:r w:rsidRPr="00390326">
        <w:t xml:space="preserve">Thompson PD, SF Crouse, B </w:t>
      </w:r>
      <w:proofErr w:type="spellStart"/>
      <w:r w:rsidRPr="00390326">
        <w:t>Goodpasture</w:t>
      </w:r>
      <w:proofErr w:type="spellEnd"/>
      <w:r w:rsidRPr="00390326">
        <w:t xml:space="preserve">, D Kelley, N Moyna and </w:t>
      </w:r>
      <w:r w:rsidRPr="00390326">
        <w:rPr>
          <w:b/>
        </w:rPr>
        <w:t>LS Pescatello</w:t>
      </w:r>
      <w:r w:rsidRPr="00390326">
        <w:t xml:space="preserve">. The acute versus chronic response to exercise. </w:t>
      </w:r>
      <w:r w:rsidRPr="00390326">
        <w:rPr>
          <w:i/>
        </w:rPr>
        <w:t xml:space="preserve">Med Sci Sports </w:t>
      </w:r>
      <w:proofErr w:type="spellStart"/>
      <w:r w:rsidRPr="00390326">
        <w:rPr>
          <w:i/>
        </w:rPr>
        <w:t>Exerc</w:t>
      </w:r>
      <w:proofErr w:type="spellEnd"/>
      <w:r w:rsidRPr="00390326">
        <w:t xml:space="preserve"> 33: S438-445, 2001. PMID: 11427768.</w:t>
      </w:r>
    </w:p>
    <w:p w14:paraId="43B542CD" w14:textId="77777777"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rPr>
          <w:b/>
        </w:rPr>
        <w:t>d</w:t>
      </w:r>
      <w:r w:rsidRPr="00A252C6">
        <w:rPr>
          <w:b/>
        </w:rPr>
        <w:t>.</w:t>
      </w:r>
      <w:r>
        <w:t xml:space="preserve"> </w:t>
      </w:r>
      <w:r w:rsidRPr="00390326">
        <w:rPr>
          <w:b/>
          <w:bCs/>
        </w:rPr>
        <w:t>Pescatello LS</w:t>
      </w:r>
      <w:r w:rsidRPr="00390326">
        <w:t xml:space="preserve">, L </w:t>
      </w:r>
      <w:proofErr w:type="spellStart"/>
      <w:r w:rsidRPr="00390326">
        <w:t>Bairos</w:t>
      </w:r>
      <w:proofErr w:type="spellEnd"/>
      <w:r w:rsidRPr="00390326">
        <w:t xml:space="preserve">, JL VanHeest, CM </w:t>
      </w:r>
      <w:proofErr w:type="spellStart"/>
      <w:r w:rsidRPr="00390326">
        <w:t>Maresh</w:t>
      </w:r>
      <w:proofErr w:type="spellEnd"/>
      <w:r w:rsidRPr="00390326">
        <w:t xml:space="preserve">, NR Rodriguez, NM Moyna, C DiPasquale, V Collins, CL </w:t>
      </w:r>
      <w:proofErr w:type="spellStart"/>
      <w:r w:rsidRPr="00390326">
        <w:t>Meckes</w:t>
      </w:r>
      <w:proofErr w:type="spellEnd"/>
      <w:r w:rsidRPr="00390326">
        <w:t xml:space="preserve">, L Krueger and PD Thompson. </w:t>
      </w:r>
      <w:proofErr w:type="spellStart"/>
      <w:r w:rsidRPr="00390326">
        <w:t>Postexercise</w:t>
      </w:r>
      <w:proofErr w:type="spellEnd"/>
      <w:r w:rsidRPr="00390326">
        <w:t xml:space="preserve"> hypotension differs between white and black women. </w:t>
      </w:r>
      <w:r w:rsidRPr="00390326">
        <w:rPr>
          <w:i/>
          <w:iCs/>
        </w:rPr>
        <w:t>AHJ</w:t>
      </w:r>
      <w:r w:rsidRPr="00390326">
        <w:t xml:space="preserve"> 145: 364-370, 2003. PMID: 12595857.</w:t>
      </w:r>
    </w:p>
    <w:p w14:paraId="1BD078AF" w14:textId="77777777"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rsidRPr="001A15B5">
        <w:rPr>
          <w:b/>
        </w:rPr>
        <w:t>c</w:t>
      </w:r>
      <w:r>
        <w:t xml:space="preserve">. </w:t>
      </w:r>
      <w:r w:rsidRPr="00390326">
        <w:rPr>
          <w:b/>
        </w:rPr>
        <w:t>Pescatello LS</w:t>
      </w:r>
      <w:r w:rsidRPr="00390326">
        <w:t xml:space="preserve">, MA Guidry, BE Blanchard, A Kerr, AW Taylor, CM </w:t>
      </w:r>
      <w:proofErr w:type="spellStart"/>
      <w:r w:rsidRPr="00390326">
        <w:t>Maresh</w:t>
      </w:r>
      <w:proofErr w:type="spellEnd"/>
      <w:r w:rsidRPr="00390326">
        <w:t xml:space="preserve">, N Rodriguez and PD Thompson. Exercise intensity alters </w:t>
      </w:r>
      <w:proofErr w:type="spellStart"/>
      <w:r w:rsidRPr="00390326">
        <w:t>postexercise</w:t>
      </w:r>
      <w:proofErr w:type="spellEnd"/>
      <w:r w:rsidRPr="00390326">
        <w:t xml:space="preserve"> hypotension. </w:t>
      </w:r>
      <w:r w:rsidRPr="00390326">
        <w:rPr>
          <w:i/>
        </w:rPr>
        <w:t xml:space="preserve">J </w:t>
      </w:r>
      <w:proofErr w:type="spellStart"/>
      <w:r w:rsidRPr="00390326">
        <w:rPr>
          <w:i/>
        </w:rPr>
        <w:t>Hypertens</w:t>
      </w:r>
      <w:proofErr w:type="spellEnd"/>
      <w:r w:rsidRPr="00390326">
        <w:t xml:space="preserve"> 22:1881-1888, 2004. PMID: 15361758.</w:t>
      </w:r>
    </w:p>
    <w:p w14:paraId="07C96856" w14:textId="08922726"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rsidRPr="00665A27">
        <w:rPr>
          <w:b/>
        </w:rPr>
        <w:t>d</w:t>
      </w:r>
      <w:r>
        <w:t xml:space="preserve">. Ash GI, BA Taylor, PD </w:t>
      </w:r>
      <w:proofErr w:type="spellStart"/>
      <w:r>
        <w:t>Thomspon</w:t>
      </w:r>
      <w:proofErr w:type="spellEnd"/>
      <w:r>
        <w:t xml:space="preserve">, HV MacDonald, L Lamberti, MH Chen, P </w:t>
      </w:r>
      <w:proofErr w:type="spellStart"/>
      <w:r>
        <w:t>Farinatti</w:t>
      </w:r>
      <w:proofErr w:type="spellEnd"/>
      <w:r>
        <w:t xml:space="preserve">, WJ Kraemer, GA Panza, AL Zaleski, V </w:t>
      </w:r>
      <w:proofErr w:type="spellStart"/>
      <w:r>
        <w:t>Despande</w:t>
      </w:r>
      <w:proofErr w:type="spellEnd"/>
      <w:r>
        <w:t xml:space="preserve">, KD Ballard, M Mujtaba, CM White and </w:t>
      </w:r>
      <w:r w:rsidRPr="001A15B5">
        <w:rPr>
          <w:b/>
        </w:rPr>
        <w:t>LS Pescatello</w:t>
      </w:r>
      <w:r>
        <w:t xml:space="preserve">. The antihypertensive effects of aerobic exercise versus isometric handgrip resistance exercise. </w:t>
      </w:r>
      <w:r w:rsidRPr="001A15B5">
        <w:rPr>
          <w:i/>
        </w:rPr>
        <w:t xml:space="preserve">J </w:t>
      </w:r>
      <w:proofErr w:type="spellStart"/>
      <w:r w:rsidRPr="001A15B5">
        <w:rPr>
          <w:i/>
        </w:rPr>
        <w:t>Hypertens</w:t>
      </w:r>
      <w:proofErr w:type="spellEnd"/>
      <w:r>
        <w:t xml:space="preserve"> Nov 16, 2016 [</w:t>
      </w:r>
      <w:proofErr w:type="spellStart"/>
      <w:r>
        <w:t>Epub</w:t>
      </w:r>
      <w:proofErr w:type="spellEnd"/>
      <w:r>
        <w:t xml:space="preserve"> ahead of print]. PMID: 27861249.</w:t>
      </w:r>
    </w:p>
    <w:p w14:paraId="54B46409" w14:textId="77777777" w:rsidR="00067782" w:rsidRPr="00067782" w:rsidRDefault="00067782" w:rsidP="00067782">
      <w:pPr>
        <w:jc w:val="both"/>
        <w:rPr>
          <w:rFonts w:cs="Arial"/>
          <w:szCs w:val="22"/>
        </w:rPr>
      </w:pPr>
      <w:r w:rsidRPr="00067782">
        <w:rPr>
          <w:rFonts w:cs="Arial"/>
          <w:szCs w:val="22"/>
        </w:rPr>
        <w:t xml:space="preserve">2. </w:t>
      </w:r>
      <w:r w:rsidRPr="00067782">
        <w:rPr>
          <w:rFonts w:cs="Arial"/>
          <w:b/>
          <w:szCs w:val="22"/>
        </w:rPr>
        <w:t>Exercise Genomics</w:t>
      </w:r>
      <w:r w:rsidRPr="00067782">
        <w:rPr>
          <w:rFonts w:cs="Arial"/>
          <w:szCs w:val="22"/>
        </w:rPr>
        <w:t xml:space="preserve">. Since 1999, a focus of my research has been identifying clinical and genetic determinants of the response of health-related phenotypes to acute and chronic aerobic and resistance exercise interventions.  The first collaborative study of our investigative team related to this research was, </w:t>
      </w:r>
      <w:r w:rsidRPr="00067782">
        <w:rPr>
          <w:rFonts w:cs="Arial"/>
          <w:i/>
          <w:szCs w:val="22"/>
        </w:rPr>
        <w:t>Does Apo E Affect the Lipid Response to Exercise?</w:t>
      </w:r>
      <w:r w:rsidRPr="00067782">
        <w:rPr>
          <w:rFonts w:cs="Arial"/>
          <w:szCs w:val="22"/>
        </w:rPr>
        <w:t xml:space="preserve"> (Thompson, PI), in which we genetically screened 579 people, and subsequently aerobically trained 123 adults over 2 years.  As Co-Investigator and site-PI for </w:t>
      </w:r>
      <w:proofErr w:type="spellStart"/>
      <w:r w:rsidRPr="00067782">
        <w:rPr>
          <w:rFonts w:cs="Arial"/>
          <w:szCs w:val="22"/>
        </w:rPr>
        <w:t>FAMuSS</w:t>
      </w:r>
      <w:proofErr w:type="spellEnd"/>
      <w:r w:rsidRPr="00067782">
        <w:rPr>
          <w:rFonts w:cs="Arial"/>
          <w:szCs w:val="22"/>
        </w:rPr>
        <w:t xml:space="preserve"> (RO1NS040606-01A1), we </w:t>
      </w:r>
      <w:r w:rsidRPr="00067782">
        <w:rPr>
          <w:rStyle w:val="HTMLTypewriter"/>
          <w:rFonts w:ascii="Arial" w:hAnsi="Arial" w:cs="Arial"/>
          <w:sz w:val="22"/>
          <w:szCs w:val="22"/>
        </w:rPr>
        <w:t>recruited, genotyped, and resistance trained 200 young adults at UConn over 4 years</w:t>
      </w:r>
      <w:r w:rsidRPr="00067782">
        <w:rPr>
          <w:rFonts w:cs="Arial"/>
          <w:szCs w:val="22"/>
        </w:rPr>
        <w:t xml:space="preserve">.  Another collaborative project of our research team was the discovery phase candidate gene association American Heart Association study (Pescatello PI, Grant-In-Aid, #0150507), </w:t>
      </w:r>
      <w:r w:rsidRPr="00067782">
        <w:rPr>
          <w:rFonts w:cs="Arial"/>
          <w:i/>
          <w:szCs w:val="22"/>
        </w:rPr>
        <w:t xml:space="preserve">Establishing an Exercise Dose Response for </w:t>
      </w:r>
      <w:proofErr w:type="spellStart"/>
      <w:r w:rsidRPr="00067782">
        <w:rPr>
          <w:rFonts w:cs="Arial"/>
          <w:i/>
          <w:szCs w:val="22"/>
        </w:rPr>
        <w:t>Postexercise</w:t>
      </w:r>
      <w:proofErr w:type="spellEnd"/>
      <w:r w:rsidRPr="00067782">
        <w:rPr>
          <w:rFonts w:cs="Arial"/>
          <w:i/>
          <w:szCs w:val="22"/>
        </w:rPr>
        <w:t xml:space="preserve"> Hypotension</w:t>
      </w:r>
      <w:r w:rsidRPr="00067782">
        <w:rPr>
          <w:rFonts w:cs="Arial"/>
          <w:szCs w:val="22"/>
        </w:rPr>
        <w:t xml:space="preserve">, in which we obtained blood for a fasting cardiometabolic profile and DNA extraction to examine the genetic basis for PEH among 50 Caucasian men 18-55 years.  We recently completed a complex, labor-intensive PEH replication study, </w:t>
      </w:r>
      <w:r w:rsidRPr="00067782">
        <w:rPr>
          <w:rFonts w:cs="Arial"/>
          <w:i/>
          <w:szCs w:val="22"/>
        </w:rPr>
        <w:t>Exercise Generated Reductions in Blood Pressure (GRIP)</w:t>
      </w:r>
      <w:r w:rsidRPr="00067782">
        <w:rPr>
          <w:rFonts w:cs="Arial"/>
          <w:szCs w:val="22"/>
        </w:rPr>
        <w:t>, among 23 African American and Caucasian men and women who provided blood for a fasting cardiometabolic profile and DNA extraction for deep-targeted exon sequencing of a prioritized panel of 41 genes (Pescatello PI).  This research has shown that clinical and genetic determinants of the response of health-fitness phenotypes, particularly blood pressure, to acute and chronic exercise holds promise for personalized exercise prescriptions that maximize the health benefits resulting from exercise.  My most relevant four peer reviewed publications related to this research are:</w:t>
      </w:r>
    </w:p>
    <w:p w14:paraId="276EA156" w14:textId="77777777" w:rsidR="00067782" w:rsidRPr="00390326"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rsidRPr="00A252C6">
        <w:rPr>
          <w:rFonts w:cs="Arial"/>
          <w:b/>
          <w:szCs w:val="22"/>
        </w:rPr>
        <w:t>a.</w:t>
      </w:r>
      <w:r w:rsidRPr="002A791D">
        <w:rPr>
          <w:rFonts w:cs="Arial"/>
          <w:szCs w:val="22"/>
        </w:rPr>
        <w:t xml:space="preserve"> </w:t>
      </w:r>
      <w:r w:rsidRPr="00390326">
        <w:t xml:space="preserve">Thompson PD, GJ </w:t>
      </w:r>
      <w:proofErr w:type="spellStart"/>
      <w:r w:rsidRPr="00390326">
        <w:t>Tsongalis</w:t>
      </w:r>
      <w:proofErr w:type="spellEnd"/>
      <w:r w:rsidRPr="00390326">
        <w:t xml:space="preserve">, C </w:t>
      </w:r>
      <w:proofErr w:type="spellStart"/>
      <w:r w:rsidRPr="00390326">
        <w:t>Meckes</w:t>
      </w:r>
      <w:proofErr w:type="spellEnd"/>
      <w:r w:rsidRPr="00390326">
        <w:t xml:space="preserve">, M Miles, R </w:t>
      </w:r>
      <w:proofErr w:type="spellStart"/>
      <w:r w:rsidRPr="00390326">
        <w:t>Zoeller</w:t>
      </w:r>
      <w:proofErr w:type="spellEnd"/>
      <w:r w:rsidRPr="00390326">
        <w:t xml:space="preserve">, P </w:t>
      </w:r>
      <w:proofErr w:type="spellStart"/>
      <w:r w:rsidRPr="00390326">
        <w:t>Visich</w:t>
      </w:r>
      <w:proofErr w:type="spellEnd"/>
      <w:r w:rsidRPr="00390326">
        <w:t xml:space="preserve">, P Gordon, T Angelopoulos, </w:t>
      </w:r>
      <w:r w:rsidRPr="00390326">
        <w:rPr>
          <w:b/>
          <w:bCs/>
        </w:rPr>
        <w:t>LS Pescatello</w:t>
      </w:r>
      <w:r w:rsidRPr="00390326">
        <w:t xml:space="preserve">, L </w:t>
      </w:r>
      <w:proofErr w:type="spellStart"/>
      <w:r w:rsidRPr="00390326">
        <w:t>Bausserman</w:t>
      </w:r>
      <w:proofErr w:type="spellEnd"/>
      <w:r w:rsidRPr="00390326">
        <w:t xml:space="preserve">, R </w:t>
      </w:r>
      <w:proofErr w:type="spellStart"/>
      <w:r w:rsidRPr="00390326">
        <w:t>Seip</w:t>
      </w:r>
      <w:proofErr w:type="spellEnd"/>
      <w:r w:rsidRPr="00390326">
        <w:t xml:space="preserve"> and N Moyna.  Apolipoprotein E Genotype and Changes in Serum Lipids and Maximal Oxygen Uptake with Exercise Training. </w:t>
      </w:r>
      <w:r w:rsidRPr="00390326">
        <w:rPr>
          <w:i/>
        </w:rPr>
        <w:t xml:space="preserve">Metabolism </w:t>
      </w:r>
      <w:r w:rsidRPr="00390326">
        <w:rPr>
          <w:iCs/>
        </w:rPr>
        <w:t xml:space="preserve">53: 193-202, </w:t>
      </w:r>
      <w:r w:rsidRPr="00390326">
        <w:t>2004. PMID: 14767871.</w:t>
      </w:r>
    </w:p>
    <w:p w14:paraId="5A302194" w14:textId="77777777"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rsidRPr="00A252C6">
        <w:rPr>
          <w:rFonts w:cs="Arial"/>
          <w:b/>
          <w:szCs w:val="22"/>
        </w:rPr>
        <w:lastRenderedPageBreak/>
        <w:t>b.</w:t>
      </w:r>
      <w:r>
        <w:rPr>
          <w:rFonts w:cs="Arial"/>
          <w:szCs w:val="22"/>
        </w:rPr>
        <w:t xml:space="preserve"> </w:t>
      </w:r>
      <w:r w:rsidRPr="00390326">
        <w:t xml:space="preserve">Blanchard BE, GJ </w:t>
      </w:r>
      <w:proofErr w:type="spellStart"/>
      <w:r w:rsidRPr="00390326">
        <w:t>Tsongalis</w:t>
      </w:r>
      <w:proofErr w:type="spellEnd"/>
      <w:r w:rsidRPr="00390326">
        <w:t xml:space="preserve">, MA Guidry, LA Labelle, M Poulin, AL Taylor, CM </w:t>
      </w:r>
      <w:proofErr w:type="spellStart"/>
      <w:r w:rsidRPr="00390326">
        <w:t>Maresh</w:t>
      </w:r>
      <w:proofErr w:type="spellEnd"/>
      <w:r w:rsidRPr="00390326">
        <w:t>, J Devaney, PD Thompson and</w:t>
      </w:r>
      <w:r w:rsidRPr="00390326">
        <w:rPr>
          <w:b/>
        </w:rPr>
        <w:t xml:space="preserve"> LS Pescatello</w:t>
      </w:r>
      <w:r w:rsidRPr="00390326">
        <w:t>. RAAS polymorphisms alter the acute blood pressure response to dynamic exercise.</w:t>
      </w:r>
      <w:r w:rsidRPr="00390326">
        <w:rPr>
          <w:i/>
        </w:rPr>
        <w:t xml:space="preserve"> </w:t>
      </w:r>
      <w:proofErr w:type="spellStart"/>
      <w:r w:rsidRPr="00390326">
        <w:rPr>
          <w:i/>
        </w:rPr>
        <w:t>Eur</w:t>
      </w:r>
      <w:proofErr w:type="spellEnd"/>
      <w:r w:rsidRPr="00390326">
        <w:rPr>
          <w:i/>
        </w:rPr>
        <w:t xml:space="preserve"> J </w:t>
      </w:r>
      <w:proofErr w:type="spellStart"/>
      <w:r w:rsidRPr="00390326">
        <w:rPr>
          <w:i/>
        </w:rPr>
        <w:t>Appl</w:t>
      </w:r>
      <w:proofErr w:type="spellEnd"/>
      <w:r w:rsidRPr="00390326">
        <w:rPr>
          <w:i/>
        </w:rPr>
        <w:t xml:space="preserve"> </w:t>
      </w:r>
      <w:proofErr w:type="spellStart"/>
      <w:r w:rsidRPr="00390326">
        <w:rPr>
          <w:i/>
        </w:rPr>
        <w:t>Physiol</w:t>
      </w:r>
      <w:proofErr w:type="spellEnd"/>
      <w:r w:rsidRPr="00390326">
        <w:t xml:space="preserve"> 97: 26-33, 2006. PMID: 16468060.</w:t>
      </w:r>
    </w:p>
    <w:p w14:paraId="03851398" w14:textId="77777777" w:rsidR="00067782" w:rsidRDefault="00067782" w:rsidP="00067782">
      <w:pPr>
        <w:jc w:val="both"/>
      </w:pPr>
      <w:r w:rsidRPr="00A252C6">
        <w:rPr>
          <w:b/>
        </w:rPr>
        <w:t>c.</w:t>
      </w:r>
      <w:r>
        <w:t xml:space="preserve"> </w:t>
      </w:r>
      <w:r w:rsidRPr="00390326">
        <w:rPr>
          <w:b/>
          <w:bCs/>
        </w:rPr>
        <w:t>Pescatello LS</w:t>
      </w:r>
      <w:r w:rsidRPr="00390326">
        <w:t xml:space="preserve">, M </w:t>
      </w:r>
      <w:proofErr w:type="spellStart"/>
      <w:r w:rsidRPr="00390326">
        <w:t>Kostek</w:t>
      </w:r>
      <w:proofErr w:type="spellEnd"/>
      <w:r w:rsidRPr="00390326">
        <w:rPr>
          <w:b/>
          <w:bCs/>
        </w:rPr>
        <w:t>,</w:t>
      </w:r>
      <w:r>
        <w:rPr>
          <w:b/>
          <w:bCs/>
        </w:rPr>
        <w:t xml:space="preserve"> </w:t>
      </w:r>
      <w:r w:rsidRPr="00390326">
        <w:t xml:space="preserve">H </w:t>
      </w:r>
      <w:proofErr w:type="spellStart"/>
      <w:r w:rsidRPr="00390326">
        <w:t>Gordish-Dressman</w:t>
      </w:r>
      <w:proofErr w:type="spellEnd"/>
      <w:r w:rsidRPr="00390326">
        <w:t xml:space="preserve">, PD Thompson, RL </w:t>
      </w:r>
      <w:proofErr w:type="spellStart"/>
      <w:r w:rsidRPr="00390326">
        <w:t>Seip</w:t>
      </w:r>
      <w:proofErr w:type="spellEnd"/>
      <w:r w:rsidRPr="00390326">
        <w:t xml:space="preserve">, TB Price, TJ Angelopoulos, PM Clarkson, PM Gordon, NM Moyna, PS </w:t>
      </w:r>
      <w:proofErr w:type="spellStart"/>
      <w:r w:rsidRPr="00390326">
        <w:t>Visich</w:t>
      </w:r>
      <w:proofErr w:type="spellEnd"/>
      <w:r w:rsidRPr="00390326">
        <w:t xml:space="preserve">, RF </w:t>
      </w:r>
      <w:proofErr w:type="spellStart"/>
      <w:r w:rsidRPr="00390326">
        <w:t>Zoeller</w:t>
      </w:r>
      <w:proofErr w:type="spellEnd"/>
      <w:r w:rsidRPr="00390326">
        <w:t xml:space="preserve">, JM Devaney and EP Hoffman. </w:t>
      </w:r>
      <w:r w:rsidRPr="00390326">
        <w:rPr>
          <w:bCs/>
        </w:rPr>
        <w:t xml:space="preserve">ACE ID genotype and the muscle strength and size response to unilateral resistance training. </w:t>
      </w:r>
      <w:r w:rsidRPr="00390326">
        <w:rPr>
          <w:bCs/>
          <w:i/>
          <w:iCs/>
        </w:rPr>
        <w:t xml:space="preserve">Med Sci Sports </w:t>
      </w:r>
      <w:proofErr w:type="spellStart"/>
      <w:r w:rsidRPr="00390326">
        <w:rPr>
          <w:bCs/>
          <w:i/>
          <w:iCs/>
        </w:rPr>
        <w:t>Exerc</w:t>
      </w:r>
      <w:proofErr w:type="spellEnd"/>
      <w:r w:rsidRPr="00390326">
        <w:rPr>
          <w:bCs/>
          <w:i/>
          <w:iCs/>
        </w:rPr>
        <w:t xml:space="preserve"> </w:t>
      </w:r>
      <w:r w:rsidRPr="00390326">
        <w:rPr>
          <w:bCs/>
        </w:rPr>
        <w:t>38:  1074-1081, 2006.</w:t>
      </w:r>
      <w:r w:rsidRPr="00390326">
        <w:t>PMID: 16775548.</w:t>
      </w:r>
    </w:p>
    <w:p w14:paraId="76BF132E" w14:textId="6683A980" w:rsidR="00067782" w:rsidRPr="00390326" w:rsidRDefault="00067782" w:rsidP="00067782">
      <w:pPr>
        <w:jc w:val="both"/>
      </w:pPr>
      <w:r w:rsidRPr="00A252C6">
        <w:rPr>
          <w:b/>
        </w:rPr>
        <w:t>d.</w:t>
      </w:r>
      <w:r>
        <w:t xml:space="preserve"> Lee H, GI Ash, TJ Angelopoulos, PM Gordon, NM Moyna, PS </w:t>
      </w:r>
      <w:proofErr w:type="spellStart"/>
      <w:r>
        <w:t>Visich</w:t>
      </w:r>
      <w:proofErr w:type="spellEnd"/>
      <w:r>
        <w:t xml:space="preserve">, RF </w:t>
      </w:r>
      <w:proofErr w:type="spellStart"/>
      <w:r>
        <w:t>Zoeller</w:t>
      </w:r>
      <w:proofErr w:type="spellEnd"/>
      <w:r>
        <w:t xml:space="preserve">, H </w:t>
      </w:r>
      <w:proofErr w:type="spellStart"/>
      <w:r>
        <w:t>Gordish-Dressman</w:t>
      </w:r>
      <w:proofErr w:type="spellEnd"/>
      <w:r>
        <w:t xml:space="preserve">, V Deshpande, MH Chen, PD Thompson, EP Hoffman, JM Devaney and </w:t>
      </w:r>
      <w:r w:rsidRPr="009B13A8">
        <w:rPr>
          <w:b/>
        </w:rPr>
        <w:t>LS Pescatell</w:t>
      </w:r>
      <w:r w:rsidRPr="00EA1660">
        <w:rPr>
          <w:b/>
        </w:rPr>
        <w:t>o</w:t>
      </w:r>
      <w:r>
        <w:t xml:space="preserve">. Obesity-related genetic variants and their associations with physical activity. </w:t>
      </w:r>
      <w:r w:rsidRPr="00FD2A4E">
        <w:rPr>
          <w:i/>
        </w:rPr>
        <w:t>Sports Med Open</w:t>
      </w:r>
      <w:r>
        <w:t xml:space="preserve"> 1:  34 </w:t>
      </w:r>
      <w:proofErr w:type="spellStart"/>
      <w:r>
        <w:t>Epub</w:t>
      </w:r>
      <w:proofErr w:type="spellEnd"/>
      <w:r>
        <w:t xml:space="preserve"> 2015 Oct 15 PMID:  26495240.</w:t>
      </w:r>
    </w:p>
    <w:p w14:paraId="1B4FB00B" w14:textId="77777777" w:rsidR="00067782" w:rsidRDefault="00067782" w:rsidP="00067782">
      <w:pPr>
        <w:jc w:val="both"/>
        <w:rPr>
          <w:b/>
        </w:rPr>
      </w:pPr>
      <w:r>
        <w:t xml:space="preserve">3. </w:t>
      </w:r>
      <w:r w:rsidRPr="00EB5634">
        <w:rPr>
          <w:b/>
        </w:rPr>
        <w:t xml:space="preserve">Exercise Prescription </w:t>
      </w:r>
      <w:r>
        <w:rPr>
          <w:b/>
        </w:rPr>
        <w:t>for</w:t>
      </w:r>
      <w:r w:rsidRPr="00EB5634">
        <w:rPr>
          <w:b/>
        </w:rPr>
        <w:t xml:space="preserve"> Health Benefit</w:t>
      </w:r>
      <w:r>
        <w:t xml:space="preserve">. A significant theme of my research relates to exercise prescription to optimize health benefits, particularly among adults with hypertension.  As the Associate Fitness Editor of </w:t>
      </w:r>
      <w:r w:rsidRPr="006E4464">
        <w:rPr>
          <w:rFonts w:cs="Arial"/>
          <w:i/>
          <w:szCs w:val="22"/>
        </w:rPr>
        <w:t xml:space="preserve">ACSM’s Guidelines for Exercise Testing and Prescription </w:t>
      </w:r>
      <w:r>
        <w:rPr>
          <w:rFonts w:cs="Arial"/>
          <w:i/>
          <w:szCs w:val="22"/>
        </w:rPr>
        <w:t>Eighth</w:t>
      </w:r>
      <w:r w:rsidRPr="006E4464">
        <w:rPr>
          <w:rFonts w:cs="Arial"/>
          <w:i/>
          <w:szCs w:val="22"/>
        </w:rPr>
        <w:t xml:space="preserve"> Edition</w:t>
      </w:r>
      <w:r>
        <w:rPr>
          <w:rFonts w:cs="Arial"/>
          <w:szCs w:val="22"/>
        </w:rPr>
        <w:t xml:space="preserve"> published in 2009, I established the </w:t>
      </w:r>
      <w:r w:rsidRPr="00BD329D">
        <w:rPr>
          <w:rFonts w:cs="Arial"/>
          <w:i/>
          <w:szCs w:val="22"/>
        </w:rPr>
        <w:t>F</w:t>
      </w:r>
      <w:r>
        <w:rPr>
          <w:rFonts w:cs="Arial"/>
          <w:szCs w:val="22"/>
        </w:rPr>
        <w:t xml:space="preserve">requency, </w:t>
      </w:r>
      <w:r w:rsidRPr="00BD329D">
        <w:rPr>
          <w:rFonts w:cs="Arial"/>
          <w:i/>
          <w:szCs w:val="22"/>
        </w:rPr>
        <w:t>I</w:t>
      </w:r>
      <w:r>
        <w:rPr>
          <w:rFonts w:cs="Arial"/>
          <w:szCs w:val="22"/>
        </w:rPr>
        <w:t xml:space="preserve">ntensity, </w:t>
      </w:r>
      <w:r w:rsidRPr="00BD329D">
        <w:rPr>
          <w:rFonts w:cs="Arial"/>
          <w:i/>
          <w:szCs w:val="22"/>
        </w:rPr>
        <w:t>T</w:t>
      </w:r>
      <w:r>
        <w:rPr>
          <w:rFonts w:cs="Arial"/>
          <w:szCs w:val="22"/>
        </w:rPr>
        <w:t xml:space="preserve">ime, and </w:t>
      </w:r>
      <w:r w:rsidRPr="00BD329D">
        <w:rPr>
          <w:rFonts w:cs="Arial"/>
          <w:i/>
          <w:szCs w:val="22"/>
        </w:rPr>
        <w:t>T</w:t>
      </w:r>
      <w:r>
        <w:rPr>
          <w:rFonts w:cs="Arial"/>
          <w:szCs w:val="22"/>
        </w:rPr>
        <w:t xml:space="preserve">ype or the </w:t>
      </w:r>
      <w:r w:rsidRPr="00904B6C">
        <w:rPr>
          <w:rFonts w:cs="Arial"/>
          <w:i/>
          <w:szCs w:val="22"/>
        </w:rPr>
        <w:t>FITT</w:t>
      </w:r>
      <w:r>
        <w:rPr>
          <w:rFonts w:cs="Arial"/>
          <w:szCs w:val="22"/>
        </w:rPr>
        <w:t xml:space="preserve"> principle of exercise prescription which is now used as the framework for the exercise prescription recommendations made by the ACSM in the College's leading scientific publications for a variety of healthy populations with special considerations and populations with chronic disease and health conditions.  My most relevant four peer reviewed publications related to this research are:</w:t>
      </w:r>
    </w:p>
    <w:p w14:paraId="5B2151DD" w14:textId="77777777" w:rsidR="00067782" w:rsidRPr="00390326"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rsidRPr="00A252C6">
        <w:rPr>
          <w:rFonts w:cs="Arial"/>
          <w:b/>
          <w:szCs w:val="22"/>
        </w:rPr>
        <w:t>a.</w:t>
      </w:r>
      <w:r>
        <w:rPr>
          <w:rFonts w:cs="Arial"/>
          <w:szCs w:val="22"/>
        </w:rPr>
        <w:t xml:space="preserve"> </w:t>
      </w:r>
      <w:r w:rsidRPr="00390326">
        <w:rPr>
          <w:b/>
        </w:rPr>
        <w:t>Pescatello LS</w:t>
      </w:r>
      <w:r w:rsidRPr="00390326">
        <w:t xml:space="preserve"> (co-chair), B Franklin (co-chair), R </w:t>
      </w:r>
      <w:proofErr w:type="spellStart"/>
      <w:r w:rsidRPr="00390326">
        <w:t>Fagard</w:t>
      </w:r>
      <w:proofErr w:type="spellEnd"/>
      <w:r w:rsidRPr="00390326">
        <w:t xml:space="preserve">, W Farquhar, GA Kelly and C Ray. American College of Sports Medicine. Position Stand:   Exercise and hypertension. </w:t>
      </w:r>
      <w:r w:rsidRPr="00390326">
        <w:rPr>
          <w:i/>
        </w:rPr>
        <w:t xml:space="preserve">Med Sci Sports </w:t>
      </w:r>
      <w:proofErr w:type="spellStart"/>
      <w:r w:rsidRPr="00390326">
        <w:rPr>
          <w:i/>
        </w:rPr>
        <w:t>Exerc</w:t>
      </w:r>
      <w:proofErr w:type="spellEnd"/>
      <w:r w:rsidRPr="00390326">
        <w:t xml:space="preserve"> 36:</w:t>
      </w:r>
      <w:r>
        <w:t xml:space="preserve"> </w:t>
      </w:r>
      <w:r w:rsidRPr="00390326">
        <w:t>533-553, 2004.  PMID: 15076798.</w:t>
      </w:r>
    </w:p>
    <w:p w14:paraId="284E6A25" w14:textId="77777777" w:rsidR="00067782" w:rsidRDefault="00067782" w:rsidP="00067782">
      <w:pPr>
        <w:ind w:right="-720"/>
        <w:jc w:val="both"/>
      </w:pPr>
      <w:r w:rsidRPr="00A252C6">
        <w:rPr>
          <w:b/>
        </w:rPr>
        <w:t>b.</w:t>
      </w:r>
      <w:r>
        <w:t xml:space="preserve"> </w:t>
      </w:r>
      <w:r w:rsidRPr="002561F1">
        <w:rPr>
          <w:b/>
        </w:rPr>
        <w:t>Pescatello LS</w:t>
      </w:r>
      <w:r w:rsidRPr="002561F1">
        <w:t xml:space="preserve">, HV MacDonald, GI Ash, L Lamberti, BT Johnson, R Arena and WB Farquhar.  Assessing the </w:t>
      </w:r>
    </w:p>
    <w:p w14:paraId="634AE5A1" w14:textId="77777777" w:rsidR="00067782" w:rsidRDefault="00067782" w:rsidP="00067782">
      <w:pPr>
        <w:ind w:right="-720"/>
        <w:jc w:val="both"/>
      </w:pPr>
      <w:r w:rsidRPr="002561F1">
        <w:t xml:space="preserve">existing professional exercise recommendations for hypertension:  A review and recommendations for future </w:t>
      </w:r>
    </w:p>
    <w:p w14:paraId="4B5849AC" w14:textId="77777777" w:rsidR="00067782" w:rsidRDefault="00067782" w:rsidP="00067782">
      <w:pPr>
        <w:ind w:right="-720"/>
        <w:jc w:val="both"/>
        <w:rPr>
          <w:rFonts w:eastAsia="Calibri"/>
          <w:color w:val="1F497D"/>
        </w:rPr>
      </w:pPr>
      <w:r w:rsidRPr="002561F1">
        <w:t xml:space="preserve">research priorities.  </w:t>
      </w:r>
      <w:r w:rsidRPr="002561F1">
        <w:rPr>
          <w:i/>
        </w:rPr>
        <w:t>Mayo Clinic Proc</w:t>
      </w:r>
      <w:r w:rsidRPr="002561F1">
        <w:t xml:space="preserve"> 90:</w:t>
      </w:r>
      <w:r>
        <w:t xml:space="preserve"> </w:t>
      </w:r>
      <w:r w:rsidRPr="002561F1">
        <w:t>801-812, 2015</w:t>
      </w:r>
      <w:r>
        <w:t xml:space="preserve"> </w:t>
      </w:r>
      <w:proofErr w:type="spellStart"/>
      <w:r w:rsidRPr="002561F1">
        <w:t>doi</w:t>
      </w:r>
      <w:proofErr w:type="spellEnd"/>
      <w:r w:rsidRPr="002561F1">
        <w:t xml:space="preserve"> 10.1016/j.mayoocp.2015.04.008. PMID:  26046413</w:t>
      </w:r>
      <w:r>
        <w:t>.</w:t>
      </w:r>
    </w:p>
    <w:p w14:paraId="150F32D0" w14:textId="77777777" w:rsidR="00067782" w:rsidRDefault="00067782" w:rsidP="00067782">
      <w:pPr>
        <w:jc w:val="both"/>
      </w:pPr>
      <w:r w:rsidRPr="00A252C6">
        <w:rPr>
          <w:b/>
        </w:rPr>
        <w:t>c.</w:t>
      </w:r>
      <w:r>
        <w:t xml:space="preserve"> </w:t>
      </w:r>
      <w:r w:rsidRPr="007A231C">
        <w:rPr>
          <w:rFonts w:cs="Arial"/>
          <w:szCs w:val="22"/>
        </w:rPr>
        <w:t>Riebe D, B Franklin, PD Thompson, CE Garber, GP Whitefi</w:t>
      </w:r>
      <w:r>
        <w:rPr>
          <w:rFonts w:cs="Arial"/>
          <w:szCs w:val="22"/>
        </w:rPr>
        <w:t>eld</w:t>
      </w:r>
      <w:r w:rsidRPr="007A231C">
        <w:rPr>
          <w:rFonts w:cs="Arial"/>
          <w:szCs w:val="22"/>
        </w:rPr>
        <w:t xml:space="preserve">, M </w:t>
      </w:r>
      <w:proofErr w:type="spellStart"/>
      <w:r w:rsidRPr="007A231C">
        <w:rPr>
          <w:rFonts w:cs="Arial"/>
          <w:szCs w:val="22"/>
        </w:rPr>
        <w:t>Magal</w:t>
      </w:r>
      <w:proofErr w:type="spellEnd"/>
      <w:r w:rsidRPr="007A231C">
        <w:rPr>
          <w:rFonts w:cs="Arial"/>
          <w:szCs w:val="22"/>
        </w:rPr>
        <w:t xml:space="preserve"> and </w:t>
      </w:r>
      <w:r w:rsidRPr="007A231C">
        <w:rPr>
          <w:rFonts w:cs="Arial"/>
          <w:b/>
          <w:szCs w:val="22"/>
        </w:rPr>
        <w:t>LS Pescatello</w:t>
      </w:r>
      <w:r w:rsidRPr="007A231C">
        <w:rPr>
          <w:rFonts w:cs="Arial"/>
          <w:szCs w:val="22"/>
        </w:rPr>
        <w:t xml:space="preserve">. Updating the American College of Sports Medicine’s recommendations for exercise preparticipation health screening.  </w:t>
      </w:r>
      <w:r w:rsidRPr="007A231C">
        <w:rPr>
          <w:rFonts w:cs="Arial"/>
          <w:i/>
          <w:szCs w:val="22"/>
        </w:rPr>
        <w:t xml:space="preserve">Med Sci Sports </w:t>
      </w:r>
      <w:proofErr w:type="spellStart"/>
      <w:r w:rsidRPr="007A231C">
        <w:rPr>
          <w:rFonts w:cs="Arial"/>
          <w:i/>
          <w:szCs w:val="22"/>
        </w:rPr>
        <w:t>Exerc</w:t>
      </w:r>
      <w:proofErr w:type="spellEnd"/>
      <w:r w:rsidRPr="007A231C">
        <w:rPr>
          <w:rFonts w:cs="Arial"/>
          <w:szCs w:val="22"/>
        </w:rPr>
        <w:t xml:space="preserve"> 2015 Nov 47:</w:t>
      </w:r>
      <w:r>
        <w:rPr>
          <w:rFonts w:cs="Arial"/>
          <w:szCs w:val="22"/>
        </w:rPr>
        <w:t xml:space="preserve"> </w:t>
      </w:r>
      <w:r w:rsidRPr="007A231C">
        <w:rPr>
          <w:rFonts w:cs="Arial"/>
          <w:szCs w:val="22"/>
        </w:rPr>
        <w:t xml:space="preserve">2473-2479. </w:t>
      </w:r>
      <w:proofErr w:type="spellStart"/>
      <w:r w:rsidRPr="007A231C">
        <w:rPr>
          <w:rFonts w:cs="Arial"/>
          <w:szCs w:val="22"/>
        </w:rPr>
        <w:t>doi</w:t>
      </w:r>
      <w:proofErr w:type="spellEnd"/>
      <w:r w:rsidRPr="007A231C">
        <w:rPr>
          <w:rFonts w:cs="Arial"/>
          <w:szCs w:val="22"/>
        </w:rPr>
        <w:t>: 10.1249/MSS.0000000000000664.</w:t>
      </w:r>
      <w:r>
        <w:rPr>
          <w:rFonts w:cs="Arial"/>
          <w:szCs w:val="22"/>
        </w:rPr>
        <w:t xml:space="preserve"> </w:t>
      </w:r>
      <w:r>
        <w:t>PMID:  26473759.</w:t>
      </w:r>
    </w:p>
    <w:p w14:paraId="0EB6965D" w14:textId="640A6F6F"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rsidRPr="00A252C6">
        <w:rPr>
          <w:b/>
        </w:rPr>
        <w:t>d.</w:t>
      </w:r>
      <w:r>
        <w:t xml:space="preserve"> </w:t>
      </w:r>
      <w:r w:rsidRPr="00390326">
        <w:rPr>
          <w:b/>
        </w:rPr>
        <w:t>LS Pescatello</w:t>
      </w:r>
      <w:r w:rsidRPr="00390326">
        <w:t xml:space="preserve"> (</w:t>
      </w:r>
      <w:proofErr w:type="spellStart"/>
      <w:r w:rsidRPr="00390326">
        <w:t>ed</w:t>
      </w:r>
      <w:proofErr w:type="spellEnd"/>
      <w:r w:rsidRPr="00390326">
        <w:t xml:space="preserve">).  </w:t>
      </w:r>
      <w:r w:rsidRPr="00390326">
        <w:rPr>
          <w:i/>
        </w:rPr>
        <w:t>Molecular and Translational Medicine Series Volume Effects of Exercise on Hypertension:  From Cells to Physiological Systems</w:t>
      </w:r>
      <w:r w:rsidRPr="00390326">
        <w:t>. New York, NY:  Humana Press</w:t>
      </w:r>
      <w:r>
        <w:t xml:space="preserve"> 2015 ISBN 978-3-319-17075-6.</w:t>
      </w:r>
    </w:p>
    <w:p w14:paraId="0DB332BA" w14:textId="014777C6" w:rsidR="00067782" w:rsidRPr="004A352B" w:rsidRDefault="00067782" w:rsidP="00067782">
      <w:pPr>
        <w:jc w:val="both"/>
        <w:rPr>
          <w:rFonts w:cs="Arial"/>
          <w:szCs w:val="22"/>
        </w:rPr>
      </w:pPr>
      <w:r w:rsidRPr="004A352B">
        <w:rPr>
          <w:rFonts w:cs="Arial"/>
          <w:szCs w:val="22"/>
        </w:rPr>
        <w:t xml:space="preserve">4.  </w:t>
      </w:r>
      <w:r w:rsidRPr="00EB5634">
        <w:rPr>
          <w:rFonts w:cs="Arial"/>
          <w:b/>
          <w:szCs w:val="22"/>
        </w:rPr>
        <w:t>Systematic Reviews and Meta-Analysis</w:t>
      </w:r>
      <w:r>
        <w:rPr>
          <w:rFonts w:cs="Arial"/>
          <w:b/>
          <w:szCs w:val="22"/>
        </w:rPr>
        <w:t xml:space="preserve"> of Exercise and Chronic Disease Health Outcomes</w:t>
      </w:r>
      <w:r>
        <w:rPr>
          <w:rFonts w:cs="Arial"/>
          <w:szCs w:val="22"/>
        </w:rPr>
        <w:t xml:space="preserve">. </w:t>
      </w:r>
      <w:r w:rsidRPr="004A352B">
        <w:rPr>
          <w:rFonts w:cs="Arial"/>
          <w:szCs w:val="22"/>
        </w:rPr>
        <w:t>Another research focus is better understanding the exercise dose and patient characteristics that optimize the health benefits of exercise</w:t>
      </w:r>
      <w:r>
        <w:rPr>
          <w:rFonts w:cs="Arial"/>
          <w:szCs w:val="22"/>
        </w:rPr>
        <w:t xml:space="preserve"> among adults with chronic disease and health conditions</w:t>
      </w:r>
      <w:r w:rsidRPr="004A352B">
        <w:rPr>
          <w:rFonts w:cs="Arial"/>
          <w:szCs w:val="22"/>
        </w:rPr>
        <w:t>,</w:t>
      </w:r>
      <w:r>
        <w:rPr>
          <w:rFonts w:cs="Arial"/>
          <w:szCs w:val="22"/>
        </w:rPr>
        <w:t xml:space="preserve"> </w:t>
      </w:r>
      <w:r w:rsidRPr="004A352B">
        <w:rPr>
          <w:rFonts w:cs="Arial"/>
          <w:szCs w:val="22"/>
        </w:rPr>
        <w:t xml:space="preserve">by pooling </w:t>
      </w:r>
      <w:r>
        <w:rPr>
          <w:rFonts w:cs="Arial"/>
          <w:szCs w:val="22"/>
        </w:rPr>
        <w:t xml:space="preserve">and quantifying </w:t>
      </w:r>
      <w:r w:rsidRPr="004A352B">
        <w:rPr>
          <w:rFonts w:cs="Arial"/>
          <w:szCs w:val="22"/>
        </w:rPr>
        <w:t xml:space="preserve">data from hundreds of </w:t>
      </w:r>
      <w:r>
        <w:rPr>
          <w:rFonts w:cs="Arial"/>
          <w:szCs w:val="22"/>
        </w:rPr>
        <w:t xml:space="preserve">acute and chronic </w:t>
      </w:r>
      <w:r w:rsidRPr="004A352B">
        <w:rPr>
          <w:rFonts w:cs="Arial"/>
          <w:szCs w:val="22"/>
        </w:rPr>
        <w:t>exercise trials.  In this research</w:t>
      </w:r>
      <w:r>
        <w:rPr>
          <w:rFonts w:cs="Arial"/>
          <w:szCs w:val="22"/>
        </w:rPr>
        <w:t>,</w:t>
      </w:r>
      <w:r w:rsidRPr="004A352B">
        <w:rPr>
          <w:rFonts w:cs="Arial"/>
          <w:szCs w:val="22"/>
        </w:rPr>
        <w:t xml:space="preserve"> we apply the most rigorous, present day meta-analytic standards to randomized controlled trials that examine the </w:t>
      </w:r>
      <w:r>
        <w:rPr>
          <w:rFonts w:cs="Arial"/>
          <w:szCs w:val="22"/>
        </w:rPr>
        <w:t xml:space="preserve">blood pressure response to acute and chronic </w:t>
      </w:r>
      <w:r w:rsidRPr="004A352B">
        <w:rPr>
          <w:rFonts w:cs="Arial"/>
          <w:szCs w:val="22"/>
        </w:rPr>
        <w:t xml:space="preserve">exercise.  While doing so we isolate critical components of the exercise intervention (i.e., the </w:t>
      </w:r>
      <w:r w:rsidRPr="004A352B">
        <w:rPr>
          <w:rFonts w:cs="Arial"/>
          <w:i/>
          <w:szCs w:val="22"/>
          <w:u w:val="single"/>
        </w:rPr>
        <w:t>F</w:t>
      </w:r>
      <w:r w:rsidRPr="004A352B">
        <w:rPr>
          <w:rFonts w:cs="Arial"/>
          <w:szCs w:val="22"/>
        </w:rPr>
        <w:t xml:space="preserve">requency, </w:t>
      </w:r>
      <w:r w:rsidRPr="004A352B">
        <w:rPr>
          <w:rFonts w:cs="Arial"/>
          <w:i/>
          <w:szCs w:val="22"/>
          <w:u w:val="single"/>
        </w:rPr>
        <w:t>I</w:t>
      </w:r>
      <w:r w:rsidRPr="004A352B">
        <w:rPr>
          <w:rFonts w:cs="Arial"/>
          <w:szCs w:val="22"/>
        </w:rPr>
        <w:t xml:space="preserve">ntensity, </w:t>
      </w:r>
      <w:r w:rsidRPr="004A352B">
        <w:rPr>
          <w:rFonts w:cs="Arial"/>
          <w:i/>
          <w:szCs w:val="22"/>
          <w:u w:val="single"/>
        </w:rPr>
        <w:t>T</w:t>
      </w:r>
      <w:r w:rsidRPr="004A352B">
        <w:rPr>
          <w:rFonts w:cs="Arial"/>
          <w:szCs w:val="22"/>
        </w:rPr>
        <w:t xml:space="preserve">ime, and </w:t>
      </w:r>
      <w:r w:rsidRPr="004A352B">
        <w:rPr>
          <w:rFonts w:cs="Arial"/>
          <w:i/>
          <w:szCs w:val="22"/>
          <w:u w:val="single"/>
        </w:rPr>
        <w:t>T</w:t>
      </w:r>
      <w:r w:rsidRPr="004A352B">
        <w:rPr>
          <w:rFonts w:cs="Arial"/>
          <w:szCs w:val="22"/>
        </w:rPr>
        <w:t xml:space="preserve">ype or the </w:t>
      </w:r>
      <w:r w:rsidRPr="00003CB1">
        <w:rPr>
          <w:rFonts w:cs="Arial"/>
          <w:i/>
          <w:szCs w:val="22"/>
        </w:rPr>
        <w:t>FITT</w:t>
      </w:r>
      <w:r w:rsidRPr="004A352B">
        <w:rPr>
          <w:rFonts w:cs="Arial"/>
          <w:szCs w:val="22"/>
        </w:rPr>
        <w:t xml:space="preserve"> principle), and other dimensions of relevance to public health and pre</w:t>
      </w:r>
      <w:r>
        <w:rPr>
          <w:rFonts w:cs="Arial"/>
          <w:szCs w:val="22"/>
        </w:rPr>
        <w:t>cision</w:t>
      </w:r>
      <w:r w:rsidRPr="004A352B">
        <w:rPr>
          <w:rFonts w:cs="Arial"/>
          <w:szCs w:val="22"/>
        </w:rPr>
        <w:t xml:space="preserve"> medicine, notably sample clinical characteristics (e.g., sex/gender, race/ethnicity, body mass index, age, medication use)</w:t>
      </w:r>
      <w:r>
        <w:rPr>
          <w:rFonts w:cs="Arial"/>
          <w:szCs w:val="22"/>
        </w:rPr>
        <w:t xml:space="preserve"> and genetic factors</w:t>
      </w:r>
      <w:r w:rsidRPr="004A352B">
        <w:rPr>
          <w:rFonts w:cs="Arial"/>
          <w:szCs w:val="22"/>
        </w:rPr>
        <w:t xml:space="preserve"> as well as other important study features (e.g., methodological study quality).</w:t>
      </w:r>
      <w:r>
        <w:rPr>
          <w:rFonts w:cs="Arial"/>
          <w:szCs w:val="22"/>
        </w:rPr>
        <w:t xml:space="preserve">  We</w:t>
      </w:r>
      <w:r w:rsidRPr="004A352B">
        <w:rPr>
          <w:rFonts w:cs="Arial"/>
          <w:szCs w:val="22"/>
        </w:rPr>
        <w:t xml:space="preserve"> seek to increase the clinical utility of exercise as a simple, inexpensive lifestyle therapy to prevent, treat</w:t>
      </w:r>
      <w:r>
        <w:rPr>
          <w:rFonts w:cs="Arial"/>
          <w:szCs w:val="22"/>
        </w:rPr>
        <w:t>,</w:t>
      </w:r>
      <w:r w:rsidRPr="004A352B">
        <w:rPr>
          <w:rFonts w:cs="Arial"/>
          <w:szCs w:val="22"/>
        </w:rPr>
        <w:t xml:space="preserve"> and manage </w:t>
      </w:r>
      <w:r>
        <w:rPr>
          <w:rFonts w:cs="Arial"/>
          <w:szCs w:val="22"/>
        </w:rPr>
        <w:t>a variety of chronic diseases and health conditions such as hypertension,</w:t>
      </w:r>
      <w:r w:rsidRPr="004A352B">
        <w:rPr>
          <w:rFonts w:cs="Arial"/>
          <w:szCs w:val="22"/>
        </w:rPr>
        <w:t xml:space="preserve"> cardiovascular disease</w:t>
      </w:r>
      <w:r>
        <w:rPr>
          <w:rFonts w:cs="Arial"/>
          <w:szCs w:val="22"/>
        </w:rPr>
        <w:t>, and cancer</w:t>
      </w:r>
      <w:r w:rsidRPr="004A352B">
        <w:rPr>
          <w:rFonts w:cs="Arial"/>
          <w:szCs w:val="22"/>
        </w:rPr>
        <w:t>, and ultimately</w:t>
      </w:r>
      <w:r>
        <w:rPr>
          <w:rFonts w:cs="Arial"/>
          <w:szCs w:val="22"/>
        </w:rPr>
        <w:t>,</w:t>
      </w:r>
      <w:r w:rsidRPr="004A352B">
        <w:rPr>
          <w:rFonts w:cs="Arial"/>
          <w:szCs w:val="22"/>
        </w:rPr>
        <w:t xml:space="preserve"> reduce the </w:t>
      </w:r>
      <w:r>
        <w:rPr>
          <w:rFonts w:cs="Arial"/>
          <w:szCs w:val="22"/>
        </w:rPr>
        <w:t xml:space="preserve">significant public health </w:t>
      </w:r>
      <w:r w:rsidRPr="004A352B">
        <w:rPr>
          <w:rFonts w:cs="Arial"/>
          <w:szCs w:val="22"/>
        </w:rPr>
        <w:t xml:space="preserve">burden of </w:t>
      </w:r>
      <w:r>
        <w:rPr>
          <w:rFonts w:cs="Arial"/>
          <w:szCs w:val="22"/>
        </w:rPr>
        <w:t xml:space="preserve">these major </w:t>
      </w:r>
      <w:r w:rsidRPr="004A352B">
        <w:rPr>
          <w:rFonts w:cs="Arial"/>
          <w:szCs w:val="22"/>
        </w:rPr>
        <w:t>chronic diseases and health conditions.  My most relevant four peer reviewed publications related to this research are:</w:t>
      </w:r>
    </w:p>
    <w:p w14:paraId="2EADB1E2" w14:textId="77777777"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217F9">
        <w:rPr>
          <w:rFonts w:cs="Arial"/>
          <w:b/>
          <w:szCs w:val="22"/>
        </w:rPr>
        <w:t xml:space="preserve">a. </w:t>
      </w:r>
      <w:proofErr w:type="spellStart"/>
      <w:r w:rsidRPr="004A352B">
        <w:rPr>
          <w:rFonts w:cs="Arial"/>
          <w:szCs w:val="22"/>
        </w:rPr>
        <w:t>Bruneau</w:t>
      </w:r>
      <w:proofErr w:type="spellEnd"/>
      <w:r w:rsidRPr="004A352B">
        <w:rPr>
          <w:rFonts w:cs="Arial"/>
          <w:szCs w:val="22"/>
        </w:rPr>
        <w:t xml:space="preserve"> ML, BT Johnson, TB Huedo-Medina, KA Larson, GI Ash and </w:t>
      </w:r>
      <w:r w:rsidRPr="004A352B">
        <w:rPr>
          <w:rFonts w:cs="Arial"/>
          <w:b/>
          <w:szCs w:val="22"/>
        </w:rPr>
        <w:t>LS Pescatello</w:t>
      </w:r>
      <w:r w:rsidRPr="004A352B">
        <w:rPr>
          <w:rFonts w:cs="Arial"/>
          <w:szCs w:val="22"/>
        </w:rPr>
        <w:t xml:space="preserve">.  The blood pressure response to aerobic exercise:  A meta-analyses of candidate gene association studies.  </w:t>
      </w:r>
      <w:r w:rsidRPr="004A352B">
        <w:rPr>
          <w:rFonts w:cs="Arial"/>
          <w:i/>
          <w:szCs w:val="22"/>
        </w:rPr>
        <w:t>J Sci Med Sport</w:t>
      </w:r>
      <w:r w:rsidRPr="004A352B">
        <w:rPr>
          <w:rFonts w:cs="Arial"/>
          <w:szCs w:val="22"/>
        </w:rPr>
        <w:t xml:space="preserve"> 2015 Jun 5. </w:t>
      </w:r>
      <w:proofErr w:type="spellStart"/>
      <w:r w:rsidRPr="004A352B">
        <w:rPr>
          <w:rFonts w:cs="Arial"/>
          <w:szCs w:val="22"/>
        </w:rPr>
        <w:t>pii</w:t>
      </w:r>
      <w:proofErr w:type="spellEnd"/>
      <w:r w:rsidRPr="004A352B">
        <w:rPr>
          <w:rFonts w:cs="Arial"/>
          <w:szCs w:val="22"/>
        </w:rPr>
        <w:t xml:space="preserve">: S1440-2440(15)00123-1. </w:t>
      </w:r>
      <w:proofErr w:type="spellStart"/>
      <w:r w:rsidRPr="004A352B">
        <w:rPr>
          <w:rFonts w:cs="Arial"/>
          <w:szCs w:val="22"/>
        </w:rPr>
        <w:t>doi</w:t>
      </w:r>
      <w:proofErr w:type="spellEnd"/>
      <w:r w:rsidRPr="004A352B">
        <w:rPr>
          <w:rFonts w:cs="Arial"/>
          <w:szCs w:val="22"/>
        </w:rPr>
        <w:t>: 10.1016/j.jsams.2015.05.009. [</w:t>
      </w:r>
      <w:proofErr w:type="spellStart"/>
      <w:r w:rsidRPr="004A352B">
        <w:rPr>
          <w:rFonts w:cs="Arial"/>
          <w:szCs w:val="22"/>
        </w:rPr>
        <w:t>Epub</w:t>
      </w:r>
      <w:proofErr w:type="spellEnd"/>
      <w:r w:rsidRPr="004A352B">
        <w:rPr>
          <w:rFonts w:cs="Arial"/>
          <w:szCs w:val="22"/>
        </w:rPr>
        <w:t xml:space="preserve"> ahead of print]. PMID:  26122461.</w:t>
      </w:r>
      <w:r w:rsidRPr="00F217F9">
        <w:t xml:space="preserve"> </w:t>
      </w:r>
    </w:p>
    <w:p w14:paraId="588DFA4D" w14:textId="77777777"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217F9">
        <w:rPr>
          <w:rFonts w:cs="Arial"/>
          <w:b/>
          <w:szCs w:val="22"/>
        </w:rPr>
        <w:t>b.</w:t>
      </w:r>
      <w:r w:rsidRPr="004A352B">
        <w:rPr>
          <w:rFonts w:cs="Arial"/>
          <w:szCs w:val="22"/>
        </w:rPr>
        <w:t xml:space="preserve"> </w:t>
      </w:r>
      <w:r>
        <w:t xml:space="preserve">Corso LM, HV MacDonald, BT Johnson, P </w:t>
      </w:r>
      <w:proofErr w:type="spellStart"/>
      <w:r>
        <w:t>Farinatti</w:t>
      </w:r>
      <w:proofErr w:type="spellEnd"/>
      <w:r>
        <w:t xml:space="preserve">, J Livingston, AL Zaleski, A Blanchard and </w:t>
      </w:r>
      <w:r w:rsidRPr="009A400B">
        <w:rPr>
          <w:b/>
        </w:rPr>
        <w:t>LS Pescatello</w:t>
      </w:r>
      <w:r>
        <w:t xml:space="preserve">.  Is concurrent training efficacious antihypertensive therapy? A meta-analysis:  A meta-analysis. </w:t>
      </w:r>
      <w:r w:rsidRPr="00390326">
        <w:rPr>
          <w:i/>
        </w:rPr>
        <w:t xml:space="preserve">Med Sci Sports </w:t>
      </w:r>
      <w:proofErr w:type="spellStart"/>
      <w:r w:rsidRPr="00390326">
        <w:rPr>
          <w:i/>
        </w:rPr>
        <w:t>Exerc</w:t>
      </w:r>
      <w:proofErr w:type="spellEnd"/>
      <w:r w:rsidRPr="00390326">
        <w:rPr>
          <w:i/>
        </w:rPr>
        <w:t xml:space="preserve"> </w:t>
      </w:r>
      <w:r>
        <w:t xml:space="preserve">48(12): 2398-2406, 2016. </w:t>
      </w:r>
      <w:r w:rsidRPr="00447E35">
        <w:t>PMID:</w:t>
      </w:r>
      <w:r>
        <w:t xml:space="preserve">  </w:t>
      </w:r>
      <w:r w:rsidRPr="00447E35">
        <w:t>27471784</w:t>
      </w:r>
      <w:r w:rsidRPr="00390326">
        <w:t>.</w:t>
      </w:r>
    </w:p>
    <w:p w14:paraId="59C83596" w14:textId="77777777"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217F9">
        <w:rPr>
          <w:b/>
        </w:rPr>
        <w:t>c.</w:t>
      </w:r>
      <w:r>
        <w:rPr>
          <w:b/>
        </w:rPr>
        <w:t xml:space="preserve"> </w:t>
      </w:r>
      <w:r>
        <w:t xml:space="preserve">MacDonald HV, BT Johnson, TB Huedo-Medina, J Livingston, K Forsyth, WJ Kraemer, PT </w:t>
      </w:r>
      <w:proofErr w:type="spellStart"/>
      <w:r>
        <w:t>Farinatti</w:t>
      </w:r>
      <w:proofErr w:type="spellEnd"/>
      <w:r>
        <w:t xml:space="preserve"> and </w:t>
      </w:r>
      <w:r w:rsidRPr="00B20B6D">
        <w:rPr>
          <w:b/>
        </w:rPr>
        <w:t>LS Pescatello</w:t>
      </w:r>
      <w:r>
        <w:t xml:space="preserve">.  Dynamic resistance training as stand-alone antihypertensive lifestyle therapy:  A meta-analysis.  </w:t>
      </w:r>
      <w:r>
        <w:rPr>
          <w:i/>
        </w:rPr>
        <w:t>JAHA</w:t>
      </w:r>
      <w:r w:rsidRPr="00086128">
        <w:t xml:space="preserve"> 2016 S</w:t>
      </w:r>
      <w:r>
        <w:t xml:space="preserve">ep 28;5(10). </w:t>
      </w:r>
      <w:proofErr w:type="spellStart"/>
      <w:r>
        <w:t>pii</w:t>
      </w:r>
      <w:proofErr w:type="spellEnd"/>
      <w:r>
        <w:t xml:space="preserve">: e003231. </w:t>
      </w:r>
      <w:proofErr w:type="spellStart"/>
      <w:r>
        <w:t>doi</w:t>
      </w:r>
      <w:proofErr w:type="spellEnd"/>
      <w:r>
        <w:t xml:space="preserve">:  </w:t>
      </w:r>
      <w:r w:rsidRPr="00086128">
        <w:t>0.1161/JAHA.116.003231.</w:t>
      </w:r>
      <w:r>
        <w:t xml:space="preserve"> </w:t>
      </w:r>
      <w:r w:rsidRPr="00086128">
        <w:t>PMID:</w:t>
      </w:r>
      <w:r>
        <w:t xml:space="preserve"> </w:t>
      </w:r>
      <w:r w:rsidRPr="00086128">
        <w:t>27680663</w:t>
      </w:r>
      <w:r>
        <w:t>.</w:t>
      </w:r>
    </w:p>
    <w:p w14:paraId="70BC9E9F" w14:textId="77777777" w:rsidR="00067782"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F217F9">
        <w:rPr>
          <w:rFonts w:cs="Arial"/>
          <w:b/>
          <w:szCs w:val="22"/>
        </w:rPr>
        <w:t>d.</w:t>
      </w:r>
      <w:r>
        <w:rPr>
          <w:rFonts w:cs="Arial"/>
          <w:szCs w:val="22"/>
        </w:rPr>
        <w:t xml:space="preserve"> </w:t>
      </w:r>
      <w:r w:rsidRPr="004A352B">
        <w:rPr>
          <w:rFonts w:cs="Arial"/>
          <w:szCs w:val="22"/>
        </w:rPr>
        <w:t xml:space="preserve">Brown JC, TB Huedo-Medina, </w:t>
      </w:r>
      <w:r w:rsidRPr="004A352B">
        <w:rPr>
          <w:rFonts w:cs="Arial"/>
          <w:b/>
          <w:szCs w:val="22"/>
        </w:rPr>
        <w:t>LS Pescatello</w:t>
      </w:r>
      <w:r w:rsidRPr="004A352B">
        <w:rPr>
          <w:rFonts w:cs="Arial"/>
          <w:szCs w:val="22"/>
        </w:rPr>
        <w:t xml:space="preserve">, SM Pescatello, Ferrer RA and BT Johnson.  Efficacy of exercise interventions in modulating cancer-related fatigue among adult cancer survivors:  a meta-analysis.  </w:t>
      </w:r>
      <w:r w:rsidRPr="004A352B">
        <w:rPr>
          <w:rFonts w:cs="Arial"/>
          <w:i/>
          <w:szCs w:val="22"/>
        </w:rPr>
        <w:t xml:space="preserve">Cancer </w:t>
      </w:r>
      <w:proofErr w:type="spellStart"/>
      <w:r w:rsidRPr="004A352B">
        <w:rPr>
          <w:rFonts w:cs="Arial"/>
          <w:i/>
          <w:szCs w:val="22"/>
        </w:rPr>
        <w:t>Epidemiol</w:t>
      </w:r>
      <w:proofErr w:type="spellEnd"/>
      <w:r w:rsidRPr="004A352B">
        <w:rPr>
          <w:rFonts w:cs="Arial"/>
          <w:i/>
          <w:szCs w:val="22"/>
        </w:rPr>
        <w:t xml:space="preserve"> Biomarkers </w:t>
      </w:r>
      <w:proofErr w:type="spellStart"/>
      <w:r w:rsidRPr="004A352B">
        <w:rPr>
          <w:rFonts w:cs="Arial"/>
          <w:i/>
          <w:szCs w:val="22"/>
        </w:rPr>
        <w:t>Prev</w:t>
      </w:r>
      <w:proofErr w:type="spellEnd"/>
      <w:r w:rsidRPr="004A352B">
        <w:rPr>
          <w:rFonts w:cs="Arial"/>
          <w:i/>
          <w:szCs w:val="22"/>
        </w:rPr>
        <w:t xml:space="preserve"> </w:t>
      </w:r>
      <w:r w:rsidRPr="004A352B">
        <w:rPr>
          <w:rFonts w:cs="Arial"/>
          <w:szCs w:val="22"/>
        </w:rPr>
        <w:t>20:  123-133, 201. [</w:t>
      </w:r>
      <w:proofErr w:type="spellStart"/>
      <w:r w:rsidRPr="004A352B">
        <w:rPr>
          <w:rFonts w:cs="Arial"/>
          <w:szCs w:val="22"/>
        </w:rPr>
        <w:t>Epub</w:t>
      </w:r>
      <w:proofErr w:type="spellEnd"/>
      <w:r w:rsidRPr="004A352B">
        <w:rPr>
          <w:rFonts w:cs="Arial"/>
          <w:szCs w:val="22"/>
        </w:rPr>
        <w:t xml:space="preserve"> ahead of print] Nov 4, 2011 PMID: 21051654. </w:t>
      </w:r>
    </w:p>
    <w:p w14:paraId="0F1E1F85" w14:textId="77777777" w:rsidR="00067782" w:rsidRPr="004A352B" w:rsidRDefault="00067782"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cs="Arial"/>
          <w:szCs w:val="22"/>
        </w:rPr>
      </w:pPr>
      <w:r w:rsidRPr="004A352B">
        <w:rPr>
          <w:rFonts w:cs="Arial"/>
          <w:szCs w:val="22"/>
        </w:rPr>
        <w:t xml:space="preserve">   </w:t>
      </w:r>
    </w:p>
    <w:p w14:paraId="11ABD835" w14:textId="77777777" w:rsidR="00067782" w:rsidRDefault="00067782" w:rsidP="00067782">
      <w:pPr>
        <w:rPr>
          <w:rFonts w:cs="Arial"/>
          <w:szCs w:val="22"/>
        </w:rPr>
      </w:pPr>
      <w:r w:rsidRPr="004A352B">
        <w:rPr>
          <w:rFonts w:cs="Arial"/>
          <w:szCs w:val="22"/>
        </w:rPr>
        <w:lastRenderedPageBreak/>
        <w:t xml:space="preserve">Please </w:t>
      </w:r>
      <w:r>
        <w:rPr>
          <w:rFonts w:cs="Arial"/>
          <w:szCs w:val="22"/>
        </w:rPr>
        <w:t>S</w:t>
      </w:r>
      <w:r w:rsidRPr="004A352B">
        <w:rPr>
          <w:rFonts w:cs="Arial"/>
          <w:szCs w:val="22"/>
        </w:rPr>
        <w:t>ee a Complete List of Published Work in My Bibliography:</w:t>
      </w:r>
      <w:r>
        <w:rPr>
          <w:rFonts w:cs="Arial"/>
          <w:szCs w:val="22"/>
        </w:rPr>
        <w:t xml:space="preserve"> </w:t>
      </w:r>
      <w:hyperlink r:id="rId10" w:history="1">
        <w:r w:rsidRPr="00370262">
          <w:rPr>
            <w:rStyle w:val="Hyperlink"/>
            <w:rFonts w:cs="Arial"/>
            <w:szCs w:val="22"/>
          </w:rPr>
          <w:t>http://www.ncbi.nlm.nih.gov/pubmed/?term=Pescatello</w:t>
        </w:r>
      </w:hyperlink>
    </w:p>
    <w:bookmarkEnd w:id="0"/>
    <w:p w14:paraId="750E4C55" w14:textId="04BD9B98" w:rsidR="00E0313C" w:rsidRPr="00E0313C" w:rsidRDefault="00E0313C" w:rsidP="003B6CA3">
      <w:pPr>
        <w:jc w:val="both"/>
        <w:outlineLvl w:val="0"/>
        <w:rPr>
          <w:rFonts w:cs="Arial"/>
          <w:b/>
          <w:bCs/>
          <w:szCs w:val="22"/>
          <w:u w:val="single"/>
        </w:rPr>
      </w:pPr>
      <w:r w:rsidRPr="00E0313C">
        <w:rPr>
          <w:rFonts w:cs="Arial"/>
          <w:b/>
          <w:bCs/>
          <w:szCs w:val="22"/>
          <w:u w:val="single"/>
        </w:rPr>
        <w:t>Ongoing Research Support</w:t>
      </w:r>
    </w:p>
    <w:p w14:paraId="40CB0634" w14:textId="77777777" w:rsidR="005A2648" w:rsidRPr="00067782" w:rsidRDefault="005A2648" w:rsidP="005A2648">
      <w:pPr>
        <w:contextualSpacing/>
        <w:jc w:val="both"/>
        <w:rPr>
          <w:rStyle w:val="HTMLTypewriter"/>
          <w:rFonts w:ascii="Arial" w:hAnsi="Arial" w:cs="Arial"/>
          <w:sz w:val="22"/>
          <w:szCs w:val="22"/>
          <w:u w:val="single"/>
        </w:rPr>
      </w:pPr>
      <w:r w:rsidRPr="00067782">
        <w:rPr>
          <w:rStyle w:val="HTMLTypewriter"/>
          <w:rFonts w:ascii="Arial" w:hAnsi="Arial" w:cs="Arial"/>
          <w:sz w:val="22"/>
          <w:szCs w:val="22"/>
          <w:u w:val="single"/>
        </w:rPr>
        <w:t>University of Connecticut</w:t>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t>Pescatello (PI)</w:t>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t>12/01/2013-12/30/2017</w:t>
      </w:r>
    </w:p>
    <w:p w14:paraId="47B9CEC2" w14:textId="77777777" w:rsidR="005A2648" w:rsidRPr="005A2648" w:rsidRDefault="005A2648" w:rsidP="005A2648">
      <w:pPr>
        <w:contextualSpacing/>
        <w:jc w:val="both"/>
        <w:rPr>
          <w:rStyle w:val="HTMLTypewriter"/>
          <w:rFonts w:ascii="Arial" w:hAnsi="Arial" w:cs="Arial"/>
          <w:sz w:val="22"/>
          <w:szCs w:val="22"/>
        </w:rPr>
      </w:pPr>
      <w:r w:rsidRPr="005A2648">
        <w:rPr>
          <w:rStyle w:val="HTMLTypewriter"/>
          <w:rFonts w:ascii="Arial" w:hAnsi="Arial" w:cs="Arial"/>
          <w:sz w:val="22"/>
          <w:szCs w:val="22"/>
        </w:rPr>
        <w:t>Cardiometabolic Signatures Associated with Obesity and Hypertension and their Response to Exercise:  A Pilot Study</w:t>
      </w:r>
    </w:p>
    <w:p w14:paraId="6340247E" w14:textId="2DCA8E91" w:rsidR="005A2648" w:rsidRPr="00635874" w:rsidRDefault="005A2648" w:rsidP="00067782">
      <w:pPr>
        <w:contextualSpacing/>
        <w:jc w:val="both"/>
        <w:rPr>
          <w:rFonts w:cs="Arial"/>
          <w:sz w:val="16"/>
          <w:szCs w:val="16"/>
        </w:rPr>
      </w:pPr>
      <w:r w:rsidRPr="005A2648">
        <w:rPr>
          <w:rStyle w:val="HTMLTypewriter"/>
          <w:rFonts w:ascii="Arial" w:hAnsi="Arial" w:cs="Arial"/>
          <w:sz w:val="22"/>
          <w:szCs w:val="22"/>
        </w:rPr>
        <w:t>To quantify the extent to which a prioritized signature of genes, microRNAs, metabolites, and protein products related to obesity and hypertension explain the variability in the blood pressure response to exercise among overweight to obese adults with high blood pressure.</w:t>
      </w:r>
    </w:p>
    <w:p w14:paraId="2C0BC453" w14:textId="77777777" w:rsidR="005A2648" w:rsidRPr="00067782" w:rsidRDefault="005A2648" w:rsidP="005A2648">
      <w:pPr>
        <w:spacing w:before="120"/>
        <w:contextualSpacing/>
        <w:jc w:val="both"/>
        <w:rPr>
          <w:rStyle w:val="HTMLTypewriter"/>
          <w:rFonts w:ascii="Arial" w:hAnsi="Arial" w:cs="Arial"/>
          <w:sz w:val="22"/>
          <w:szCs w:val="22"/>
          <w:u w:val="single"/>
        </w:rPr>
      </w:pPr>
      <w:r w:rsidRPr="00067782">
        <w:rPr>
          <w:rStyle w:val="HTMLTypewriter"/>
          <w:rFonts w:ascii="Arial" w:hAnsi="Arial" w:cs="Arial"/>
          <w:sz w:val="22"/>
          <w:szCs w:val="22"/>
          <w:u w:val="single"/>
        </w:rPr>
        <w:t>University of Connecticut</w:t>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t>Pescatello (PI)</w:t>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r>
      <w:r w:rsidRPr="00067782">
        <w:rPr>
          <w:rStyle w:val="HTMLTypewriter"/>
          <w:rFonts w:ascii="Arial" w:hAnsi="Arial" w:cs="Arial"/>
          <w:sz w:val="22"/>
          <w:szCs w:val="22"/>
          <w:u w:val="single"/>
        </w:rPr>
        <w:tab/>
        <w:t>04/01/2014-06/30/2018</w:t>
      </w:r>
    </w:p>
    <w:p w14:paraId="5A775ED2" w14:textId="77777777" w:rsidR="005A2648" w:rsidRPr="005A2648" w:rsidRDefault="005A2648" w:rsidP="005A2648">
      <w:pPr>
        <w:contextualSpacing/>
        <w:jc w:val="both"/>
        <w:rPr>
          <w:rStyle w:val="HTMLTypewriter"/>
          <w:rFonts w:ascii="Arial" w:hAnsi="Arial" w:cs="Arial"/>
          <w:sz w:val="22"/>
          <w:szCs w:val="22"/>
        </w:rPr>
      </w:pPr>
      <w:r w:rsidRPr="005A2648">
        <w:rPr>
          <w:rStyle w:val="HTMLTypewriter"/>
          <w:rFonts w:ascii="Arial" w:hAnsi="Arial" w:cs="Arial"/>
          <w:sz w:val="22"/>
          <w:szCs w:val="22"/>
        </w:rPr>
        <w:t>A Firefighter Physical Fitness Testing and Training Program for Cardiovascular Health and Job Performance</w:t>
      </w:r>
    </w:p>
    <w:p w14:paraId="4B2ACAE4" w14:textId="0A09414F" w:rsidR="005A2648" w:rsidRPr="00635874"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 w:val="18"/>
          <w:szCs w:val="18"/>
        </w:rPr>
      </w:pPr>
      <w:r w:rsidRPr="005A2648">
        <w:rPr>
          <w:rFonts w:cs="Arial"/>
          <w:szCs w:val="22"/>
        </w:rPr>
        <w:t xml:space="preserve">To pilot test a job-specific, physical fitness testing and training and health promotion program offered on-duty to improve the physical and mental health of firefighters. </w:t>
      </w:r>
    </w:p>
    <w:p w14:paraId="5948CD36" w14:textId="66EA722B" w:rsidR="005A2648" w:rsidRPr="00067782"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u w:val="single"/>
        </w:rPr>
      </w:pPr>
      <w:r w:rsidRPr="00067782">
        <w:rPr>
          <w:rFonts w:cs="Arial"/>
          <w:szCs w:val="22"/>
          <w:u w:val="single"/>
        </w:rPr>
        <w:t>1R21HL125157</w:t>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t>Gorin (PI)</w:t>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t>12/01/2014-11/30/2017</w:t>
      </w:r>
    </w:p>
    <w:p w14:paraId="58F56390" w14:textId="27579BED" w:rsidR="005A2648" w:rsidRPr="00067782" w:rsidRDefault="005A2648" w:rsidP="005A2648">
      <w:pPr>
        <w:tabs>
          <w:tab w:val="left" w:pos="4320"/>
          <w:tab w:val="left" w:pos="8190"/>
        </w:tabs>
        <w:contextualSpacing/>
        <w:jc w:val="both"/>
        <w:rPr>
          <w:rStyle w:val="HTMLTypewriter"/>
          <w:rFonts w:ascii="Arial" w:hAnsi="Arial" w:cs="Arial"/>
          <w:sz w:val="22"/>
          <w:szCs w:val="22"/>
          <w:u w:val="single"/>
        </w:rPr>
      </w:pPr>
      <w:r w:rsidRPr="00067782">
        <w:rPr>
          <w:rStyle w:val="HTMLTypewriter"/>
          <w:rFonts w:ascii="Arial" w:hAnsi="Arial" w:cs="Arial"/>
          <w:sz w:val="22"/>
          <w:szCs w:val="22"/>
          <w:u w:val="single"/>
        </w:rPr>
        <w:t>NIH/NHLBI</w:t>
      </w:r>
    </w:p>
    <w:p w14:paraId="58F96813" w14:textId="77777777" w:rsidR="005A2648" w:rsidRPr="005A2648"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5A2648">
        <w:rPr>
          <w:rFonts w:cs="Arial"/>
          <w:szCs w:val="22"/>
        </w:rPr>
        <w:t>Test of a Theory-Based Weight Loss Program for Couples:  Project TEAMS</w:t>
      </w:r>
    </w:p>
    <w:p w14:paraId="1DD7E546" w14:textId="5BCEDE86" w:rsidR="005A2648" w:rsidRPr="00635874" w:rsidRDefault="005A2648" w:rsidP="00067782">
      <w:pPr>
        <w:tabs>
          <w:tab w:val="left" w:pos="4320"/>
          <w:tab w:val="left" w:pos="8190"/>
        </w:tabs>
        <w:contextualSpacing/>
        <w:jc w:val="both"/>
        <w:rPr>
          <w:rFonts w:cs="Arial"/>
          <w:sz w:val="16"/>
          <w:szCs w:val="16"/>
        </w:rPr>
      </w:pPr>
      <w:r w:rsidRPr="005A2648">
        <w:rPr>
          <w:rFonts w:cs="Arial"/>
          <w:szCs w:val="22"/>
        </w:rPr>
        <w:t xml:space="preserve">To examine whether Steps to Growing Up Healthy (Steps), a patient-centered primary care obesity prevention program, is effective in stabilizing or, when appropriate, reducing body mass index %tiles in </w:t>
      </w:r>
      <w:proofErr w:type="gramStart"/>
      <w:r w:rsidRPr="005A2648">
        <w:rPr>
          <w:rFonts w:cs="Arial"/>
          <w:szCs w:val="22"/>
        </w:rPr>
        <w:t>2-4 year old</w:t>
      </w:r>
      <w:proofErr w:type="gramEnd"/>
      <w:r w:rsidRPr="005A2648">
        <w:rPr>
          <w:rFonts w:cs="Arial"/>
          <w:szCs w:val="22"/>
        </w:rPr>
        <w:t xml:space="preserve"> children across the body mass index spectrum (&gt;5 %tile).</w:t>
      </w:r>
      <w:r w:rsidR="007D71BD">
        <w:rPr>
          <w:rFonts w:cs="Arial"/>
          <w:szCs w:val="22"/>
        </w:rPr>
        <w:t xml:space="preserve"> </w:t>
      </w:r>
      <w:bookmarkStart w:id="1" w:name="_GoBack"/>
      <w:bookmarkEnd w:id="1"/>
      <w:r w:rsidRPr="005A2648">
        <w:rPr>
          <w:rFonts w:cs="Arial"/>
          <w:szCs w:val="22"/>
        </w:rPr>
        <w:t>Role:  Co-Investigator</w:t>
      </w:r>
    </w:p>
    <w:p w14:paraId="7E8363ED" w14:textId="77777777" w:rsidR="005A2648" w:rsidRPr="00067782"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u w:val="single"/>
        </w:rPr>
      </w:pPr>
      <w:r w:rsidRPr="00067782">
        <w:rPr>
          <w:rFonts w:cs="Arial"/>
          <w:szCs w:val="22"/>
          <w:u w:val="single"/>
        </w:rPr>
        <w:t>University of Connecticut</w:t>
      </w:r>
      <w:r w:rsidRPr="00067782">
        <w:rPr>
          <w:rFonts w:cs="Arial"/>
          <w:szCs w:val="22"/>
          <w:u w:val="single"/>
        </w:rPr>
        <w:tab/>
      </w:r>
      <w:r w:rsidRPr="00067782">
        <w:rPr>
          <w:rFonts w:cs="Arial"/>
          <w:szCs w:val="22"/>
          <w:u w:val="single"/>
        </w:rPr>
        <w:tab/>
      </w:r>
      <w:r w:rsidRPr="00067782">
        <w:rPr>
          <w:rFonts w:cs="Arial"/>
          <w:szCs w:val="22"/>
          <w:u w:val="single"/>
        </w:rPr>
        <w:tab/>
        <w:t xml:space="preserve">Johnson &amp; Pescatello (Co-PIs) </w:t>
      </w:r>
      <w:r w:rsidRPr="00067782">
        <w:rPr>
          <w:rFonts w:cs="Arial"/>
          <w:szCs w:val="22"/>
          <w:u w:val="single"/>
        </w:rPr>
        <w:tab/>
        <w:t>03/01/2015-06/30/2018</w:t>
      </w:r>
    </w:p>
    <w:p w14:paraId="119D6F77" w14:textId="77777777" w:rsidR="005A2648" w:rsidRPr="005A2648"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5A2648">
        <w:rPr>
          <w:rFonts w:cs="Arial"/>
          <w:szCs w:val="22"/>
        </w:rPr>
        <w:t>Exercise and Blood Pressure:  High Quality Meta-Analyses of Randomized Controlled Trials</w:t>
      </w:r>
    </w:p>
    <w:p w14:paraId="5E82BA7A" w14:textId="4FD13774" w:rsidR="005A2648" w:rsidRPr="00635874" w:rsidRDefault="005A2648"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 w:val="16"/>
          <w:szCs w:val="16"/>
        </w:rPr>
      </w:pPr>
      <w:r w:rsidRPr="005A2648">
        <w:rPr>
          <w:rFonts w:cs="Arial"/>
          <w:szCs w:val="22"/>
        </w:rPr>
        <w:t>To meta-analyze data from hundreds of exercise trials examining the blood pressure response to exercise according to high, quality contemporary methodological standards to better understand the exercise dose and patient populations for which exercise works best as antihypertensive lifestyle therapy.</w:t>
      </w:r>
    </w:p>
    <w:p w14:paraId="5838B5F5" w14:textId="77777777" w:rsidR="005A2648" w:rsidRPr="00067782"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u w:val="single"/>
        </w:rPr>
      </w:pPr>
      <w:r w:rsidRPr="00067782">
        <w:rPr>
          <w:rFonts w:cs="Arial"/>
          <w:szCs w:val="22"/>
          <w:u w:val="single"/>
        </w:rPr>
        <w:t xml:space="preserve">United States Department of Agriculture </w:t>
      </w:r>
      <w:r w:rsidRPr="00067782">
        <w:rPr>
          <w:rFonts w:cs="Arial"/>
          <w:szCs w:val="22"/>
          <w:u w:val="single"/>
        </w:rPr>
        <w:tab/>
        <w:t>Pescatello (PI)</w:t>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t xml:space="preserve">10/01/15-09/30/2020 </w:t>
      </w:r>
    </w:p>
    <w:p w14:paraId="12A95777" w14:textId="77777777" w:rsidR="005A2648" w:rsidRPr="00067782"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u w:val="single"/>
        </w:rPr>
      </w:pPr>
      <w:r w:rsidRPr="00067782">
        <w:rPr>
          <w:rFonts w:cs="Arial"/>
          <w:szCs w:val="22"/>
          <w:u w:val="single"/>
        </w:rPr>
        <w:t>(SAES, HATCH) University of Connecticut</w:t>
      </w:r>
    </w:p>
    <w:p w14:paraId="058D3372" w14:textId="77777777" w:rsidR="005A2648" w:rsidRPr="005A2648"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Cs w:val="22"/>
        </w:rPr>
      </w:pPr>
      <w:r w:rsidRPr="005A2648">
        <w:rPr>
          <w:rFonts w:cs="Arial"/>
          <w:szCs w:val="22"/>
        </w:rPr>
        <w:t>The Influence of Nutrition, Exercise, and Other Lifestyle Habits for Firefighter Cardiovascular Health during Heavy Physical Exertion</w:t>
      </w:r>
    </w:p>
    <w:p w14:paraId="07D01408" w14:textId="28494824" w:rsidR="005A2648" w:rsidRPr="00635874" w:rsidRDefault="005A2648" w:rsidP="000677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Arial"/>
          <w:sz w:val="16"/>
          <w:szCs w:val="16"/>
        </w:rPr>
      </w:pPr>
      <w:r w:rsidRPr="005A2648">
        <w:rPr>
          <w:rFonts w:cs="Arial"/>
          <w:szCs w:val="22"/>
        </w:rPr>
        <w:t>To determine the effectiveness of a job-specific, physical fitness testing and training and health promotion program offered on-duty to improve the physical and mental health of firefighters.</w:t>
      </w:r>
    </w:p>
    <w:p w14:paraId="549D20B7" w14:textId="77777777" w:rsidR="005A2648" w:rsidRPr="00067782" w:rsidRDefault="005A2648" w:rsidP="005A2648">
      <w:pPr>
        <w:contextualSpacing/>
        <w:jc w:val="both"/>
        <w:rPr>
          <w:rFonts w:cs="Arial"/>
          <w:szCs w:val="22"/>
          <w:u w:val="single"/>
        </w:rPr>
      </w:pPr>
      <w:r w:rsidRPr="00067782">
        <w:rPr>
          <w:rFonts w:cs="Arial"/>
          <w:szCs w:val="22"/>
          <w:u w:val="single"/>
        </w:rPr>
        <w:t>University of Connecticut</w:t>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t>Pescatello (PI)</w:t>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t>03/01/2016-02/28/2018</w:t>
      </w:r>
    </w:p>
    <w:p w14:paraId="2AFCF3F5" w14:textId="77777777" w:rsidR="005A2648" w:rsidRPr="005A2648" w:rsidRDefault="005A2648" w:rsidP="005A2648">
      <w:pPr>
        <w:contextualSpacing/>
        <w:jc w:val="both"/>
        <w:rPr>
          <w:rFonts w:cs="Arial"/>
          <w:szCs w:val="22"/>
        </w:rPr>
      </w:pPr>
      <w:r w:rsidRPr="005A2648">
        <w:rPr>
          <w:rFonts w:cs="Arial"/>
          <w:szCs w:val="22"/>
        </w:rPr>
        <w:t>Using the Immediate Blood Pressure Benefits of Exercise to Improve Exercise Adherence:  A Pilot Study</w:t>
      </w:r>
    </w:p>
    <w:p w14:paraId="23AD355C" w14:textId="1629BFEA" w:rsidR="005A2648" w:rsidRPr="00635874" w:rsidRDefault="005A2648" w:rsidP="00067782">
      <w:pPr>
        <w:contextualSpacing/>
        <w:jc w:val="both"/>
        <w:rPr>
          <w:rFonts w:cs="Arial"/>
          <w:sz w:val="16"/>
          <w:szCs w:val="16"/>
          <w:shd w:val="clear" w:color="auto" w:fill="FFFFFF"/>
        </w:rPr>
      </w:pPr>
      <w:r w:rsidRPr="005A2648">
        <w:rPr>
          <w:rFonts w:cs="Arial"/>
          <w:szCs w:val="22"/>
        </w:rPr>
        <w:t>To compare</w:t>
      </w:r>
      <w:r w:rsidRPr="005A2648">
        <w:rPr>
          <w:rFonts w:cs="Arial"/>
          <w:szCs w:val="22"/>
          <w:shd w:val="clear" w:color="auto" w:fill="FFFFFF"/>
        </w:rPr>
        <w:t xml:space="preserve"> the efficacy of two different types of self-monitoring, traditional behavioral (TRADITIONAL) and traditional behavioral plus PEH (TRADITIONAL+PEH), to increase exercise adherence and improve BP control among adults with hypertension</w:t>
      </w:r>
      <w:r w:rsidR="00067782">
        <w:rPr>
          <w:rFonts w:cs="Arial"/>
          <w:szCs w:val="22"/>
          <w:shd w:val="clear" w:color="auto" w:fill="FFFFFF"/>
        </w:rPr>
        <w:t>.</w:t>
      </w:r>
    </w:p>
    <w:p w14:paraId="46E4D01B" w14:textId="77777777" w:rsidR="005A2648" w:rsidRPr="00067782" w:rsidRDefault="005A2648" w:rsidP="005A2648">
      <w:pPr>
        <w:contextualSpacing/>
        <w:jc w:val="both"/>
        <w:rPr>
          <w:rFonts w:cs="Arial"/>
          <w:szCs w:val="22"/>
          <w:u w:val="single"/>
        </w:rPr>
      </w:pPr>
      <w:r w:rsidRPr="00067782">
        <w:rPr>
          <w:rFonts w:cs="Arial"/>
          <w:szCs w:val="22"/>
          <w:u w:val="single"/>
          <w:shd w:val="clear" w:color="auto" w:fill="FFFFFF"/>
        </w:rPr>
        <w:t>University of Connecticut</w:t>
      </w:r>
      <w:r w:rsidRPr="00067782">
        <w:rPr>
          <w:rFonts w:cs="Arial"/>
          <w:szCs w:val="22"/>
          <w:u w:val="single"/>
          <w:shd w:val="clear" w:color="auto" w:fill="FFFFFF"/>
        </w:rPr>
        <w:tab/>
      </w:r>
      <w:r w:rsidRPr="00067782">
        <w:rPr>
          <w:rFonts w:cs="Arial"/>
          <w:szCs w:val="22"/>
          <w:u w:val="single"/>
          <w:shd w:val="clear" w:color="auto" w:fill="FFFFFF"/>
        </w:rPr>
        <w:tab/>
      </w:r>
      <w:r w:rsidRPr="00067782">
        <w:rPr>
          <w:rFonts w:cs="Arial"/>
          <w:szCs w:val="22"/>
          <w:u w:val="single"/>
          <w:shd w:val="clear" w:color="auto" w:fill="FFFFFF"/>
        </w:rPr>
        <w:tab/>
      </w:r>
      <w:r w:rsidRPr="00067782">
        <w:rPr>
          <w:rFonts w:cs="Arial"/>
          <w:szCs w:val="22"/>
          <w:u w:val="single"/>
          <w:shd w:val="clear" w:color="auto" w:fill="FFFFFF"/>
        </w:rPr>
        <w:tab/>
      </w:r>
      <w:r w:rsidRPr="00067782">
        <w:rPr>
          <w:rFonts w:cs="Arial"/>
          <w:szCs w:val="22"/>
          <w:u w:val="single"/>
          <w:shd w:val="clear" w:color="auto" w:fill="FFFFFF"/>
        </w:rPr>
        <w:tab/>
      </w:r>
      <w:r w:rsidRPr="00067782">
        <w:rPr>
          <w:rFonts w:cs="Arial"/>
          <w:szCs w:val="22"/>
          <w:u w:val="single"/>
          <w:shd w:val="clear" w:color="auto" w:fill="FFFFFF"/>
        </w:rPr>
        <w:tab/>
        <w:t>Pescatello, Puhl, &amp; Taylor (Co-PIs)</w:t>
      </w:r>
      <w:r w:rsidRPr="00067782">
        <w:rPr>
          <w:rFonts w:cs="Arial"/>
          <w:szCs w:val="22"/>
          <w:u w:val="single"/>
          <w:shd w:val="clear" w:color="auto" w:fill="FFFFFF"/>
        </w:rPr>
        <w:tab/>
        <w:t>03/01/2016-02/28/2018</w:t>
      </w:r>
    </w:p>
    <w:p w14:paraId="531072CD" w14:textId="77777777" w:rsidR="005A2648" w:rsidRPr="00067782" w:rsidRDefault="005A2648" w:rsidP="005A2648">
      <w:pPr>
        <w:contextualSpacing/>
        <w:jc w:val="both"/>
        <w:rPr>
          <w:rFonts w:cs="Arial"/>
          <w:szCs w:val="22"/>
        </w:rPr>
      </w:pPr>
      <w:r w:rsidRPr="00067782">
        <w:rPr>
          <w:rFonts w:cs="Arial"/>
          <w:szCs w:val="22"/>
        </w:rPr>
        <w:t>Weight Stigma in Women who are Obese:  Assessing How an Acute Exposure to Stigma Negatively Impacts Cardiovascular Health</w:t>
      </w:r>
    </w:p>
    <w:p w14:paraId="5B02C25D" w14:textId="4A9808F3" w:rsidR="005A2648" w:rsidRPr="00635874" w:rsidRDefault="005A2648" w:rsidP="00067782">
      <w:pPr>
        <w:contextualSpacing/>
        <w:jc w:val="both"/>
        <w:rPr>
          <w:rFonts w:cs="Arial"/>
          <w:sz w:val="16"/>
          <w:szCs w:val="16"/>
        </w:rPr>
      </w:pPr>
      <w:r w:rsidRPr="005A2648">
        <w:rPr>
          <w:rFonts w:cs="Arial"/>
          <w:szCs w:val="22"/>
        </w:rPr>
        <w:t>To compare the effects of an acute obesity stigma exposure to control on a variety of cardiovascular health indicators among obese women with normal blood pressure and hypertension</w:t>
      </w:r>
      <w:r w:rsidR="00067782">
        <w:rPr>
          <w:rFonts w:cs="Arial"/>
          <w:szCs w:val="22"/>
        </w:rPr>
        <w:t>.</w:t>
      </w:r>
    </w:p>
    <w:p w14:paraId="13E75024" w14:textId="77777777" w:rsidR="005A2648" w:rsidRPr="00067782" w:rsidRDefault="005A2648" w:rsidP="005A2648">
      <w:pPr>
        <w:contextualSpacing/>
        <w:jc w:val="both"/>
        <w:rPr>
          <w:rFonts w:cs="Arial"/>
          <w:szCs w:val="22"/>
          <w:u w:val="single"/>
        </w:rPr>
      </w:pPr>
      <w:r w:rsidRPr="00067782">
        <w:rPr>
          <w:rFonts w:cs="Arial"/>
          <w:szCs w:val="22"/>
          <w:u w:val="single"/>
        </w:rPr>
        <w:t>Seabury Charitable Foundation</w:t>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t>Pescatello (PI)</w:t>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t>01/01/2017-08/31/2018</w:t>
      </w:r>
    </w:p>
    <w:p w14:paraId="37A4D93E" w14:textId="17AA1410" w:rsidR="005A2648" w:rsidRPr="00067782" w:rsidRDefault="005A2648" w:rsidP="005A2648">
      <w:pPr>
        <w:contextualSpacing/>
        <w:jc w:val="both"/>
        <w:rPr>
          <w:rFonts w:cs="Arial"/>
          <w:szCs w:val="22"/>
          <w:u w:val="single"/>
        </w:rPr>
      </w:pPr>
      <w:r w:rsidRPr="00067782">
        <w:rPr>
          <w:rFonts w:cs="Arial"/>
          <w:szCs w:val="22"/>
          <w:u w:val="single"/>
        </w:rPr>
        <w:t>University of Connecticut Center on Aging</w:t>
      </w:r>
      <w:r w:rsidR="00067782">
        <w:rPr>
          <w:rFonts w:cs="Arial"/>
          <w:szCs w:val="22"/>
          <w:u w:val="single"/>
        </w:rPr>
        <w:t xml:space="preserve">, </w:t>
      </w:r>
      <w:r w:rsidRPr="00067782">
        <w:rPr>
          <w:rFonts w:cs="Arial"/>
          <w:szCs w:val="22"/>
          <w:u w:val="single"/>
        </w:rPr>
        <w:t>Connecticut Institute on Clinical and Translational Science</w:t>
      </w:r>
    </w:p>
    <w:p w14:paraId="4A2EDF96" w14:textId="77777777" w:rsidR="005A2648" w:rsidRPr="005A2648" w:rsidRDefault="005A2648" w:rsidP="005A2648">
      <w:pPr>
        <w:contextualSpacing/>
        <w:jc w:val="both"/>
        <w:rPr>
          <w:rFonts w:cs="Arial"/>
          <w:szCs w:val="22"/>
        </w:rPr>
      </w:pPr>
      <w:r w:rsidRPr="005A2648">
        <w:rPr>
          <w:rFonts w:cs="Arial"/>
          <w:szCs w:val="22"/>
        </w:rPr>
        <w:t>Evaluating Tai Chi Studies Aimed at Improving Balance and Blood Pressure among Older Adults</w:t>
      </w:r>
    </w:p>
    <w:p w14:paraId="7194B581" w14:textId="156ED464" w:rsidR="005A2648" w:rsidRPr="00635874" w:rsidRDefault="005A2648" w:rsidP="00067782">
      <w:pPr>
        <w:contextualSpacing/>
        <w:jc w:val="both"/>
        <w:rPr>
          <w:rFonts w:cs="Arial"/>
          <w:b/>
          <w:sz w:val="16"/>
          <w:szCs w:val="16"/>
          <w:u w:val="single"/>
        </w:rPr>
      </w:pPr>
      <w:r w:rsidRPr="005A2648">
        <w:rPr>
          <w:rFonts w:cs="Arial"/>
          <w:szCs w:val="22"/>
        </w:rPr>
        <w:t>To compare two different Tai Chi interventions, one targeting balance improvement and the other reductions in blood pressure, compared to control</w:t>
      </w:r>
      <w:r w:rsidR="00067782">
        <w:rPr>
          <w:rFonts w:cs="Arial"/>
          <w:szCs w:val="22"/>
        </w:rPr>
        <w:t>.</w:t>
      </w:r>
    </w:p>
    <w:p w14:paraId="7103FCAA" w14:textId="77777777" w:rsidR="005A2648" w:rsidRPr="00067782" w:rsidRDefault="005A2648" w:rsidP="005A2648">
      <w:pPr>
        <w:contextualSpacing/>
        <w:jc w:val="both"/>
        <w:rPr>
          <w:rFonts w:cs="Arial"/>
          <w:szCs w:val="22"/>
          <w:u w:val="single"/>
        </w:rPr>
      </w:pPr>
      <w:r w:rsidRPr="00067782">
        <w:rPr>
          <w:rFonts w:cs="Arial"/>
          <w:szCs w:val="22"/>
          <w:u w:val="single"/>
        </w:rPr>
        <w:t>5U24AG052175</w:t>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t>Davidson (PI)</w:t>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r>
      <w:r w:rsidRPr="00067782">
        <w:rPr>
          <w:rFonts w:cs="Arial"/>
          <w:szCs w:val="22"/>
          <w:u w:val="single"/>
        </w:rPr>
        <w:tab/>
        <w:t>01/01/2017-05/31/2020</w:t>
      </w:r>
    </w:p>
    <w:p w14:paraId="4100FEC4" w14:textId="77777777" w:rsidR="005A2648" w:rsidRPr="00067782" w:rsidRDefault="005A2648" w:rsidP="005A2648">
      <w:pPr>
        <w:contextualSpacing/>
        <w:jc w:val="both"/>
        <w:rPr>
          <w:rFonts w:cs="Arial"/>
          <w:szCs w:val="22"/>
          <w:u w:val="single"/>
        </w:rPr>
      </w:pPr>
      <w:r w:rsidRPr="00067782">
        <w:rPr>
          <w:rFonts w:cs="Arial"/>
          <w:szCs w:val="22"/>
          <w:u w:val="single"/>
        </w:rPr>
        <w:t>Columbia University Science of Behavior Change Resource and Coordinating Center</w:t>
      </w:r>
    </w:p>
    <w:p w14:paraId="5E3A8C87" w14:textId="77777777" w:rsidR="005A2648" w:rsidRPr="005A2648" w:rsidRDefault="005A2648" w:rsidP="005A2648">
      <w:pPr>
        <w:contextualSpacing/>
        <w:jc w:val="both"/>
        <w:rPr>
          <w:rFonts w:cs="Arial"/>
          <w:szCs w:val="22"/>
        </w:rPr>
      </w:pPr>
      <w:r w:rsidRPr="005A2648">
        <w:rPr>
          <w:rFonts w:cs="Arial"/>
          <w:szCs w:val="22"/>
        </w:rPr>
        <w:t>In CHIP Healthy Habits Systematic Review Project</w:t>
      </w:r>
    </w:p>
    <w:p w14:paraId="4785DEC5" w14:textId="3BAA24BB" w:rsidR="00635874" w:rsidRPr="00635874" w:rsidRDefault="005A2648" w:rsidP="00635874">
      <w:pPr>
        <w:contextualSpacing/>
        <w:jc w:val="both"/>
        <w:rPr>
          <w:rFonts w:cs="Arial"/>
          <w:sz w:val="16"/>
          <w:szCs w:val="16"/>
        </w:rPr>
      </w:pPr>
      <w:r w:rsidRPr="005A2648">
        <w:rPr>
          <w:rFonts w:cs="Arial"/>
          <w:szCs w:val="22"/>
        </w:rPr>
        <w:t>To identify the mechanisms that make behavior change efforts successful to lead to more effective approaches and interventions.</w:t>
      </w:r>
      <w:r w:rsidR="007D71BD">
        <w:rPr>
          <w:rFonts w:cs="Arial"/>
          <w:szCs w:val="22"/>
        </w:rPr>
        <w:t xml:space="preserve"> </w:t>
      </w:r>
      <w:r w:rsidRPr="005A2648">
        <w:rPr>
          <w:rFonts w:cs="Arial"/>
          <w:szCs w:val="22"/>
        </w:rPr>
        <w:t>Role:  Co-Investigator</w:t>
      </w:r>
    </w:p>
    <w:p w14:paraId="2F2AE219" w14:textId="77777777" w:rsidR="005A2648" w:rsidRPr="007D71BD"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u w:val="single"/>
        </w:rPr>
      </w:pPr>
      <w:r w:rsidRPr="007D71BD">
        <w:rPr>
          <w:rFonts w:cs="Arial"/>
          <w:szCs w:val="22"/>
          <w:u w:val="single"/>
        </w:rPr>
        <w:t xml:space="preserve">University of Connecticut </w:t>
      </w:r>
      <w:r w:rsidRPr="007D71BD">
        <w:rPr>
          <w:rFonts w:cs="Arial"/>
          <w:szCs w:val="22"/>
          <w:u w:val="single"/>
        </w:rPr>
        <w:tab/>
      </w:r>
      <w:r w:rsidRPr="007D71BD">
        <w:rPr>
          <w:rFonts w:cs="Arial"/>
          <w:szCs w:val="22"/>
          <w:u w:val="single"/>
        </w:rPr>
        <w:tab/>
      </w:r>
      <w:r w:rsidRPr="007D71BD">
        <w:rPr>
          <w:rFonts w:cs="Arial"/>
          <w:szCs w:val="22"/>
          <w:u w:val="single"/>
        </w:rPr>
        <w:tab/>
        <w:t>Pescatello, Li, &amp; Wang (Co-PIs)</w:t>
      </w:r>
      <w:r w:rsidRPr="007D71BD">
        <w:rPr>
          <w:rFonts w:cs="Arial"/>
          <w:szCs w:val="22"/>
          <w:u w:val="single"/>
        </w:rPr>
        <w:tab/>
        <w:t>06/01/2017-05/31/2019</w:t>
      </w:r>
    </w:p>
    <w:p w14:paraId="36135BFE" w14:textId="77777777" w:rsidR="005A2648" w:rsidRPr="005A2648"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rPr>
      </w:pPr>
      <w:r w:rsidRPr="005A2648">
        <w:rPr>
          <w:rFonts w:cs="Arial"/>
          <w:szCs w:val="22"/>
        </w:rPr>
        <w:t>Band-Aid Battery – Energy Scavenging from Human Sweat for Wearable Sensors</w:t>
      </w:r>
    </w:p>
    <w:p w14:paraId="704BF4FE" w14:textId="622A1E1A" w:rsidR="00B027F2" w:rsidRDefault="005A2648"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rPr>
      </w:pPr>
      <w:r w:rsidRPr="005A2648">
        <w:rPr>
          <w:rFonts w:cs="Arial"/>
          <w:szCs w:val="22"/>
        </w:rPr>
        <w:t>To develop a novel “band-aid battery” that can scavenge microwatt energy from human skin to measure the hemodynamic response to exercise</w:t>
      </w:r>
      <w:r w:rsidR="00067782">
        <w:rPr>
          <w:rFonts w:cs="Arial"/>
          <w:szCs w:val="22"/>
        </w:rPr>
        <w:t>.</w:t>
      </w:r>
    </w:p>
    <w:p w14:paraId="5726B3DE" w14:textId="1B27E359" w:rsidR="00B027F2" w:rsidRPr="007D71BD" w:rsidRDefault="00B027F2"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u w:val="single"/>
        </w:rPr>
      </w:pPr>
      <w:r w:rsidRPr="007D71BD">
        <w:rPr>
          <w:rFonts w:cs="Arial"/>
          <w:szCs w:val="22"/>
          <w:u w:val="single"/>
        </w:rPr>
        <w:t>American Heart Association</w:t>
      </w:r>
      <w:r w:rsidRPr="007D71BD">
        <w:rPr>
          <w:rFonts w:cs="Arial"/>
          <w:szCs w:val="22"/>
          <w:u w:val="single"/>
        </w:rPr>
        <w:tab/>
      </w:r>
      <w:r w:rsidRPr="007D71BD">
        <w:rPr>
          <w:rFonts w:cs="Arial"/>
          <w:szCs w:val="22"/>
          <w:u w:val="single"/>
        </w:rPr>
        <w:tab/>
      </w:r>
      <w:r w:rsidRPr="007D71BD">
        <w:rPr>
          <w:rFonts w:cs="Arial"/>
          <w:szCs w:val="22"/>
          <w:u w:val="single"/>
        </w:rPr>
        <w:tab/>
        <w:t>Taylor (PI)</w:t>
      </w:r>
      <w:r w:rsidRPr="007D71BD">
        <w:rPr>
          <w:rFonts w:cs="Arial"/>
          <w:szCs w:val="22"/>
          <w:u w:val="single"/>
        </w:rPr>
        <w:tab/>
      </w:r>
      <w:r w:rsidRPr="007D71BD">
        <w:rPr>
          <w:rFonts w:cs="Arial"/>
          <w:szCs w:val="22"/>
          <w:u w:val="single"/>
        </w:rPr>
        <w:tab/>
      </w:r>
      <w:r w:rsidRPr="007D71BD">
        <w:rPr>
          <w:rFonts w:cs="Arial"/>
          <w:szCs w:val="22"/>
          <w:u w:val="single"/>
        </w:rPr>
        <w:tab/>
      </w:r>
      <w:r w:rsidRPr="007D71BD">
        <w:rPr>
          <w:rFonts w:cs="Arial"/>
          <w:szCs w:val="22"/>
          <w:u w:val="single"/>
        </w:rPr>
        <w:tab/>
        <w:t>07/01/2017-06/30/2019</w:t>
      </w:r>
    </w:p>
    <w:p w14:paraId="64497DCF" w14:textId="736AF9CD" w:rsidR="00B027F2" w:rsidRDefault="00B027F2"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 w:rsidRPr="00234B36">
        <w:t>Near Infrared Spectroscopy (NIRS) to Diagnose Statin-Associated Muscle Symptoms</w:t>
      </w:r>
    </w:p>
    <w:p w14:paraId="74C730E0" w14:textId="77777777" w:rsidR="001876D6" w:rsidRDefault="00B027F2" w:rsidP="005A26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Arial"/>
          <w:szCs w:val="22"/>
        </w:rPr>
      </w:pPr>
      <w:r>
        <w:rPr>
          <w:rFonts w:cs="Arial"/>
          <w:szCs w:val="22"/>
        </w:rPr>
        <w:t>To test the efficacy of skeletal muscle NIRS to diagnose statin-associated muscle symptoms</w:t>
      </w:r>
    </w:p>
    <w:p w14:paraId="5BB8C337" w14:textId="77777777" w:rsidR="00FC5F9E" w:rsidRPr="005A2648" w:rsidRDefault="00FC5F9E" w:rsidP="005C2CF8">
      <w:pPr>
        <w:pStyle w:val="DataField11pt-Single"/>
        <w:rPr>
          <w:rStyle w:val="Strong"/>
          <w:szCs w:val="22"/>
        </w:rPr>
      </w:pPr>
    </w:p>
    <w:sectPr w:rsidR="00FC5F9E" w:rsidRPr="005A2648"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7F8F" w14:textId="77777777" w:rsidR="008172FE" w:rsidRDefault="008172FE">
      <w:r>
        <w:separator/>
      </w:r>
    </w:p>
  </w:endnote>
  <w:endnote w:type="continuationSeparator" w:id="0">
    <w:p w14:paraId="30779B03" w14:textId="77777777" w:rsidR="008172FE" w:rsidRDefault="0081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DB887" w14:textId="77777777" w:rsidR="008172FE" w:rsidRDefault="008172FE">
      <w:r>
        <w:separator/>
      </w:r>
    </w:p>
  </w:footnote>
  <w:footnote w:type="continuationSeparator" w:id="0">
    <w:p w14:paraId="79EC5F5B" w14:textId="77777777" w:rsidR="008172FE" w:rsidRDefault="0081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1E767D" w:rsidRDefault="001E7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17"/>
  </w:num>
  <w:num w:numId="15">
    <w:abstractNumId w:val="15"/>
  </w:num>
  <w:num w:numId="16">
    <w:abstractNumId w:val="16"/>
  </w:num>
  <w:num w:numId="17">
    <w:abstractNumId w:val="1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67782"/>
    <w:rsid w:val="00084466"/>
    <w:rsid w:val="000E3BEC"/>
    <w:rsid w:val="00122EB3"/>
    <w:rsid w:val="00132CA6"/>
    <w:rsid w:val="0014571A"/>
    <w:rsid w:val="00170D87"/>
    <w:rsid w:val="00177D49"/>
    <w:rsid w:val="001876D6"/>
    <w:rsid w:val="001A38E9"/>
    <w:rsid w:val="001C065C"/>
    <w:rsid w:val="001E767D"/>
    <w:rsid w:val="002506F6"/>
    <w:rsid w:val="0028051C"/>
    <w:rsid w:val="002A70D9"/>
    <w:rsid w:val="002B7443"/>
    <w:rsid w:val="002C4808"/>
    <w:rsid w:val="002C51BC"/>
    <w:rsid w:val="002D7520"/>
    <w:rsid w:val="002E2CA2"/>
    <w:rsid w:val="002E5125"/>
    <w:rsid w:val="00321A19"/>
    <w:rsid w:val="0035045F"/>
    <w:rsid w:val="0037667F"/>
    <w:rsid w:val="00382AB6"/>
    <w:rsid w:val="00383712"/>
    <w:rsid w:val="003B6CA3"/>
    <w:rsid w:val="003C2647"/>
    <w:rsid w:val="003C62D6"/>
    <w:rsid w:val="003D2399"/>
    <w:rsid w:val="003E4A92"/>
    <w:rsid w:val="003F6A45"/>
    <w:rsid w:val="0040289D"/>
    <w:rsid w:val="004257F6"/>
    <w:rsid w:val="00432346"/>
    <w:rsid w:val="00447F3A"/>
    <w:rsid w:val="004759D9"/>
    <w:rsid w:val="00483E61"/>
    <w:rsid w:val="0049068A"/>
    <w:rsid w:val="00493D23"/>
    <w:rsid w:val="004A3FC8"/>
    <w:rsid w:val="004F4589"/>
    <w:rsid w:val="00503B57"/>
    <w:rsid w:val="005145BB"/>
    <w:rsid w:val="00517BFD"/>
    <w:rsid w:val="0054471F"/>
    <w:rsid w:val="005461F3"/>
    <w:rsid w:val="00547118"/>
    <w:rsid w:val="00547AC9"/>
    <w:rsid w:val="00582724"/>
    <w:rsid w:val="00592740"/>
    <w:rsid w:val="005A2648"/>
    <w:rsid w:val="005A7F6F"/>
    <w:rsid w:val="005C2BDD"/>
    <w:rsid w:val="005C2CF8"/>
    <w:rsid w:val="005C47A8"/>
    <w:rsid w:val="005D6A35"/>
    <w:rsid w:val="005E406E"/>
    <w:rsid w:val="005F5F51"/>
    <w:rsid w:val="00601C69"/>
    <w:rsid w:val="00616BCC"/>
    <w:rsid w:val="00624261"/>
    <w:rsid w:val="00635874"/>
    <w:rsid w:val="00646AF9"/>
    <w:rsid w:val="006563B4"/>
    <w:rsid w:val="00656AB8"/>
    <w:rsid w:val="006609B6"/>
    <w:rsid w:val="0068699D"/>
    <w:rsid w:val="006A353C"/>
    <w:rsid w:val="006A42E1"/>
    <w:rsid w:val="006A56FC"/>
    <w:rsid w:val="006B2D1C"/>
    <w:rsid w:val="006C1E1F"/>
    <w:rsid w:val="006E6FB5"/>
    <w:rsid w:val="007050F5"/>
    <w:rsid w:val="0071140F"/>
    <w:rsid w:val="00722C8F"/>
    <w:rsid w:val="00723C9F"/>
    <w:rsid w:val="00763DE9"/>
    <w:rsid w:val="00780553"/>
    <w:rsid w:val="00781234"/>
    <w:rsid w:val="007B7AF3"/>
    <w:rsid w:val="007D71BD"/>
    <w:rsid w:val="008073EB"/>
    <w:rsid w:val="008172FE"/>
    <w:rsid w:val="00843027"/>
    <w:rsid w:val="00873917"/>
    <w:rsid w:val="00874EBC"/>
    <w:rsid w:val="00890CA9"/>
    <w:rsid w:val="00917220"/>
    <w:rsid w:val="009211D3"/>
    <w:rsid w:val="00933173"/>
    <w:rsid w:val="00934124"/>
    <w:rsid w:val="00952A27"/>
    <w:rsid w:val="00977FA5"/>
    <w:rsid w:val="009D7E97"/>
    <w:rsid w:val="009E52CA"/>
    <w:rsid w:val="009F72E5"/>
    <w:rsid w:val="00A03FFA"/>
    <w:rsid w:val="00A04942"/>
    <w:rsid w:val="00A04B52"/>
    <w:rsid w:val="00A1469B"/>
    <w:rsid w:val="00A14EF5"/>
    <w:rsid w:val="00A244B0"/>
    <w:rsid w:val="00A26D0F"/>
    <w:rsid w:val="00A42D9B"/>
    <w:rsid w:val="00A55D1D"/>
    <w:rsid w:val="00A63D7C"/>
    <w:rsid w:val="00A7514C"/>
    <w:rsid w:val="00A8122C"/>
    <w:rsid w:val="00A83312"/>
    <w:rsid w:val="00A878A2"/>
    <w:rsid w:val="00A94D8D"/>
    <w:rsid w:val="00AE29A1"/>
    <w:rsid w:val="00AE41C4"/>
    <w:rsid w:val="00B027F2"/>
    <w:rsid w:val="00B906C8"/>
    <w:rsid w:val="00C05C55"/>
    <w:rsid w:val="00C076C6"/>
    <w:rsid w:val="00C1247F"/>
    <w:rsid w:val="00C137DA"/>
    <w:rsid w:val="00C20F69"/>
    <w:rsid w:val="00C3113F"/>
    <w:rsid w:val="00C4536F"/>
    <w:rsid w:val="00C46ADA"/>
    <w:rsid w:val="00C8438D"/>
    <w:rsid w:val="00C85025"/>
    <w:rsid w:val="00C918BD"/>
    <w:rsid w:val="00C94E59"/>
    <w:rsid w:val="00CA680A"/>
    <w:rsid w:val="00CC0B2F"/>
    <w:rsid w:val="00CE0951"/>
    <w:rsid w:val="00CF68A2"/>
    <w:rsid w:val="00D02533"/>
    <w:rsid w:val="00D05081"/>
    <w:rsid w:val="00D3779E"/>
    <w:rsid w:val="00D679E5"/>
    <w:rsid w:val="00D74391"/>
    <w:rsid w:val="00D83360"/>
    <w:rsid w:val="00DB7B85"/>
    <w:rsid w:val="00DD31B4"/>
    <w:rsid w:val="00DF7645"/>
    <w:rsid w:val="00E0313C"/>
    <w:rsid w:val="00E047AD"/>
    <w:rsid w:val="00E12287"/>
    <w:rsid w:val="00E127A1"/>
    <w:rsid w:val="00E20E6D"/>
    <w:rsid w:val="00E355C2"/>
    <w:rsid w:val="00E53B95"/>
    <w:rsid w:val="00E67A05"/>
    <w:rsid w:val="00E74AB7"/>
    <w:rsid w:val="00E81FE1"/>
    <w:rsid w:val="00E90203"/>
    <w:rsid w:val="00E912E3"/>
    <w:rsid w:val="00EA0405"/>
    <w:rsid w:val="00ED35D7"/>
    <w:rsid w:val="00ED61AB"/>
    <w:rsid w:val="00EE446E"/>
    <w:rsid w:val="00EF4C32"/>
    <w:rsid w:val="00EF69CD"/>
    <w:rsid w:val="00F02126"/>
    <w:rsid w:val="00F07AB3"/>
    <w:rsid w:val="00F262AB"/>
    <w:rsid w:val="00F7284D"/>
    <w:rsid w:val="00F92B8B"/>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15:docId w15:val="{F34C08A2-1E52-4B38-A095-5B3ABA0D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link w:val="HeaderChar"/>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HTMLTypewriter">
    <w:name w:val="HTML Typewriter"/>
    <w:rsid w:val="00E0313C"/>
    <w:rPr>
      <w:rFonts w:ascii="Courier New" w:eastAsia="Arial Unicode MS" w:hAnsi="Courier New" w:cs="Courier New" w:hint="default"/>
      <w:sz w:val="20"/>
      <w:szCs w:val="20"/>
    </w:rPr>
  </w:style>
  <w:style w:type="paragraph" w:customStyle="1" w:styleId="Level1">
    <w:name w:val="Level 1"/>
    <w:basedOn w:val="Normal"/>
    <w:rsid w:val="00E0313C"/>
    <w:pPr>
      <w:widowControl w:val="0"/>
      <w:numPr>
        <w:numId w:val="19"/>
      </w:numPr>
      <w:adjustRightInd w:val="0"/>
      <w:outlineLvl w:val="0"/>
    </w:pPr>
    <w:rPr>
      <w:rFonts w:ascii="Times New Roman" w:hAnsi="Times New Roman"/>
      <w:sz w:val="20"/>
    </w:rPr>
  </w:style>
  <w:style w:type="paragraph" w:styleId="ListParagraph">
    <w:name w:val="List Paragraph"/>
    <w:basedOn w:val="Normal"/>
    <w:uiPriority w:val="34"/>
    <w:qFormat/>
    <w:rsid w:val="00917220"/>
    <w:pPr>
      <w:ind w:left="720"/>
      <w:contextualSpacing/>
    </w:pPr>
  </w:style>
  <w:style w:type="character" w:customStyle="1" w:styleId="HeaderChar">
    <w:name w:val="Header Char"/>
    <w:link w:val="Header"/>
    <w:rsid w:val="005A2648"/>
    <w:rPr>
      <w:rFonts w:ascii="Arial" w:hAnsi="Arial"/>
      <w:sz w:val="22"/>
      <w:szCs w:val="24"/>
    </w:rPr>
  </w:style>
  <w:style w:type="paragraph" w:customStyle="1" w:styleId="DataField11pt">
    <w:name w:val="Data Field 11pt"/>
    <w:basedOn w:val="Normal"/>
    <w:rsid w:val="00067782"/>
    <w:pPr>
      <w:spacing w:line="300" w:lineRule="exact"/>
    </w:pPr>
    <w:rPr>
      <w:rFonts w:cs="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7565">
      <w:bodyDiv w:val="1"/>
      <w:marLeft w:val="0"/>
      <w:marRight w:val="0"/>
      <w:marTop w:val="0"/>
      <w:marBottom w:val="0"/>
      <w:divBdr>
        <w:top w:val="none" w:sz="0" w:space="0" w:color="auto"/>
        <w:left w:val="none" w:sz="0" w:space="0" w:color="auto"/>
        <w:bottom w:val="none" w:sz="0" w:space="0" w:color="auto"/>
        <w:right w:val="none" w:sz="0" w:space="0" w:color="auto"/>
      </w:divBdr>
    </w:div>
    <w:div w:id="220142100">
      <w:bodyDiv w:val="1"/>
      <w:marLeft w:val="0"/>
      <w:marRight w:val="0"/>
      <w:marTop w:val="0"/>
      <w:marBottom w:val="0"/>
      <w:divBdr>
        <w:top w:val="none" w:sz="0" w:space="0" w:color="auto"/>
        <w:left w:val="none" w:sz="0" w:space="0" w:color="auto"/>
        <w:bottom w:val="none" w:sz="0" w:space="0" w:color="auto"/>
        <w:right w:val="none" w:sz="0" w:space="0" w:color="auto"/>
      </w:divBdr>
    </w:div>
    <w:div w:id="601960055">
      <w:bodyDiv w:val="1"/>
      <w:marLeft w:val="0"/>
      <w:marRight w:val="0"/>
      <w:marTop w:val="0"/>
      <w:marBottom w:val="0"/>
      <w:divBdr>
        <w:top w:val="none" w:sz="0" w:space="0" w:color="auto"/>
        <w:left w:val="none" w:sz="0" w:space="0" w:color="auto"/>
        <w:bottom w:val="none" w:sz="0" w:space="0" w:color="auto"/>
        <w:right w:val="none" w:sz="0" w:space="0" w:color="auto"/>
      </w:divBdr>
    </w:div>
    <w:div w:id="1163546547">
      <w:bodyDiv w:val="1"/>
      <w:marLeft w:val="0"/>
      <w:marRight w:val="0"/>
      <w:marTop w:val="0"/>
      <w:marBottom w:val="0"/>
      <w:divBdr>
        <w:top w:val="none" w:sz="0" w:space="0" w:color="auto"/>
        <w:left w:val="none" w:sz="0" w:space="0" w:color="auto"/>
        <w:bottom w:val="none" w:sz="0" w:space="0" w:color="auto"/>
        <w:right w:val="none" w:sz="0" w:space="0" w:color="auto"/>
      </w:divBdr>
    </w:div>
    <w:div w:id="1217660878">
      <w:bodyDiv w:val="1"/>
      <w:marLeft w:val="0"/>
      <w:marRight w:val="0"/>
      <w:marTop w:val="0"/>
      <w:marBottom w:val="0"/>
      <w:divBdr>
        <w:top w:val="none" w:sz="0" w:space="0" w:color="auto"/>
        <w:left w:val="none" w:sz="0" w:space="0" w:color="auto"/>
        <w:bottom w:val="none" w:sz="0" w:space="0" w:color="auto"/>
        <w:right w:val="none" w:sz="0" w:space="0" w:color="auto"/>
      </w:divBdr>
    </w:div>
    <w:div w:id="13160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pubmed/?term=Pescatell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24063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Pescatello, Linda</cp:lastModifiedBy>
  <cp:revision>2</cp:revision>
  <cp:lastPrinted>2011-03-11T19:43:00Z</cp:lastPrinted>
  <dcterms:created xsi:type="dcterms:W3CDTF">2017-10-04T10:47:00Z</dcterms:created>
  <dcterms:modified xsi:type="dcterms:W3CDTF">2017-10-04T10:47:00Z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